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B9" w:rsidRPr="00F74FDF" w:rsidRDefault="00CE679D" w:rsidP="00BF7629">
      <w:pPr>
        <w:pStyle w:val="MainTitle"/>
        <w:spacing w:line="276" w:lineRule="auto"/>
        <w:jc w:val="left"/>
        <w:rPr>
          <w:b w:val="0"/>
          <w:color w:val="auto"/>
          <w:sz w:val="28"/>
          <w:szCs w:val="28"/>
        </w:rPr>
      </w:pPr>
      <w:r w:rsidRPr="00F74FDF">
        <w:rPr>
          <w:b w:val="0"/>
          <w:color w:val="auto"/>
          <w:sz w:val="28"/>
          <w:szCs w:val="28"/>
        </w:rPr>
        <w:t>УДК 338</w:t>
      </w:r>
    </w:p>
    <w:p w:rsidR="00CE679D" w:rsidRPr="00F74FDF" w:rsidRDefault="00441915" w:rsidP="00BF7629">
      <w:pPr>
        <w:pStyle w:val="MainTitle"/>
        <w:tabs>
          <w:tab w:val="clear" w:pos="198"/>
          <w:tab w:val="left" w:pos="0"/>
        </w:tabs>
        <w:spacing w:line="276" w:lineRule="auto"/>
        <w:rPr>
          <w:color w:val="auto"/>
          <w:sz w:val="28"/>
          <w:szCs w:val="28"/>
        </w:rPr>
      </w:pPr>
      <w:r w:rsidRPr="00F74FDF">
        <w:rPr>
          <w:color w:val="auto"/>
          <w:sz w:val="28"/>
          <w:szCs w:val="28"/>
        </w:rPr>
        <w:t xml:space="preserve">ИТ- международный стандарт </w:t>
      </w:r>
      <w:r w:rsidR="00BF7629" w:rsidRPr="00F74FDF">
        <w:rPr>
          <w:color w:val="auto"/>
          <w:sz w:val="28"/>
          <w:szCs w:val="28"/>
        </w:rPr>
        <w:br/>
      </w:r>
      <w:r w:rsidRPr="00F74FDF">
        <w:rPr>
          <w:color w:val="auto"/>
          <w:sz w:val="28"/>
          <w:szCs w:val="28"/>
        </w:rPr>
        <w:t>национального счетоводства</w:t>
      </w:r>
    </w:p>
    <w:p w:rsidR="00CE679D" w:rsidRPr="00F74FDF" w:rsidRDefault="00CE679D" w:rsidP="00CE679D">
      <w:pPr>
        <w:pStyle w:val="UniversityName"/>
        <w:spacing w:line="360" w:lineRule="auto"/>
        <w:rPr>
          <w:b/>
          <w:i w:val="0"/>
          <w:color w:val="auto"/>
          <w:sz w:val="24"/>
          <w:szCs w:val="24"/>
          <w:lang w:val="ru-RU"/>
        </w:rPr>
      </w:pPr>
      <w:r w:rsidRPr="00F74FDF">
        <w:rPr>
          <w:b/>
          <w:i w:val="0"/>
          <w:color w:val="auto"/>
          <w:sz w:val="24"/>
          <w:szCs w:val="24"/>
          <w:vertAlign w:val="superscript"/>
          <w:lang w:val="ru-RU"/>
        </w:rPr>
        <w:t>1</w:t>
      </w:r>
      <w:r w:rsidRPr="00F74FDF">
        <w:rPr>
          <w:b/>
          <w:i w:val="0"/>
          <w:color w:val="auto"/>
          <w:sz w:val="24"/>
          <w:szCs w:val="24"/>
          <w:lang w:val="ru-RU"/>
        </w:rPr>
        <w:t>Ведута Е.Н.</w:t>
      </w:r>
    </w:p>
    <w:p w:rsidR="00CE679D" w:rsidRPr="00F74FDF" w:rsidRDefault="00CE679D" w:rsidP="00525168">
      <w:pPr>
        <w:pStyle w:val="UniversityName"/>
        <w:tabs>
          <w:tab w:val="clear" w:pos="198"/>
          <w:tab w:val="left" w:pos="170"/>
        </w:tabs>
        <w:jc w:val="both"/>
        <w:rPr>
          <w:color w:val="auto"/>
          <w:sz w:val="20"/>
          <w:szCs w:val="20"/>
          <w:lang w:val="ru-RU"/>
        </w:rPr>
      </w:pPr>
      <w:r w:rsidRPr="00F74FDF">
        <w:rPr>
          <w:color w:val="auto"/>
          <w:sz w:val="20"/>
          <w:szCs w:val="20"/>
          <w:vertAlign w:val="superscript"/>
          <w:lang w:val="ru-RU"/>
        </w:rPr>
        <w:t>1</w:t>
      </w:r>
      <w:r w:rsidRPr="00F74FDF">
        <w:rPr>
          <w:color w:val="auto"/>
          <w:sz w:val="20"/>
          <w:szCs w:val="20"/>
          <w:lang w:val="ru-RU"/>
        </w:rPr>
        <w:t xml:space="preserve">Федеральное государственное бюджетное образовательное </w:t>
      </w:r>
      <w:r w:rsidR="00F73403" w:rsidRPr="00F74FDF">
        <w:rPr>
          <w:color w:val="auto"/>
          <w:sz w:val="20"/>
          <w:szCs w:val="20"/>
          <w:lang w:val="ru-RU"/>
        </w:rPr>
        <w:t xml:space="preserve">учреждение высшего образования </w:t>
      </w:r>
      <w:r w:rsidR="00F73403" w:rsidRPr="00F74FDF">
        <w:rPr>
          <w:color w:val="auto"/>
          <w:sz w:val="20"/>
          <w:szCs w:val="20"/>
          <w:shd w:val="clear" w:color="auto" w:fill="FFFFFF"/>
          <w:lang w:val="ru-RU"/>
        </w:rPr>
        <w:t xml:space="preserve">«Московский государственный университет имени </w:t>
      </w:r>
      <w:proofErr w:type="spellStart"/>
      <w:r w:rsidR="00F73403" w:rsidRPr="00F74FDF">
        <w:rPr>
          <w:color w:val="auto"/>
          <w:sz w:val="20"/>
          <w:szCs w:val="20"/>
          <w:shd w:val="clear" w:color="auto" w:fill="FFFFFF"/>
          <w:lang w:val="ru-RU"/>
        </w:rPr>
        <w:t>М.В.Ломоносова</w:t>
      </w:r>
      <w:proofErr w:type="spellEnd"/>
      <w:r w:rsidR="00F73403" w:rsidRPr="00F74FDF">
        <w:rPr>
          <w:color w:val="auto"/>
          <w:sz w:val="20"/>
          <w:szCs w:val="20"/>
          <w:shd w:val="clear" w:color="auto" w:fill="FFFFFF"/>
          <w:lang w:val="ru-RU"/>
        </w:rPr>
        <w:t xml:space="preserve">» (МГУ имени </w:t>
      </w:r>
      <w:proofErr w:type="spellStart"/>
      <w:r w:rsidR="00F73403" w:rsidRPr="00F74FDF">
        <w:rPr>
          <w:color w:val="auto"/>
          <w:sz w:val="20"/>
          <w:szCs w:val="20"/>
          <w:shd w:val="clear" w:color="auto" w:fill="FFFFFF"/>
          <w:lang w:val="ru-RU"/>
        </w:rPr>
        <w:t>М.В.Ломоносова</w:t>
      </w:r>
      <w:proofErr w:type="spellEnd"/>
      <w:r w:rsidR="00F73403" w:rsidRPr="00F74FDF">
        <w:rPr>
          <w:color w:val="auto"/>
          <w:sz w:val="20"/>
          <w:szCs w:val="20"/>
          <w:shd w:val="clear" w:color="auto" w:fill="FFFFFF"/>
          <w:lang w:val="ru-RU"/>
        </w:rPr>
        <w:t xml:space="preserve"> или МГУ</w:t>
      </w:r>
      <w:r w:rsidR="00F73403" w:rsidRPr="00F74FDF">
        <w:rPr>
          <w:color w:val="auto"/>
          <w:sz w:val="20"/>
          <w:szCs w:val="20"/>
          <w:lang w:val="ru-RU"/>
        </w:rPr>
        <w:t>»)</w:t>
      </w:r>
      <w:r w:rsidRPr="00F74FDF">
        <w:rPr>
          <w:color w:val="auto"/>
          <w:sz w:val="20"/>
          <w:szCs w:val="20"/>
          <w:lang w:val="ru-RU"/>
        </w:rPr>
        <w:t xml:space="preserve">, </w:t>
      </w:r>
      <w:r w:rsidR="00525168" w:rsidRPr="00F74FDF">
        <w:rPr>
          <w:color w:val="auto"/>
          <w:sz w:val="20"/>
          <w:szCs w:val="20"/>
          <w:shd w:val="clear" w:color="auto" w:fill="FFFFFF"/>
          <w:lang w:val="ru-RU"/>
        </w:rPr>
        <w:t>119991, Москва, Ломоносовский проспект, д. 27, корпус 4.</w:t>
      </w:r>
      <w:r w:rsidRPr="00F74FDF">
        <w:rPr>
          <w:color w:val="auto"/>
          <w:sz w:val="20"/>
          <w:szCs w:val="20"/>
        </w:rPr>
        <w:t>e</w:t>
      </w:r>
      <w:r w:rsidRPr="00F74FDF">
        <w:rPr>
          <w:color w:val="auto"/>
          <w:sz w:val="20"/>
          <w:szCs w:val="20"/>
          <w:lang w:val="ru-RU"/>
        </w:rPr>
        <w:t>-</w:t>
      </w:r>
      <w:r w:rsidRPr="00F74FDF">
        <w:rPr>
          <w:color w:val="auto"/>
          <w:sz w:val="20"/>
          <w:szCs w:val="20"/>
        </w:rPr>
        <w:t>mail</w:t>
      </w:r>
      <w:r w:rsidRPr="00F74FDF">
        <w:rPr>
          <w:color w:val="auto"/>
          <w:sz w:val="20"/>
          <w:szCs w:val="20"/>
          <w:lang w:val="ru-RU"/>
        </w:rPr>
        <w:t xml:space="preserve">: </w:t>
      </w:r>
      <w:hyperlink r:id="rId7" w:history="1">
        <w:r w:rsidR="00525168" w:rsidRPr="00F74FDF">
          <w:rPr>
            <w:rStyle w:val="a4"/>
            <w:rFonts w:eastAsiaTheme="minorHAnsi"/>
            <w:color w:val="auto"/>
            <w:sz w:val="20"/>
            <w:szCs w:val="20"/>
            <w:u w:val="none"/>
            <w:shd w:val="clear" w:color="auto" w:fill="FFFFFF"/>
            <w:lang w:eastAsia="en-US"/>
          </w:rPr>
          <w:t>v</w:t>
        </w:r>
        <w:r w:rsidR="00525168" w:rsidRPr="00F74FDF">
          <w:rPr>
            <w:rStyle w:val="a4"/>
            <w:rFonts w:eastAsiaTheme="minorHAnsi"/>
            <w:color w:val="auto"/>
            <w:sz w:val="20"/>
            <w:szCs w:val="20"/>
            <w:u w:val="none"/>
            <w:shd w:val="clear" w:color="auto" w:fill="FFFFFF"/>
            <w:lang w:val="ru-RU" w:eastAsia="en-US"/>
          </w:rPr>
          <w:t>eduta@spa.msu.ru</w:t>
        </w:r>
      </w:hyperlink>
    </w:p>
    <w:p w:rsidR="00CE679D" w:rsidRPr="004A3E9B" w:rsidRDefault="00603AE1" w:rsidP="004A3E9B">
      <w:pPr>
        <w:pStyle w:val="MainTitle"/>
        <w:pBdr>
          <w:top w:val="single" w:sz="12" w:space="1" w:color="auto"/>
          <w:bottom w:val="single" w:sz="12" w:space="1" w:color="auto"/>
        </w:pBdr>
        <w:tabs>
          <w:tab w:val="clear" w:pos="198"/>
          <w:tab w:val="left" w:pos="0"/>
        </w:tabs>
        <w:jc w:val="both"/>
        <w:rPr>
          <w:i/>
          <w:caps w:val="0"/>
          <w:color w:val="auto"/>
          <w:szCs w:val="20"/>
        </w:rPr>
      </w:pPr>
      <w:r w:rsidRPr="00F74FDF">
        <w:rPr>
          <w:caps w:val="0"/>
          <w:color w:val="auto"/>
          <w:szCs w:val="20"/>
        </w:rPr>
        <w:t>П</w:t>
      </w:r>
      <w:r w:rsidR="00995D5D" w:rsidRPr="00F74FDF">
        <w:rPr>
          <w:caps w:val="0"/>
          <w:color w:val="auto"/>
          <w:szCs w:val="20"/>
        </w:rPr>
        <w:t xml:space="preserve">ринятый </w:t>
      </w:r>
      <w:r w:rsidR="00CE7220" w:rsidRPr="00F74FDF">
        <w:rPr>
          <w:caps w:val="0"/>
          <w:color w:val="auto"/>
          <w:szCs w:val="20"/>
        </w:rPr>
        <w:t xml:space="preserve">в 2008 году </w:t>
      </w:r>
      <w:r w:rsidR="0079727B" w:rsidRPr="00F74FDF">
        <w:rPr>
          <w:caps w:val="0"/>
          <w:color w:val="auto"/>
          <w:szCs w:val="20"/>
        </w:rPr>
        <w:t xml:space="preserve">ООН </w:t>
      </w:r>
      <w:r w:rsidRPr="00F74FDF">
        <w:rPr>
          <w:caps w:val="0"/>
          <w:color w:val="auto"/>
          <w:szCs w:val="20"/>
        </w:rPr>
        <w:t>международный стандарт национального счетоводства</w:t>
      </w:r>
      <w:r w:rsidR="00995D5D" w:rsidRPr="00F74FDF">
        <w:rPr>
          <w:caps w:val="0"/>
          <w:color w:val="auto"/>
          <w:szCs w:val="20"/>
        </w:rPr>
        <w:t xml:space="preserve"> ориентирован на </w:t>
      </w:r>
      <w:r w:rsidR="0079727B" w:rsidRPr="00F74FDF">
        <w:rPr>
          <w:caps w:val="0"/>
          <w:color w:val="auto"/>
          <w:szCs w:val="20"/>
        </w:rPr>
        <w:t xml:space="preserve">гармонизацию </w:t>
      </w:r>
      <w:r w:rsidRPr="00F74FDF">
        <w:rPr>
          <w:caps w:val="0"/>
          <w:color w:val="auto"/>
          <w:szCs w:val="20"/>
        </w:rPr>
        <w:t>с</w:t>
      </w:r>
      <w:r w:rsidR="0079727B" w:rsidRPr="00F74FDF">
        <w:rPr>
          <w:caps w:val="0"/>
          <w:color w:val="auto"/>
          <w:szCs w:val="20"/>
        </w:rPr>
        <w:t xml:space="preserve"> платежны</w:t>
      </w:r>
      <w:r w:rsidRPr="00F74FDF">
        <w:rPr>
          <w:caps w:val="0"/>
          <w:color w:val="auto"/>
          <w:szCs w:val="20"/>
        </w:rPr>
        <w:t>м</w:t>
      </w:r>
      <w:r w:rsidR="0079727B" w:rsidRPr="00F74FDF">
        <w:rPr>
          <w:caps w:val="0"/>
          <w:color w:val="auto"/>
          <w:szCs w:val="20"/>
        </w:rPr>
        <w:t xml:space="preserve"> баланс</w:t>
      </w:r>
      <w:r w:rsidRPr="00F74FDF">
        <w:rPr>
          <w:caps w:val="0"/>
          <w:color w:val="auto"/>
          <w:szCs w:val="20"/>
        </w:rPr>
        <w:t>ом</w:t>
      </w:r>
      <w:r w:rsidR="0079727B" w:rsidRPr="00F74FDF">
        <w:rPr>
          <w:caps w:val="0"/>
          <w:color w:val="auto"/>
          <w:szCs w:val="20"/>
        </w:rPr>
        <w:t xml:space="preserve">, </w:t>
      </w:r>
      <w:r w:rsidRPr="00F74FDF">
        <w:rPr>
          <w:caps w:val="0"/>
          <w:color w:val="auto"/>
          <w:szCs w:val="20"/>
        </w:rPr>
        <w:t>составляемым МВФ</w:t>
      </w:r>
      <w:r w:rsidR="00CE7220" w:rsidRPr="00F74FDF">
        <w:rPr>
          <w:caps w:val="0"/>
          <w:color w:val="auto"/>
          <w:szCs w:val="20"/>
        </w:rPr>
        <w:t>,</w:t>
      </w:r>
      <w:r w:rsidRPr="00F74FDF">
        <w:rPr>
          <w:caps w:val="0"/>
          <w:color w:val="auto"/>
          <w:szCs w:val="20"/>
        </w:rPr>
        <w:t xml:space="preserve"> и </w:t>
      </w:r>
      <w:r w:rsidR="0079727B" w:rsidRPr="00F74FDF">
        <w:rPr>
          <w:caps w:val="0"/>
          <w:color w:val="auto"/>
          <w:szCs w:val="20"/>
        </w:rPr>
        <w:t>статистик</w:t>
      </w:r>
      <w:r w:rsidRPr="00F74FDF">
        <w:rPr>
          <w:caps w:val="0"/>
          <w:color w:val="auto"/>
          <w:szCs w:val="20"/>
        </w:rPr>
        <w:t>ой</w:t>
      </w:r>
      <w:r w:rsidR="0079727B" w:rsidRPr="00F74FDF">
        <w:rPr>
          <w:caps w:val="0"/>
          <w:color w:val="auto"/>
          <w:szCs w:val="20"/>
        </w:rPr>
        <w:t xml:space="preserve"> государственных финансов. Однако бессистемное определение показателей, в </w:t>
      </w:r>
      <w:proofErr w:type="spellStart"/>
      <w:r w:rsidR="0079727B" w:rsidRPr="00F74FDF">
        <w:rPr>
          <w:caps w:val="0"/>
          <w:color w:val="auto"/>
          <w:szCs w:val="20"/>
        </w:rPr>
        <w:t>т.ч</w:t>
      </w:r>
      <w:proofErr w:type="spellEnd"/>
      <w:r w:rsidR="0079727B" w:rsidRPr="00F74FDF">
        <w:rPr>
          <w:caps w:val="0"/>
          <w:color w:val="auto"/>
          <w:szCs w:val="20"/>
        </w:rPr>
        <w:t>. показателей матрицы «</w:t>
      </w:r>
      <w:r w:rsidR="00CE7220" w:rsidRPr="00F74FDF">
        <w:rPr>
          <w:caps w:val="0"/>
          <w:color w:val="auto"/>
          <w:szCs w:val="20"/>
        </w:rPr>
        <w:t>затраты-выпуск</w:t>
      </w:r>
      <w:r w:rsidR="0079727B" w:rsidRPr="00F74FDF">
        <w:rPr>
          <w:caps w:val="0"/>
          <w:color w:val="auto"/>
          <w:szCs w:val="20"/>
        </w:rPr>
        <w:t xml:space="preserve">» не </w:t>
      </w:r>
      <w:r w:rsidR="00CE7220" w:rsidRPr="00F74FDF">
        <w:rPr>
          <w:caps w:val="0"/>
          <w:color w:val="auto"/>
          <w:szCs w:val="20"/>
        </w:rPr>
        <w:t>позволяет</w:t>
      </w:r>
      <w:r w:rsidR="0079727B" w:rsidRPr="00F74FDF">
        <w:rPr>
          <w:caps w:val="0"/>
          <w:color w:val="auto"/>
          <w:szCs w:val="20"/>
        </w:rPr>
        <w:t xml:space="preserve"> использовать стандарт для конструирования будущего с помощью ИТ. </w:t>
      </w:r>
      <w:r w:rsidRPr="00F74FDF">
        <w:rPr>
          <w:caps w:val="0"/>
          <w:color w:val="auto"/>
          <w:szCs w:val="20"/>
        </w:rPr>
        <w:t>Определяются требования к</w:t>
      </w:r>
      <w:r w:rsidR="0079727B" w:rsidRPr="00F74FDF">
        <w:rPr>
          <w:caps w:val="0"/>
          <w:color w:val="auto"/>
          <w:szCs w:val="20"/>
        </w:rPr>
        <w:t xml:space="preserve"> </w:t>
      </w:r>
      <w:r w:rsidRPr="00F74FDF">
        <w:rPr>
          <w:caps w:val="0"/>
          <w:color w:val="auto"/>
          <w:szCs w:val="20"/>
        </w:rPr>
        <w:t xml:space="preserve">новому </w:t>
      </w:r>
      <w:r w:rsidR="0079727B" w:rsidRPr="00F74FDF">
        <w:rPr>
          <w:caps w:val="0"/>
          <w:color w:val="auto"/>
          <w:szCs w:val="20"/>
        </w:rPr>
        <w:t>международн</w:t>
      </w:r>
      <w:r w:rsidRPr="00F74FDF">
        <w:rPr>
          <w:caps w:val="0"/>
          <w:color w:val="auto"/>
          <w:szCs w:val="20"/>
        </w:rPr>
        <w:t>ому</w:t>
      </w:r>
      <w:r w:rsidR="0079727B" w:rsidRPr="00F74FDF">
        <w:rPr>
          <w:caps w:val="0"/>
          <w:color w:val="auto"/>
          <w:szCs w:val="20"/>
        </w:rPr>
        <w:t xml:space="preserve"> стандарт</w:t>
      </w:r>
      <w:r w:rsidRPr="00F74FDF">
        <w:rPr>
          <w:caps w:val="0"/>
          <w:color w:val="auto"/>
          <w:szCs w:val="20"/>
        </w:rPr>
        <w:t>у</w:t>
      </w:r>
      <w:r w:rsidR="00CE7220" w:rsidRPr="00F74FDF">
        <w:rPr>
          <w:caps w:val="0"/>
          <w:color w:val="auto"/>
          <w:szCs w:val="20"/>
        </w:rPr>
        <w:t>, исключающие</w:t>
      </w:r>
      <w:r w:rsidR="0079727B" w:rsidRPr="00F74FDF">
        <w:rPr>
          <w:caps w:val="0"/>
          <w:color w:val="auto"/>
          <w:szCs w:val="20"/>
        </w:rPr>
        <w:t xml:space="preserve"> повторн</w:t>
      </w:r>
      <w:r w:rsidR="00CE7220" w:rsidRPr="00F74FDF">
        <w:rPr>
          <w:caps w:val="0"/>
          <w:color w:val="auto"/>
          <w:szCs w:val="20"/>
        </w:rPr>
        <w:t xml:space="preserve">ый </w:t>
      </w:r>
      <w:r w:rsidR="0079727B" w:rsidRPr="00F74FDF">
        <w:rPr>
          <w:caps w:val="0"/>
          <w:color w:val="auto"/>
          <w:szCs w:val="20"/>
        </w:rPr>
        <w:t xml:space="preserve">счет </w:t>
      </w:r>
      <w:r w:rsidR="00CE7220" w:rsidRPr="00F74FDF">
        <w:rPr>
          <w:caps w:val="0"/>
          <w:color w:val="auto"/>
          <w:szCs w:val="20"/>
        </w:rPr>
        <w:t>н</w:t>
      </w:r>
      <w:r w:rsidRPr="00F74FDF">
        <w:rPr>
          <w:caps w:val="0"/>
          <w:color w:val="auto"/>
          <w:szCs w:val="20"/>
        </w:rPr>
        <w:t xml:space="preserve"> </w:t>
      </w:r>
      <w:r w:rsidR="00CE7220" w:rsidRPr="00F74FDF">
        <w:rPr>
          <w:caps w:val="0"/>
          <w:color w:val="auto"/>
          <w:szCs w:val="20"/>
        </w:rPr>
        <w:t>не</w:t>
      </w:r>
      <w:r w:rsidRPr="00F74FDF">
        <w:rPr>
          <w:caps w:val="0"/>
          <w:color w:val="auto"/>
          <w:szCs w:val="20"/>
        </w:rPr>
        <w:t>достоверн</w:t>
      </w:r>
      <w:r w:rsidR="00CE7220" w:rsidRPr="00F74FDF">
        <w:rPr>
          <w:caps w:val="0"/>
          <w:color w:val="auto"/>
          <w:szCs w:val="20"/>
        </w:rPr>
        <w:t>ость</w:t>
      </w:r>
      <w:r w:rsidRPr="00F74FDF">
        <w:rPr>
          <w:caps w:val="0"/>
          <w:color w:val="auto"/>
          <w:szCs w:val="20"/>
        </w:rPr>
        <w:t xml:space="preserve"> цен</w:t>
      </w:r>
      <w:r w:rsidR="0079727B" w:rsidRPr="00F74FDF">
        <w:rPr>
          <w:caps w:val="0"/>
          <w:color w:val="auto"/>
          <w:szCs w:val="20"/>
        </w:rPr>
        <w:t xml:space="preserve"> </w:t>
      </w:r>
      <w:r w:rsidRPr="00F74FDF">
        <w:rPr>
          <w:caps w:val="0"/>
          <w:color w:val="auto"/>
          <w:szCs w:val="20"/>
        </w:rPr>
        <w:t>при определении показателей</w:t>
      </w:r>
      <w:r w:rsidR="0079727B" w:rsidRPr="00F74FDF">
        <w:rPr>
          <w:caps w:val="0"/>
          <w:color w:val="auto"/>
          <w:szCs w:val="20"/>
        </w:rPr>
        <w:t xml:space="preserve"> «затраты-выпуск» для </w:t>
      </w:r>
      <w:r w:rsidRPr="00F74FDF">
        <w:rPr>
          <w:caps w:val="0"/>
          <w:color w:val="auto"/>
          <w:szCs w:val="20"/>
        </w:rPr>
        <w:t xml:space="preserve">использования ИТ в повышении эффективности управления национальной (глобальной) экономикой. </w:t>
      </w:r>
    </w:p>
    <w:p w:rsidR="00CE679D" w:rsidRPr="00F74FDF" w:rsidRDefault="00CE679D" w:rsidP="001836EE">
      <w:pPr>
        <w:pStyle w:val="035"/>
        <w:spacing w:line="240" w:lineRule="auto"/>
        <w:ind w:firstLine="0"/>
        <w:rPr>
          <w:color w:val="auto"/>
          <w:sz w:val="20"/>
        </w:rPr>
      </w:pPr>
      <w:r w:rsidRPr="00F74FDF">
        <w:rPr>
          <w:color w:val="auto"/>
          <w:sz w:val="20"/>
        </w:rPr>
        <w:t xml:space="preserve">Ключевые слова: </w:t>
      </w:r>
      <w:r w:rsidR="00CE7220" w:rsidRPr="00F74FDF">
        <w:rPr>
          <w:color w:val="auto"/>
          <w:sz w:val="20"/>
        </w:rPr>
        <w:t xml:space="preserve">международный стандарт национального счетоводства, </w:t>
      </w:r>
      <w:r w:rsidR="001836EE" w:rsidRPr="00F74FDF">
        <w:rPr>
          <w:color w:val="auto"/>
          <w:sz w:val="20"/>
        </w:rPr>
        <w:t>валовый</w:t>
      </w:r>
      <w:r w:rsidR="00760087" w:rsidRPr="00F74FDF">
        <w:rPr>
          <w:color w:val="auto"/>
          <w:sz w:val="20"/>
        </w:rPr>
        <w:t xml:space="preserve"> продукт</w:t>
      </w:r>
      <w:r w:rsidR="001836EE" w:rsidRPr="00F74FDF">
        <w:rPr>
          <w:color w:val="auto"/>
          <w:sz w:val="20"/>
        </w:rPr>
        <w:t xml:space="preserve">, промежуточный </w:t>
      </w:r>
      <w:r w:rsidR="00760087" w:rsidRPr="00F74FDF">
        <w:rPr>
          <w:color w:val="auto"/>
          <w:sz w:val="20"/>
        </w:rPr>
        <w:t xml:space="preserve">продукт </w:t>
      </w:r>
      <w:r w:rsidR="001836EE" w:rsidRPr="00F74FDF">
        <w:rPr>
          <w:color w:val="auto"/>
          <w:sz w:val="20"/>
        </w:rPr>
        <w:t xml:space="preserve">и конечный продукт, достоверные цены, </w:t>
      </w:r>
      <w:r w:rsidR="00CE7220" w:rsidRPr="00F74FDF">
        <w:rPr>
          <w:color w:val="auto"/>
          <w:sz w:val="20"/>
        </w:rPr>
        <w:t>показатели «затраты-выпуск»</w:t>
      </w:r>
      <w:r w:rsidR="001836EE" w:rsidRPr="00F74FDF">
        <w:rPr>
          <w:color w:val="auto"/>
          <w:sz w:val="20"/>
        </w:rPr>
        <w:t xml:space="preserve">, </w:t>
      </w:r>
      <w:r w:rsidR="00CE7220" w:rsidRPr="00F74FDF">
        <w:rPr>
          <w:color w:val="auto"/>
          <w:sz w:val="20"/>
        </w:rPr>
        <w:t>межотраслевой-межсекторный баланс</w:t>
      </w:r>
      <w:r w:rsidRPr="00F74FDF">
        <w:rPr>
          <w:color w:val="auto"/>
          <w:sz w:val="20"/>
        </w:rPr>
        <w:t xml:space="preserve">, </w:t>
      </w:r>
      <w:r w:rsidR="001836EE" w:rsidRPr="00F74FDF">
        <w:rPr>
          <w:color w:val="auto"/>
          <w:sz w:val="20"/>
        </w:rPr>
        <w:t>эконометрическая и динамическая модели межотраслевого баланса.</w:t>
      </w:r>
    </w:p>
    <w:p w:rsidR="001836EE" w:rsidRPr="00F74FDF" w:rsidRDefault="001836EE" w:rsidP="001836EE">
      <w:pPr>
        <w:pStyle w:val="035"/>
        <w:spacing w:line="240" w:lineRule="auto"/>
        <w:ind w:left="198" w:hanging="198"/>
        <w:rPr>
          <w:color w:val="auto"/>
          <w:sz w:val="20"/>
        </w:rPr>
      </w:pPr>
    </w:p>
    <w:p w:rsidR="001836EE" w:rsidRPr="009A2F55" w:rsidRDefault="001836EE" w:rsidP="00BF7629">
      <w:pPr>
        <w:pStyle w:val="MainTitle"/>
        <w:tabs>
          <w:tab w:val="clear" w:pos="198"/>
          <w:tab w:val="left" w:pos="0"/>
        </w:tabs>
        <w:spacing w:line="276" w:lineRule="auto"/>
        <w:rPr>
          <w:color w:val="auto"/>
          <w:sz w:val="28"/>
          <w:szCs w:val="28"/>
          <w:lang w:val="en-US"/>
        </w:rPr>
      </w:pPr>
      <w:r w:rsidRPr="009A2F55">
        <w:rPr>
          <w:color w:val="auto"/>
          <w:sz w:val="28"/>
          <w:szCs w:val="28"/>
          <w:lang w:val="en-US"/>
        </w:rPr>
        <w:t>IT</w:t>
      </w:r>
      <w:r w:rsidR="00853F03" w:rsidRPr="009A2F55">
        <w:rPr>
          <w:color w:val="auto"/>
          <w:sz w:val="28"/>
          <w:szCs w:val="28"/>
          <w:lang w:val="en-US"/>
        </w:rPr>
        <w:t xml:space="preserve"> -</w:t>
      </w:r>
      <w:r w:rsidRPr="009A2F55">
        <w:rPr>
          <w:color w:val="auto"/>
          <w:sz w:val="28"/>
          <w:szCs w:val="28"/>
          <w:lang w:val="en-US"/>
        </w:rPr>
        <w:t xml:space="preserve"> INTERNATIONAL STANDARD OF NATIONAL ACCOUNTING</w:t>
      </w:r>
    </w:p>
    <w:p w:rsidR="00CE679D" w:rsidRPr="00F74FDF" w:rsidRDefault="001836EE" w:rsidP="001836EE">
      <w:pPr>
        <w:pStyle w:val="035"/>
        <w:spacing w:line="276" w:lineRule="auto"/>
        <w:ind w:firstLine="0"/>
        <w:jc w:val="center"/>
        <w:rPr>
          <w:b/>
          <w:color w:val="auto"/>
          <w:sz w:val="24"/>
          <w:szCs w:val="24"/>
          <w:lang w:val="en-US"/>
        </w:rPr>
      </w:pPr>
      <w:r w:rsidRPr="00F74FDF">
        <w:rPr>
          <w:b/>
          <w:color w:val="auto"/>
          <w:sz w:val="24"/>
          <w:szCs w:val="24"/>
          <w:vertAlign w:val="superscript"/>
          <w:lang w:val="en-US"/>
        </w:rPr>
        <w:t>1</w:t>
      </w:r>
      <w:r w:rsidRPr="00F74FDF">
        <w:rPr>
          <w:b/>
          <w:color w:val="auto"/>
          <w:sz w:val="24"/>
          <w:szCs w:val="24"/>
          <w:lang w:val="en-US"/>
        </w:rPr>
        <w:t>Veduta E.N</w:t>
      </w:r>
      <w:r w:rsidR="00CE679D" w:rsidRPr="00F74FDF">
        <w:rPr>
          <w:b/>
          <w:color w:val="auto"/>
          <w:sz w:val="24"/>
          <w:szCs w:val="24"/>
          <w:lang w:val="en-US"/>
        </w:rPr>
        <w:t>.</w:t>
      </w:r>
    </w:p>
    <w:p w:rsidR="001836EE" w:rsidRPr="00F74FDF" w:rsidRDefault="001836EE" w:rsidP="001836EE">
      <w:pPr>
        <w:pStyle w:val="035"/>
        <w:spacing w:line="276" w:lineRule="auto"/>
        <w:ind w:firstLine="0"/>
        <w:jc w:val="center"/>
        <w:rPr>
          <w:b/>
          <w:color w:val="auto"/>
          <w:sz w:val="24"/>
          <w:szCs w:val="24"/>
          <w:lang w:val="en-US"/>
        </w:rPr>
      </w:pPr>
    </w:p>
    <w:p w:rsidR="00CE679D" w:rsidRPr="00F74FDF" w:rsidRDefault="00CE679D" w:rsidP="00206528">
      <w:pPr>
        <w:pStyle w:val="035"/>
        <w:spacing w:line="240" w:lineRule="auto"/>
        <w:ind w:firstLine="0"/>
        <w:rPr>
          <w:i/>
          <w:color w:val="auto"/>
          <w:sz w:val="20"/>
          <w:lang w:val="en-US"/>
        </w:rPr>
      </w:pPr>
      <w:r w:rsidRPr="00F74FDF">
        <w:rPr>
          <w:i/>
          <w:color w:val="auto"/>
          <w:sz w:val="20"/>
          <w:vertAlign w:val="superscript"/>
          <w:lang w:val="en-US"/>
        </w:rPr>
        <w:t>1</w:t>
      </w:r>
      <w:r w:rsidRPr="00F74FDF">
        <w:rPr>
          <w:i/>
          <w:color w:val="auto"/>
          <w:sz w:val="20"/>
          <w:lang w:val="en-US"/>
        </w:rPr>
        <w:t>Federal State Educational Institution of Higher Education “</w:t>
      </w:r>
      <w:proofErr w:type="spellStart"/>
      <w:r w:rsidR="001836EE" w:rsidRPr="00F74FDF">
        <w:rPr>
          <w:i/>
          <w:color w:val="auto"/>
          <w:sz w:val="20"/>
          <w:lang w:val="en-US"/>
        </w:rPr>
        <w:t>Lomonosov</w:t>
      </w:r>
      <w:proofErr w:type="spellEnd"/>
      <w:r w:rsidR="001836EE" w:rsidRPr="00F74FDF">
        <w:rPr>
          <w:i/>
          <w:color w:val="auto"/>
          <w:sz w:val="20"/>
          <w:lang w:val="en-US"/>
        </w:rPr>
        <w:t xml:space="preserve"> </w:t>
      </w:r>
      <w:r w:rsidRPr="00F74FDF">
        <w:rPr>
          <w:i/>
          <w:color w:val="auto"/>
          <w:sz w:val="20"/>
          <w:lang w:val="en-US"/>
        </w:rPr>
        <w:t>Moscow State University (</w:t>
      </w:r>
      <w:proofErr w:type="spellStart"/>
      <w:r w:rsidR="00206528" w:rsidRPr="00F74FDF">
        <w:rPr>
          <w:i/>
          <w:color w:val="auto"/>
          <w:sz w:val="20"/>
          <w:lang w:val="en-US"/>
        </w:rPr>
        <w:t>Lomonosov</w:t>
      </w:r>
      <w:proofErr w:type="spellEnd"/>
      <w:r w:rsidR="00206528" w:rsidRPr="00F74FDF">
        <w:rPr>
          <w:i/>
          <w:color w:val="auto"/>
          <w:sz w:val="20"/>
          <w:lang w:val="en-US"/>
        </w:rPr>
        <w:t xml:space="preserve"> MSU or MSU</w:t>
      </w:r>
      <w:r w:rsidRPr="00F74FDF">
        <w:rPr>
          <w:i/>
          <w:color w:val="auto"/>
          <w:sz w:val="20"/>
          <w:lang w:val="en-US"/>
        </w:rPr>
        <w:t xml:space="preserve">), </w:t>
      </w:r>
      <w:r w:rsidR="00206528" w:rsidRPr="00F74FDF">
        <w:rPr>
          <w:i/>
          <w:color w:val="auto"/>
          <w:sz w:val="20"/>
          <w:lang w:val="en-US"/>
        </w:rPr>
        <w:t xml:space="preserve">119991, Moscow, </w:t>
      </w:r>
      <w:proofErr w:type="spellStart"/>
      <w:r w:rsidR="00206528" w:rsidRPr="00F74FDF">
        <w:rPr>
          <w:i/>
          <w:color w:val="auto"/>
          <w:sz w:val="20"/>
          <w:lang w:val="en-US"/>
        </w:rPr>
        <w:t>Lomonosovsky</w:t>
      </w:r>
      <w:proofErr w:type="spellEnd"/>
      <w:r w:rsidR="00206528" w:rsidRPr="00F74FDF">
        <w:rPr>
          <w:i/>
          <w:color w:val="auto"/>
          <w:sz w:val="20"/>
          <w:lang w:val="en-US"/>
        </w:rPr>
        <w:t xml:space="preserve"> Prospect, 27, building 4. </w:t>
      </w:r>
      <w:proofErr w:type="gramStart"/>
      <w:r w:rsidR="00206528" w:rsidRPr="00F74FDF">
        <w:rPr>
          <w:i/>
          <w:color w:val="auto"/>
          <w:sz w:val="20"/>
          <w:lang w:val="en-US"/>
        </w:rPr>
        <w:t>e-mail</w:t>
      </w:r>
      <w:proofErr w:type="gramEnd"/>
      <w:r w:rsidRPr="00F74FDF">
        <w:rPr>
          <w:i/>
          <w:color w:val="auto"/>
          <w:sz w:val="20"/>
          <w:lang w:val="en-US"/>
        </w:rPr>
        <w:t xml:space="preserve">, </w:t>
      </w:r>
      <w:r w:rsidR="00206528" w:rsidRPr="00F74FDF">
        <w:rPr>
          <w:color w:val="auto"/>
          <w:sz w:val="20"/>
          <w:lang w:val="en-US"/>
        </w:rPr>
        <w:t xml:space="preserve">: </w:t>
      </w:r>
      <w:hyperlink r:id="rId8" w:history="1">
        <w:r w:rsidR="00206528" w:rsidRPr="00F74FDF">
          <w:rPr>
            <w:rStyle w:val="a4"/>
            <w:rFonts w:eastAsiaTheme="minorHAnsi"/>
            <w:color w:val="auto"/>
            <w:sz w:val="20"/>
            <w:u w:val="none"/>
            <w:shd w:val="clear" w:color="auto" w:fill="FFFFFF"/>
            <w:lang w:val="en-US" w:eastAsia="en-US"/>
          </w:rPr>
          <w:t>veduta@spa.msu.ru</w:t>
        </w:r>
      </w:hyperlink>
    </w:p>
    <w:p w:rsidR="00CE679D" w:rsidRPr="00F74FDF" w:rsidRDefault="00CE679D" w:rsidP="00CE679D">
      <w:pPr>
        <w:pStyle w:val="035"/>
        <w:spacing w:line="240" w:lineRule="auto"/>
        <w:ind w:firstLine="0"/>
        <w:rPr>
          <w:i/>
          <w:color w:val="auto"/>
          <w:sz w:val="20"/>
          <w:lang w:val="en-US"/>
        </w:rPr>
      </w:pPr>
    </w:p>
    <w:p w:rsidR="00BF7629" w:rsidRPr="00F74FDF" w:rsidRDefault="00853F03" w:rsidP="004A3E9B">
      <w:pPr>
        <w:pStyle w:val="035"/>
        <w:pBdr>
          <w:top w:val="single" w:sz="12" w:space="1" w:color="auto"/>
          <w:bottom w:val="single" w:sz="12" w:space="1" w:color="auto"/>
        </w:pBdr>
        <w:spacing w:after="240" w:line="240" w:lineRule="auto"/>
        <w:ind w:firstLine="0"/>
        <w:rPr>
          <w:color w:val="auto"/>
          <w:sz w:val="20"/>
          <w:lang w:val="en-US"/>
        </w:rPr>
      </w:pPr>
      <w:r w:rsidRPr="00F74FDF">
        <w:rPr>
          <w:b/>
          <w:color w:val="auto"/>
          <w:sz w:val="20"/>
          <w:lang w:val="en-US"/>
        </w:rPr>
        <w:t>The UN international standard of national accounting adopted in 2008 is focused on harmonization with the balance of payments compiled by the IMF and government finance statistics. However, the unsystematic definition of indicators, including indicators of matrix «input-output» do not allow the standard to be used to design the future with IT. The requirements for a new international standard are determined, which exclude a double counting and price inaccuracy in determining indicators «input-output» for using IT to improve the efficiency of management of the national (global) economy.</w:t>
      </w:r>
    </w:p>
    <w:p w:rsidR="00CE679D" w:rsidRPr="00F74FDF" w:rsidRDefault="00CE679D" w:rsidP="00CE679D">
      <w:pPr>
        <w:pStyle w:val="035"/>
        <w:spacing w:line="240" w:lineRule="auto"/>
        <w:ind w:firstLine="0"/>
        <w:rPr>
          <w:color w:val="auto"/>
          <w:sz w:val="20"/>
          <w:lang w:val="en-US"/>
        </w:rPr>
      </w:pPr>
      <w:r w:rsidRPr="00F74FDF">
        <w:rPr>
          <w:color w:val="auto"/>
          <w:sz w:val="20"/>
          <w:lang w:val="en-US"/>
        </w:rPr>
        <w:t xml:space="preserve">Key words: </w:t>
      </w:r>
      <w:r w:rsidR="00853F03" w:rsidRPr="00F74FDF">
        <w:rPr>
          <w:color w:val="auto"/>
          <w:sz w:val="20"/>
          <w:lang w:val="en-US"/>
        </w:rPr>
        <w:t>international standard of national accounting, gross</w:t>
      </w:r>
      <w:r w:rsidR="00760087" w:rsidRPr="00F74FDF">
        <w:rPr>
          <w:color w:val="auto"/>
          <w:sz w:val="20"/>
          <w:lang w:val="en-US"/>
        </w:rPr>
        <w:t xml:space="preserve"> product</w:t>
      </w:r>
      <w:r w:rsidR="00853F03" w:rsidRPr="00F74FDF">
        <w:rPr>
          <w:color w:val="auto"/>
          <w:sz w:val="20"/>
          <w:lang w:val="en-US"/>
        </w:rPr>
        <w:t>, intermediate</w:t>
      </w:r>
      <w:r w:rsidR="00760087" w:rsidRPr="00F74FDF">
        <w:rPr>
          <w:color w:val="auto"/>
          <w:sz w:val="20"/>
          <w:lang w:val="en-US"/>
        </w:rPr>
        <w:t xml:space="preserve"> product</w:t>
      </w:r>
      <w:r w:rsidR="00853F03" w:rsidRPr="00F74FDF">
        <w:rPr>
          <w:color w:val="auto"/>
          <w:sz w:val="20"/>
          <w:lang w:val="en-US"/>
        </w:rPr>
        <w:t xml:space="preserve"> and final product, reliable prices, </w:t>
      </w:r>
      <w:r w:rsidR="00760087" w:rsidRPr="00F74FDF">
        <w:rPr>
          <w:color w:val="auto"/>
          <w:sz w:val="20"/>
          <w:lang w:val="en-US"/>
        </w:rPr>
        <w:t>indicators «</w:t>
      </w:r>
      <w:r w:rsidR="00853F03" w:rsidRPr="00F74FDF">
        <w:rPr>
          <w:color w:val="auto"/>
          <w:sz w:val="20"/>
          <w:lang w:val="en-US"/>
        </w:rPr>
        <w:t>input-output</w:t>
      </w:r>
      <w:r w:rsidR="00760087" w:rsidRPr="00F74FDF">
        <w:rPr>
          <w:color w:val="auto"/>
          <w:sz w:val="20"/>
          <w:lang w:val="en-US"/>
        </w:rPr>
        <w:t xml:space="preserve">», </w:t>
      </w:r>
      <w:proofErr w:type="spellStart"/>
      <w:r w:rsidR="00760087" w:rsidRPr="00F74FDF">
        <w:rPr>
          <w:color w:val="auto"/>
          <w:sz w:val="20"/>
          <w:lang w:val="en-US"/>
        </w:rPr>
        <w:t>interbranch</w:t>
      </w:r>
      <w:r w:rsidR="00853F03" w:rsidRPr="00F74FDF">
        <w:rPr>
          <w:color w:val="auto"/>
          <w:sz w:val="20"/>
          <w:lang w:val="en-US"/>
        </w:rPr>
        <w:t>-intersectoral</w:t>
      </w:r>
      <w:proofErr w:type="spellEnd"/>
      <w:r w:rsidR="00853F03" w:rsidRPr="00F74FDF">
        <w:rPr>
          <w:color w:val="auto"/>
          <w:sz w:val="20"/>
          <w:lang w:val="en-US"/>
        </w:rPr>
        <w:t xml:space="preserve"> balance, econometric and dynamic models of inter-</w:t>
      </w:r>
      <w:r w:rsidR="00760087" w:rsidRPr="00F74FDF">
        <w:rPr>
          <w:color w:val="auto"/>
          <w:sz w:val="20"/>
          <w:lang w:val="en-US"/>
        </w:rPr>
        <w:t xml:space="preserve">branch </w:t>
      </w:r>
      <w:r w:rsidR="00853F03" w:rsidRPr="00F74FDF">
        <w:rPr>
          <w:color w:val="auto"/>
          <w:sz w:val="20"/>
          <w:lang w:val="en-US"/>
        </w:rPr>
        <w:t>balance.</w:t>
      </w:r>
    </w:p>
    <w:p w:rsidR="00CE679D" w:rsidRPr="00F74FDF" w:rsidRDefault="00CE679D" w:rsidP="00CE679D">
      <w:pPr>
        <w:pStyle w:val="035"/>
        <w:spacing w:line="276" w:lineRule="auto"/>
        <w:ind w:firstLine="0"/>
        <w:rPr>
          <w:color w:val="auto"/>
          <w:sz w:val="20"/>
          <w:lang w:val="en-US"/>
        </w:rPr>
      </w:pPr>
    </w:p>
    <w:p w:rsidR="006E381D" w:rsidRPr="00F74FDF" w:rsidRDefault="006E381D" w:rsidP="00BF7629">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На Всемирном экономическом форуме в 2019 году было заявлено о растущих угрозах цивилизации, проявляющихся в росте геополитической и геоэкономической напряженности между ведущими державами, экологической нагрузки, социального неравенства, масштабных </w:t>
      </w:r>
      <w:proofErr w:type="spellStart"/>
      <w:r w:rsidRPr="00F74FDF">
        <w:rPr>
          <w:rFonts w:ascii="Times New Roman" w:eastAsia="Times New Roman" w:hAnsi="Times New Roman" w:cs="Times New Roman"/>
          <w:sz w:val="20"/>
          <w:szCs w:val="20"/>
          <w:lang w:eastAsia="ru-RU"/>
        </w:rPr>
        <w:t>кибератак</w:t>
      </w:r>
      <w:proofErr w:type="spellEnd"/>
      <w:r w:rsidRPr="00F74FDF">
        <w:rPr>
          <w:rFonts w:ascii="Times New Roman" w:eastAsia="Times New Roman" w:hAnsi="Times New Roman" w:cs="Times New Roman"/>
          <w:sz w:val="20"/>
          <w:szCs w:val="20"/>
          <w:lang w:eastAsia="ru-RU"/>
        </w:rPr>
        <w:t xml:space="preserve"> с разрушением критически важной ИТ-инфраструктуры и сетей</w:t>
      </w:r>
      <w:r w:rsidR="00A31447" w:rsidRPr="00F74FDF">
        <w:rPr>
          <w:rFonts w:ascii="Times New Roman" w:eastAsia="Times New Roman" w:hAnsi="Times New Roman" w:cs="Times New Roman"/>
          <w:sz w:val="20"/>
          <w:szCs w:val="20"/>
          <w:lang w:eastAsia="ru-RU"/>
        </w:rPr>
        <w:t xml:space="preserve"> [4]</w:t>
      </w:r>
      <w:r w:rsidRPr="00F74FDF">
        <w:rPr>
          <w:rFonts w:ascii="Times New Roman" w:eastAsia="Times New Roman" w:hAnsi="Times New Roman" w:cs="Times New Roman"/>
          <w:sz w:val="20"/>
          <w:szCs w:val="20"/>
          <w:lang w:eastAsia="ru-RU"/>
        </w:rPr>
        <w:t>. Это свидетельствует о том, что механизм глобального управления, созданный в середине 20-го века, быстро устаревает, не соответствуя возможностям цифровой экономики, и однополярный мир во главе с США с обслуживающей его доктриной рыночной экономики подошел к концу. Все более усложняющийся и ускоряющийся в своем развитии мир нуждается в новом механизме государственного (глобального) управления, использующем возможности современных цифровых технологий, и новой доктрине. Признается, что в новом многополярном мире обострится борьба блоков государств за превосходство искусственного интеллекта (ИИ) в управлении.</w:t>
      </w:r>
    </w:p>
    <w:p w:rsidR="006E381D" w:rsidRPr="00F74FDF" w:rsidRDefault="006E381D" w:rsidP="00BF7629">
      <w:pPr>
        <w:shd w:val="clear" w:color="auto" w:fill="FFFFFF"/>
        <w:spacing w:after="0" w:line="240" w:lineRule="auto"/>
        <w:ind w:firstLine="284"/>
        <w:jc w:val="both"/>
        <w:rPr>
          <w:rFonts w:ascii="Times New Roman" w:eastAsia="Times New Roman" w:hAnsi="Times New Roman" w:cs="Times New Roman"/>
          <w:sz w:val="20"/>
          <w:szCs w:val="20"/>
          <w:shd w:val="clear" w:color="auto" w:fill="FEFEFE"/>
          <w:lang w:eastAsia="ru-RU"/>
        </w:rPr>
      </w:pPr>
      <w:r w:rsidRPr="00F74FDF">
        <w:rPr>
          <w:rFonts w:ascii="Times New Roman" w:eastAsia="Times New Roman" w:hAnsi="Times New Roman" w:cs="Times New Roman"/>
          <w:sz w:val="20"/>
          <w:szCs w:val="20"/>
          <w:lang w:eastAsia="ru-RU"/>
        </w:rPr>
        <w:t>Учитывая быстроту изменений в мире, Президент РФ В. Путин в своем 15-м послании к Федеральному Собранию заявил о необходимости движения уже сегодня в направлении реализации стратегических целей, постоянно набирая темп движения. При этом особое значение Президент РФ придает запуску </w:t>
      </w:r>
      <w:r w:rsidRPr="00F74FDF">
        <w:rPr>
          <w:rFonts w:ascii="Times New Roman" w:eastAsia="Times New Roman" w:hAnsi="Times New Roman" w:cs="Times New Roman"/>
          <w:sz w:val="20"/>
          <w:szCs w:val="20"/>
          <w:shd w:val="clear" w:color="auto" w:fill="FEFEFE"/>
          <w:lang w:eastAsia="ru-RU"/>
        </w:rPr>
        <w:t>масштабной программы национального уровня в области ИИ. </w:t>
      </w:r>
    </w:p>
    <w:p w:rsidR="006E381D" w:rsidRPr="00F74FDF" w:rsidRDefault="006E381D" w:rsidP="00BF7629">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Материальным носителем ИИ является компьютер. Для того, чтобы ИИ служил поддержкой принятия управленческих решений в области экономики его программное обеспечение должно базироваться на системе математических алгоритмов, имитирующих развитие (движение) экономики в желаемом направлении и определяющих принципы сбора, передачи, хранения, обработки информации и контроля за ходом движения. </w:t>
      </w:r>
    </w:p>
    <w:p w:rsidR="00760087" w:rsidRPr="00F74FDF" w:rsidRDefault="00760087"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lastRenderedPageBreak/>
        <w:t>Сегодня все государства - члены ООН занимаются составлением экономических таблиц на макроуровне - ведут у себя систему национального счетоводства (СНС). В экономических таблицах СНС описываются количественные взаимосвязи между составляющими национальную экономику секторами и отраслями по поводу производства, распределения и использования общественного продукта.</w:t>
      </w:r>
    </w:p>
    <w:p w:rsidR="00760087" w:rsidRPr="00F74FDF" w:rsidRDefault="00760087"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СНС может быть </w:t>
      </w:r>
      <w:r w:rsidRPr="00F74FDF">
        <w:rPr>
          <w:rFonts w:ascii="Times New Roman" w:eastAsia="Times New Roman" w:hAnsi="Times New Roman" w:cs="Times New Roman"/>
          <w:i/>
          <w:sz w:val="20"/>
          <w:szCs w:val="20"/>
          <w:lang w:eastAsia="ru-RU"/>
        </w:rPr>
        <w:t>ретроспективн</w:t>
      </w:r>
      <w:r w:rsidR="008B1994" w:rsidRPr="00F74FDF">
        <w:rPr>
          <w:rFonts w:ascii="Times New Roman" w:eastAsia="Times New Roman" w:hAnsi="Times New Roman" w:cs="Times New Roman"/>
          <w:i/>
          <w:sz w:val="20"/>
          <w:szCs w:val="20"/>
          <w:lang w:eastAsia="ru-RU"/>
        </w:rPr>
        <w:t xml:space="preserve">ой, </w:t>
      </w:r>
      <w:r w:rsidR="00AF5031" w:rsidRPr="00F74FDF">
        <w:rPr>
          <w:rFonts w:ascii="Times New Roman" w:eastAsia="Times New Roman" w:hAnsi="Times New Roman" w:cs="Times New Roman"/>
          <w:i/>
          <w:sz w:val="20"/>
          <w:szCs w:val="20"/>
          <w:lang w:eastAsia="ru-RU"/>
        </w:rPr>
        <w:t>предиктивной</w:t>
      </w:r>
      <w:r w:rsidR="008B1994" w:rsidRPr="00F74FDF">
        <w:rPr>
          <w:rFonts w:ascii="Times New Roman" w:eastAsia="Times New Roman" w:hAnsi="Times New Roman" w:cs="Times New Roman"/>
          <w:i/>
          <w:sz w:val="20"/>
          <w:szCs w:val="20"/>
          <w:lang w:eastAsia="ru-RU"/>
        </w:rPr>
        <w:t xml:space="preserve"> и </w:t>
      </w:r>
      <w:proofErr w:type="spellStart"/>
      <w:r w:rsidR="008B1994" w:rsidRPr="00F74FDF">
        <w:rPr>
          <w:rFonts w:ascii="Times New Roman" w:eastAsia="Times New Roman" w:hAnsi="Times New Roman" w:cs="Times New Roman"/>
          <w:i/>
          <w:sz w:val="20"/>
          <w:szCs w:val="20"/>
          <w:lang w:eastAsia="ru-RU"/>
        </w:rPr>
        <w:t>проактивной</w:t>
      </w:r>
      <w:proofErr w:type="spellEnd"/>
      <w:r w:rsidR="008B1994" w:rsidRPr="00F74FDF">
        <w:rPr>
          <w:rFonts w:ascii="Times New Roman" w:eastAsia="Times New Roman" w:hAnsi="Times New Roman" w:cs="Times New Roman"/>
          <w:i/>
          <w:sz w:val="20"/>
          <w:szCs w:val="20"/>
          <w:lang w:eastAsia="ru-RU"/>
        </w:rPr>
        <w:t xml:space="preserve">. </w:t>
      </w:r>
      <w:r w:rsidRPr="00F74FDF">
        <w:rPr>
          <w:rFonts w:ascii="Times New Roman" w:eastAsia="Times New Roman" w:hAnsi="Times New Roman" w:cs="Times New Roman"/>
          <w:sz w:val="20"/>
          <w:szCs w:val="20"/>
          <w:lang w:eastAsia="ru-RU"/>
        </w:rPr>
        <w:t xml:space="preserve">В первом случае на ее основе подводятся итоги прошлого периода </w:t>
      </w:r>
      <w:r w:rsidR="008B1994" w:rsidRPr="00F74FDF">
        <w:rPr>
          <w:rFonts w:ascii="Times New Roman" w:eastAsia="Times New Roman" w:hAnsi="Times New Roman" w:cs="Times New Roman"/>
          <w:sz w:val="20"/>
          <w:szCs w:val="20"/>
          <w:lang w:eastAsia="ru-RU"/>
        </w:rPr>
        <w:t>и сопоставляются с итогами других стран, а также с итогами предшествующих периодов</w:t>
      </w:r>
      <w:r w:rsidRPr="00F74FDF">
        <w:rPr>
          <w:rFonts w:ascii="Times New Roman" w:eastAsia="Times New Roman" w:hAnsi="Times New Roman" w:cs="Times New Roman"/>
          <w:sz w:val="20"/>
          <w:szCs w:val="20"/>
          <w:lang w:eastAsia="ru-RU"/>
        </w:rPr>
        <w:t xml:space="preserve">. Во втором случае </w:t>
      </w:r>
      <w:r w:rsidR="008B1994" w:rsidRPr="00F74FDF">
        <w:rPr>
          <w:rFonts w:ascii="Times New Roman" w:eastAsia="Times New Roman" w:hAnsi="Times New Roman" w:cs="Times New Roman"/>
          <w:sz w:val="20"/>
          <w:szCs w:val="20"/>
          <w:lang w:eastAsia="ru-RU"/>
        </w:rPr>
        <w:t xml:space="preserve">на основе экстраполяции сложившихся тенденций развития экономики </w:t>
      </w:r>
      <w:r w:rsidRPr="00F74FDF">
        <w:rPr>
          <w:rFonts w:ascii="Times New Roman" w:eastAsia="Times New Roman" w:hAnsi="Times New Roman" w:cs="Times New Roman"/>
          <w:sz w:val="20"/>
          <w:szCs w:val="20"/>
          <w:lang w:eastAsia="ru-RU"/>
        </w:rPr>
        <w:t xml:space="preserve">составляются сценарные прогнозы </w:t>
      </w:r>
      <w:r w:rsidR="008B1994" w:rsidRPr="00F74FDF">
        <w:rPr>
          <w:rFonts w:ascii="Times New Roman" w:eastAsia="Times New Roman" w:hAnsi="Times New Roman" w:cs="Times New Roman"/>
          <w:sz w:val="20"/>
          <w:szCs w:val="20"/>
          <w:lang w:eastAsia="ru-RU"/>
        </w:rPr>
        <w:t xml:space="preserve">ее </w:t>
      </w:r>
      <w:r w:rsidRPr="00F74FDF">
        <w:rPr>
          <w:rFonts w:ascii="Times New Roman" w:eastAsia="Times New Roman" w:hAnsi="Times New Roman" w:cs="Times New Roman"/>
          <w:sz w:val="20"/>
          <w:szCs w:val="20"/>
          <w:lang w:eastAsia="ru-RU"/>
        </w:rPr>
        <w:t xml:space="preserve">развития. </w:t>
      </w:r>
      <w:r w:rsidR="008B1994" w:rsidRPr="00F74FDF">
        <w:rPr>
          <w:rFonts w:ascii="Times New Roman" w:eastAsia="Times New Roman" w:hAnsi="Times New Roman" w:cs="Times New Roman"/>
          <w:sz w:val="20"/>
          <w:szCs w:val="20"/>
          <w:lang w:eastAsia="ru-RU"/>
        </w:rPr>
        <w:t xml:space="preserve">В случае </w:t>
      </w:r>
      <w:proofErr w:type="spellStart"/>
      <w:r w:rsidR="008B1994" w:rsidRPr="00F74FDF">
        <w:rPr>
          <w:rFonts w:ascii="Times New Roman" w:eastAsia="Times New Roman" w:hAnsi="Times New Roman" w:cs="Times New Roman"/>
          <w:sz w:val="20"/>
          <w:szCs w:val="20"/>
          <w:lang w:eastAsia="ru-RU"/>
        </w:rPr>
        <w:t>проактивной</w:t>
      </w:r>
      <w:proofErr w:type="spellEnd"/>
      <w:r w:rsidR="008B1994" w:rsidRPr="00F74FDF">
        <w:rPr>
          <w:rFonts w:ascii="Times New Roman" w:eastAsia="Times New Roman" w:hAnsi="Times New Roman" w:cs="Times New Roman"/>
          <w:sz w:val="20"/>
          <w:szCs w:val="20"/>
          <w:lang w:eastAsia="ru-RU"/>
        </w:rPr>
        <w:t xml:space="preserve"> СНС ее информация служит целям конструирования будущего, т.е. планирования экономики для обеспечения ее развития в желаемом направлении.</w:t>
      </w:r>
    </w:p>
    <w:p w:rsidR="00760087" w:rsidRPr="00F74FDF" w:rsidRDefault="008B1994"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Цели СНС и его международный стандарт </w:t>
      </w:r>
      <w:r w:rsidR="00760087" w:rsidRPr="00F74FDF">
        <w:rPr>
          <w:rFonts w:ascii="Times New Roman" w:eastAsia="Times New Roman" w:hAnsi="Times New Roman" w:cs="Times New Roman"/>
          <w:sz w:val="20"/>
          <w:szCs w:val="20"/>
          <w:lang w:eastAsia="ru-RU"/>
        </w:rPr>
        <w:t xml:space="preserve">определяются стратегией </w:t>
      </w:r>
      <w:r w:rsidRPr="00F74FDF">
        <w:rPr>
          <w:rFonts w:ascii="Times New Roman" w:eastAsia="Times New Roman" w:hAnsi="Times New Roman" w:cs="Times New Roman"/>
          <w:sz w:val="20"/>
          <w:szCs w:val="20"/>
          <w:lang w:eastAsia="ru-RU"/>
        </w:rPr>
        <w:t>глобального управления</w:t>
      </w:r>
      <w:r w:rsidR="00760087" w:rsidRPr="00F74FDF">
        <w:rPr>
          <w:rFonts w:ascii="Times New Roman" w:eastAsia="Times New Roman" w:hAnsi="Times New Roman" w:cs="Times New Roman"/>
          <w:sz w:val="20"/>
          <w:szCs w:val="20"/>
          <w:lang w:eastAsia="ru-RU"/>
        </w:rPr>
        <w:t xml:space="preserve">. Если государству отводится пассивная роль созерцания складывающихся тенденций развития («процесс пошел»), то в моделях прогнозирования, строящихся на базе СНС, отсутствуют управляющие параметры, с помощью которых государство может изменять неблагоприятные тенденции развития. Такие модели служат </w:t>
      </w:r>
      <w:r w:rsidR="00760087" w:rsidRPr="00F74FDF">
        <w:rPr>
          <w:rFonts w:ascii="Times New Roman" w:eastAsia="Times New Roman" w:hAnsi="Times New Roman" w:cs="Times New Roman"/>
          <w:i/>
          <w:sz w:val="20"/>
          <w:szCs w:val="20"/>
          <w:lang w:eastAsia="ru-RU"/>
        </w:rPr>
        <w:t>аналитическим целям</w:t>
      </w:r>
      <w:r w:rsidR="00760087" w:rsidRPr="00F74FDF">
        <w:rPr>
          <w:rFonts w:ascii="Times New Roman" w:eastAsia="Times New Roman" w:hAnsi="Times New Roman" w:cs="Times New Roman"/>
          <w:sz w:val="20"/>
          <w:szCs w:val="20"/>
          <w:lang w:eastAsia="ru-RU"/>
        </w:rPr>
        <w:t xml:space="preserve">, используемая СНС является </w:t>
      </w:r>
      <w:r w:rsidR="00760087" w:rsidRPr="00F74FDF">
        <w:rPr>
          <w:rFonts w:ascii="Times New Roman" w:eastAsia="Times New Roman" w:hAnsi="Times New Roman" w:cs="Times New Roman"/>
          <w:i/>
          <w:sz w:val="20"/>
          <w:szCs w:val="20"/>
          <w:lang w:eastAsia="ru-RU"/>
        </w:rPr>
        <w:t>аналитической</w:t>
      </w:r>
      <w:r w:rsidR="00760087" w:rsidRPr="00F74FDF">
        <w:rPr>
          <w:rFonts w:ascii="Times New Roman" w:eastAsia="Times New Roman" w:hAnsi="Times New Roman" w:cs="Times New Roman"/>
          <w:sz w:val="20"/>
          <w:szCs w:val="20"/>
          <w:lang w:eastAsia="ru-RU"/>
        </w:rPr>
        <w:t xml:space="preserve">. Для </w:t>
      </w:r>
      <w:r w:rsidR="00AF5031" w:rsidRPr="00F74FDF">
        <w:rPr>
          <w:rFonts w:ascii="Times New Roman" w:eastAsia="Times New Roman" w:hAnsi="Times New Roman" w:cs="Times New Roman"/>
          <w:sz w:val="20"/>
          <w:szCs w:val="20"/>
          <w:lang w:eastAsia="ru-RU"/>
        </w:rPr>
        <w:t>использования информации СНС в конструировании будущего в направлении роста общественного блага</w:t>
      </w:r>
      <w:r w:rsidR="00760087" w:rsidRPr="00F74FDF">
        <w:rPr>
          <w:rFonts w:ascii="Times New Roman" w:eastAsia="Times New Roman" w:hAnsi="Times New Roman" w:cs="Times New Roman"/>
          <w:sz w:val="20"/>
          <w:szCs w:val="20"/>
          <w:lang w:eastAsia="ru-RU"/>
        </w:rPr>
        <w:t xml:space="preserve"> стратегии требуется динамическая модель межотраслевого-межсекторного баланса, учитывающая управляющие воздействия государства и цели потребительского рынка для составления плана (</w:t>
      </w:r>
      <w:r w:rsidR="00760087" w:rsidRPr="00F74FDF">
        <w:rPr>
          <w:rFonts w:ascii="Times New Roman" w:eastAsia="Times New Roman" w:hAnsi="Times New Roman" w:cs="Times New Roman"/>
          <w:i/>
          <w:sz w:val="20"/>
          <w:szCs w:val="20"/>
          <w:lang w:eastAsia="ru-RU"/>
        </w:rPr>
        <w:t xml:space="preserve">плановая </w:t>
      </w:r>
      <w:r w:rsidR="00760087" w:rsidRPr="00F74FDF">
        <w:rPr>
          <w:rFonts w:ascii="Times New Roman" w:eastAsia="Times New Roman" w:hAnsi="Times New Roman" w:cs="Times New Roman"/>
          <w:sz w:val="20"/>
          <w:szCs w:val="20"/>
          <w:lang w:eastAsia="ru-RU"/>
        </w:rPr>
        <w:t>СНС).</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Значительный вклад в </w:t>
      </w:r>
      <w:r w:rsidR="00085B94" w:rsidRPr="00F74FDF">
        <w:rPr>
          <w:rFonts w:ascii="Times New Roman" w:hAnsi="Times New Roman" w:cs="Times New Roman"/>
          <w:sz w:val="20"/>
          <w:szCs w:val="20"/>
        </w:rPr>
        <w:t xml:space="preserve">понимание динамической модели </w:t>
      </w:r>
      <w:r w:rsidRPr="00F74FDF">
        <w:rPr>
          <w:rFonts w:ascii="Times New Roman" w:hAnsi="Times New Roman" w:cs="Times New Roman"/>
          <w:sz w:val="20"/>
          <w:szCs w:val="20"/>
        </w:rPr>
        <w:t xml:space="preserve">планирования внес теоретик капитализма стадии машинного производства К. Маркс, </w:t>
      </w:r>
      <w:r w:rsidR="00085B94" w:rsidRPr="00F74FDF">
        <w:rPr>
          <w:rFonts w:ascii="Times New Roman" w:hAnsi="Times New Roman" w:cs="Times New Roman"/>
          <w:sz w:val="20"/>
          <w:szCs w:val="20"/>
        </w:rPr>
        <w:t xml:space="preserve">открывший объективные экономические законы, действие которых должно быть учтено при построении модели. </w:t>
      </w:r>
      <w:r w:rsidRPr="00F74FDF">
        <w:rPr>
          <w:rFonts w:ascii="Times New Roman" w:hAnsi="Times New Roman" w:cs="Times New Roman"/>
          <w:sz w:val="20"/>
          <w:szCs w:val="20"/>
        </w:rPr>
        <w:t xml:space="preserve"> </w:t>
      </w:r>
      <w:r w:rsidR="00085B94" w:rsidRPr="00F74FDF">
        <w:rPr>
          <w:rFonts w:ascii="Times New Roman" w:hAnsi="Times New Roman" w:cs="Times New Roman"/>
          <w:sz w:val="20"/>
          <w:szCs w:val="20"/>
        </w:rPr>
        <w:t>По сути, т</w:t>
      </w:r>
      <w:r w:rsidRPr="00F74FDF">
        <w:rPr>
          <w:rFonts w:ascii="Times New Roman" w:hAnsi="Times New Roman" w:cs="Times New Roman"/>
          <w:sz w:val="20"/>
          <w:szCs w:val="20"/>
        </w:rPr>
        <w:t>еория</w:t>
      </w:r>
      <w:r w:rsidR="00085B94" w:rsidRPr="00F74FDF">
        <w:rPr>
          <w:rFonts w:ascii="Times New Roman" w:hAnsi="Times New Roman" w:cs="Times New Roman"/>
          <w:sz w:val="20"/>
          <w:szCs w:val="20"/>
        </w:rPr>
        <w:t xml:space="preserve"> воспроизводства К. Маркса</w:t>
      </w:r>
      <w:r w:rsidRPr="00F74FDF">
        <w:rPr>
          <w:rFonts w:ascii="Times New Roman" w:hAnsi="Times New Roman" w:cs="Times New Roman"/>
          <w:sz w:val="20"/>
          <w:szCs w:val="20"/>
        </w:rPr>
        <w:t xml:space="preserve"> содержит концепцию </w:t>
      </w:r>
      <w:r w:rsidRPr="00F74FDF">
        <w:rPr>
          <w:rFonts w:ascii="Times New Roman" w:hAnsi="Times New Roman" w:cs="Times New Roman"/>
          <w:i/>
          <w:sz w:val="20"/>
          <w:szCs w:val="20"/>
        </w:rPr>
        <w:t>динамической</w:t>
      </w:r>
      <w:r w:rsidRPr="00F74FDF">
        <w:rPr>
          <w:rFonts w:ascii="Times New Roman" w:hAnsi="Times New Roman" w:cs="Times New Roman"/>
          <w:sz w:val="20"/>
          <w:szCs w:val="20"/>
        </w:rPr>
        <w:t xml:space="preserve"> </w:t>
      </w:r>
      <w:r w:rsidRPr="00F74FDF">
        <w:rPr>
          <w:rFonts w:ascii="Times New Roman" w:hAnsi="Times New Roman" w:cs="Times New Roman"/>
          <w:i/>
          <w:sz w:val="20"/>
          <w:szCs w:val="20"/>
        </w:rPr>
        <w:t>макроэкономической модели</w:t>
      </w:r>
      <w:r w:rsidRPr="00F74FDF">
        <w:rPr>
          <w:rFonts w:ascii="Times New Roman" w:hAnsi="Times New Roman" w:cs="Times New Roman"/>
          <w:sz w:val="20"/>
          <w:szCs w:val="20"/>
        </w:rPr>
        <w:t xml:space="preserve">, описывающей механизм функционирования экономики в целом, взаимодействие </w:t>
      </w:r>
      <w:r w:rsidRPr="00F74FDF">
        <w:rPr>
          <w:rFonts w:ascii="Times New Roman" w:hAnsi="Times New Roman" w:cs="Times New Roman"/>
          <w:sz w:val="20"/>
          <w:szCs w:val="20"/>
          <w:lang w:val="en-US"/>
        </w:rPr>
        <w:t>I</w:t>
      </w:r>
      <w:r w:rsidRPr="00F74FDF">
        <w:rPr>
          <w:rFonts w:ascii="Times New Roman" w:hAnsi="Times New Roman" w:cs="Times New Roman"/>
          <w:sz w:val="20"/>
          <w:szCs w:val="20"/>
        </w:rPr>
        <w:t xml:space="preserve">-го и </w:t>
      </w:r>
      <w:r w:rsidRPr="00F74FDF">
        <w:rPr>
          <w:rFonts w:ascii="Times New Roman" w:hAnsi="Times New Roman" w:cs="Times New Roman"/>
          <w:sz w:val="20"/>
          <w:szCs w:val="20"/>
          <w:lang w:val="en-US"/>
        </w:rPr>
        <w:t>II</w:t>
      </w:r>
      <w:r w:rsidRPr="00F74FDF">
        <w:rPr>
          <w:rFonts w:ascii="Times New Roman" w:hAnsi="Times New Roman" w:cs="Times New Roman"/>
          <w:sz w:val="20"/>
          <w:szCs w:val="20"/>
        </w:rPr>
        <w:t xml:space="preserve">-го подразделений общественного воспроизводства, </w:t>
      </w:r>
      <w:r w:rsidR="00085B94" w:rsidRPr="00F74FDF">
        <w:rPr>
          <w:rFonts w:ascii="Times New Roman" w:hAnsi="Times New Roman" w:cs="Times New Roman"/>
          <w:sz w:val="20"/>
          <w:szCs w:val="20"/>
        </w:rPr>
        <w:t xml:space="preserve">условия сбалансированности отраслей экономики и </w:t>
      </w:r>
      <w:r w:rsidRPr="00F74FDF">
        <w:rPr>
          <w:rFonts w:ascii="Times New Roman" w:hAnsi="Times New Roman" w:cs="Times New Roman"/>
          <w:sz w:val="20"/>
          <w:szCs w:val="20"/>
        </w:rPr>
        <w:t xml:space="preserve">процессов формирования цен производства. </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Следующие после К. Маркса западные теоретики, отвечая интересам развития монополистического капитализма (централизации мирового капитала), отказываются от концепции материального производства</w:t>
      </w:r>
      <w:r w:rsidR="00085B94" w:rsidRPr="00F74FDF">
        <w:rPr>
          <w:rFonts w:ascii="Times New Roman" w:hAnsi="Times New Roman" w:cs="Times New Roman"/>
          <w:sz w:val="20"/>
          <w:szCs w:val="20"/>
        </w:rPr>
        <w:t xml:space="preserve"> в пользу монетарных теорий, игнорирующих различие между отраслями материального производства, связанных с производством, перевозками и хранением потребительных стоимостей, и непроизводственной сферы, оказывающей социальные услуги.</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В качестве основоположника нового направления в развитии СНС исключительно для аналитических целей можно считать А. Маршалла (конец 19-го века), который включил в сферу производства, помимо сферы материального производства</w:t>
      </w:r>
      <w:r w:rsidR="00085B94" w:rsidRPr="00F74FDF">
        <w:rPr>
          <w:rFonts w:ascii="Times New Roman" w:hAnsi="Times New Roman" w:cs="Times New Roman"/>
          <w:sz w:val="20"/>
          <w:szCs w:val="20"/>
        </w:rPr>
        <w:t>,</w:t>
      </w:r>
      <w:r w:rsidRPr="00F74FDF">
        <w:rPr>
          <w:rFonts w:ascii="Times New Roman" w:hAnsi="Times New Roman" w:cs="Times New Roman"/>
          <w:sz w:val="20"/>
          <w:szCs w:val="20"/>
        </w:rPr>
        <w:t xml:space="preserve"> услуги всей непроизводственной сферы. Его определение производства стало основой для </w:t>
      </w:r>
      <w:r w:rsidRPr="00F74FDF">
        <w:rPr>
          <w:rFonts w:ascii="Times New Roman" w:hAnsi="Times New Roman" w:cs="Times New Roman"/>
          <w:i/>
          <w:sz w:val="20"/>
          <w:szCs w:val="20"/>
        </w:rPr>
        <w:t>субъективистской концепции полезности</w:t>
      </w:r>
      <w:r w:rsidRPr="00F74FDF">
        <w:rPr>
          <w:rFonts w:ascii="Times New Roman" w:hAnsi="Times New Roman" w:cs="Times New Roman"/>
          <w:sz w:val="20"/>
          <w:szCs w:val="20"/>
        </w:rPr>
        <w:t xml:space="preserve">, по которой производство понимается как </w:t>
      </w:r>
      <w:r w:rsidRPr="00F74FDF">
        <w:rPr>
          <w:rFonts w:ascii="Times New Roman" w:hAnsi="Times New Roman" w:cs="Times New Roman"/>
          <w:i/>
          <w:sz w:val="20"/>
          <w:szCs w:val="20"/>
        </w:rPr>
        <w:t>производство «полезности»</w:t>
      </w:r>
      <w:r w:rsidRPr="00F74FDF">
        <w:rPr>
          <w:rFonts w:ascii="Times New Roman" w:hAnsi="Times New Roman" w:cs="Times New Roman"/>
          <w:sz w:val="20"/>
          <w:szCs w:val="20"/>
        </w:rPr>
        <w:t>. Современный стандарт СНС ООН 2008 базируется на его концепции.</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Концепция материального производства была реализована статистическими органами СССР при разработке первого в мировой практике баланса народного хозяйства за 1923/24 годы. Это была пионерная работа по изучению макроэкономики и включала таблицы, в которых в элементарной форме описывались межотраслевые связи в экономике. Основной таблицей был баланс производства, потребления и накопления общественного продукта (материальный баланс). Эта работа советских статистиков, не содержавшая механизма планирования, не получила продолжения в СССР. Сталин назвал этот баланс «игрой в цифири».</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Необходимость информационного обеспечения органов государства для разработки мер </w:t>
      </w:r>
      <w:proofErr w:type="spellStart"/>
      <w:r w:rsidRPr="00F74FDF">
        <w:rPr>
          <w:rFonts w:ascii="Times New Roman" w:hAnsi="Times New Roman" w:cs="Times New Roman"/>
          <w:sz w:val="20"/>
          <w:szCs w:val="20"/>
        </w:rPr>
        <w:t>антициклического</w:t>
      </w:r>
      <w:proofErr w:type="spellEnd"/>
      <w:r w:rsidRPr="00F74FDF">
        <w:rPr>
          <w:rFonts w:ascii="Times New Roman" w:hAnsi="Times New Roman" w:cs="Times New Roman"/>
          <w:sz w:val="20"/>
          <w:szCs w:val="20"/>
        </w:rPr>
        <w:t xml:space="preserve"> регулирования была осознана в США после Великой экономической депрессии 1929 –1933 годов. Здесь можно выделить два направления в развитии СНС.</w:t>
      </w:r>
      <w:r w:rsidR="00085B94" w:rsidRPr="00F74FDF">
        <w:rPr>
          <w:rFonts w:ascii="Times New Roman" w:hAnsi="Times New Roman" w:cs="Times New Roman"/>
          <w:sz w:val="20"/>
          <w:szCs w:val="20"/>
        </w:rPr>
        <w:t xml:space="preserve"> </w:t>
      </w:r>
      <w:r w:rsidRPr="00F74FDF">
        <w:rPr>
          <w:rFonts w:ascii="Times New Roman" w:hAnsi="Times New Roman" w:cs="Times New Roman"/>
          <w:sz w:val="20"/>
          <w:szCs w:val="20"/>
        </w:rPr>
        <w:t>Исследование баланса народного хозяйства было продолжено эмигрировавшим из СССР в США В. Леонтьевым. Им была разработана математическая модель межотраслевого баланса (МОБ), которая стала в 30-е годы мощным инструментом для анализа межотраслевых связей, известным под названием метода «</w:t>
      </w:r>
      <w:r w:rsidRPr="00F74FDF">
        <w:rPr>
          <w:rFonts w:ascii="Times New Roman" w:hAnsi="Times New Roman" w:cs="Times New Roman"/>
          <w:i/>
          <w:sz w:val="20"/>
          <w:szCs w:val="20"/>
        </w:rPr>
        <w:t>затраты-выпуск»</w:t>
      </w:r>
      <w:r w:rsidRPr="00F74FDF">
        <w:rPr>
          <w:rFonts w:ascii="Times New Roman" w:hAnsi="Times New Roman" w:cs="Times New Roman"/>
          <w:sz w:val="20"/>
          <w:szCs w:val="20"/>
        </w:rPr>
        <w:t xml:space="preserve">. В основе модели МОБ лежала концепция материального производства и ценообразования на основе полных затрат труда в соответствии с теорией воспроизводства К. Маркса. </w:t>
      </w:r>
    </w:p>
    <w:p w:rsidR="008B1994" w:rsidRPr="00F74FDF" w:rsidRDefault="008B1994" w:rsidP="00BF7629">
      <w:pPr>
        <w:pStyle w:val="a5"/>
        <w:spacing w:after="0"/>
        <w:ind w:firstLine="284"/>
        <w:jc w:val="both"/>
        <w:rPr>
          <w:rFonts w:ascii="Times New Roman" w:hAnsi="Times New Roman" w:cs="Times New Roman"/>
          <w:sz w:val="20"/>
          <w:szCs w:val="20"/>
        </w:rPr>
      </w:pPr>
      <w:r w:rsidRPr="00F74FDF">
        <w:rPr>
          <w:rFonts w:ascii="Times New Roman" w:hAnsi="Times New Roman" w:cs="Times New Roman"/>
          <w:sz w:val="20"/>
          <w:szCs w:val="20"/>
        </w:rPr>
        <w:t>На основе модели МОБ В. Леонтьев впервые в мире проводит расчеты по системе уравнений межотраслевых связей с привлечением аппарата линейной алгебры для изучения структуры американской экономики, определяет народнохозяйственные затраты.</w:t>
      </w:r>
      <w:r w:rsidRPr="00F74FDF">
        <w:rPr>
          <w:rFonts w:ascii="Times New Roman" w:hAnsi="Times New Roman" w:cs="Times New Roman"/>
          <w:sz w:val="20"/>
          <w:szCs w:val="20"/>
          <w:shd w:val="clear" w:color="auto" w:fill="FFFFFF"/>
        </w:rPr>
        <w:t xml:space="preserve"> </w:t>
      </w:r>
      <w:r w:rsidRPr="00F74FDF">
        <w:rPr>
          <w:rFonts w:ascii="Times New Roman" w:hAnsi="Times New Roman" w:cs="Times New Roman"/>
          <w:sz w:val="20"/>
          <w:szCs w:val="20"/>
        </w:rPr>
        <w:t>Имевшиеся тогда вычислительные устройства позволяли решать системы, содержащие не более 10 линейных уравнений. Поэтому В. Леонтьев вынужден был агрегировать исходную 44-отраслевую таблицу в матрицу 10</w:t>
      </w:r>
      <w:r w:rsidRPr="00F74FDF">
        <w:rPr>
          <w:rFonts w:ascii="Times New Roman" w:hAnsi="Times New Roman" w:cs="Times New Roman"/>
          <w:position w:val="-4"/>
          <w:sz w:val="20"/>
          <w:szCs w:val="20"/>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9" o:title=""/>
          </v:shape>
          <o:OLEObject Type="Embed" ProgID="Equation.3" ShapeID="_x0000_i1025" DrawAspect="Content" ObjectID="_1662325273" r:id="rId10"/>
        </w:object>
      </w:r>
      <w:r w:rsidRPr="00F74FDF">
        <w:rPr>
          <w:rFonts w:ascii="Times New Roman" w:hAnsi="Times New Roman" w:cs="Times New Roman"/>
          <w:sz w:val="20"/>
          <w:szCs w:val="20"/>
        </w:rPr>
        <w:t xml:space="preserve">10. Он был в числе первых экономистов, использующих новинки вычислительной техники, начиная от механических, затем электрических вычислительных машин и нескольких поколений электронных вычислительных машин. </w:t>
      </w:r>
    </w:p>
    <w:p w:rsidR="008B1994" w:rsidRPr="00F74FDF" w:rsidRDefault="008B1994" w:rsidP="00BF7629">
      <w:pPr>
        <w:pStyle w:val="a5"/>
        <w:spacing w:after="0"/>
        <w:ind w:firstLine="284"/>
        <w:jc w:val="both"/>
        <w:rPr>
          <w:rFonts w:ascii="Times New Roman" w:hAnsi="Times New Roman" w:cs="Times New Roman"/>
          <w:sz w:val="20"/>
          <w:szCs w:val="20"/>
          <w:shd w:val="clear" w:color="auto" w:fill="FFFFFF"/>
        </w:rPr>
      </w:pPr>
      <w:r w:rsidRPr="00F74FDF">
        <w:rPr>
          <w:rFonts w:ascii="Times New Roman" w:hAnsi="Times New Roman" w:cs="Times New Roman"/>
          <w:sz w:val="20"/>
          <w:szCs w:val="20"/>
        </w:rPr>
        <w:t>Интерес к исследованиям В. Леонтьева, дававшим достоверные прогнозы, рос со стороны промышленников. По решению Ф. Рузвельта, оценившего возможности метода МОБ для государственного регулирования экономики, особенно для ее структурной военной перестройки,</w:t>
      </w:r>
      <w:r w:rsidRPr="00F74FDF">
        <w:rPr>
          <w:rFonts w:ascii="Times New Roman" w:hAnsi="Times New Roman" w:cs="Times New Roman"/>
          <w:sz w:val="20"/>
          <w:szCs w:val="20"/>
          <w:shd w:val="clear" w:color="auto" w:fill="FFFFFF"/>
        </w:rPr>
        <w:t xml:space="preserve"> п</w:t>
      </w:r>
      <w:r w:rsidRPr="00F74FDF">
        <w:rPr>
          <w:rFonts w:ascii="Times New Roman" w:hAnsi="Times New Roman" w:cs="Times New Roman"/>
          <w:sz w:val="20"/>
          <w:szCs w:val="20"/>
        </w:rPr>
        <w:t xml:space="preserve">остроение МОБ стало государственным делом. К сбору информации для составления балансов США привлекались правительственные организации. </w:t>
      </w:r>
      <w:r w:rsidRPr="00F74FDF">
        <w:rPr>
          <w:rFonts w:ascii="Times New Roman" w:hAnsi="Times New Roman" w:cs="Times New Roman"/>
          <w:sz w:val="20"/>
          <w:szCs w:val="20"/>
          <w:shd w:val="clear" w:color="auto" w:fill="FFFFFF"/>
        </w:rPr>
        <w:t>Разработанная В. Леонтьевым матрица «затраты-выпуск» для экономики Германии во время войны служила для выбора целей ВВС США</w:t>
      </w:r>
      <w:r w:rsidRPr="00F74FDF">
        <w:rPr>
          <w:rStyle w:val="apple-converted-space"/>
          <w:rFonts w:ascii="Times New Roman" w:hAnsi="Times New Roman" w:cs="Times New Roman"/>
          <w:sz w:val="20"/>
          <w:szCs w:val="20"/>
          <w:shd w:val="clear" w:color="auto" w:fill="FFFFFF"/>
        </w:rPr>
        <w:t> </w:t>
      </w:r>
      <w:r w:rsidRPr="00F74FDF">
        <w:rPr>
          <w:rFonts w:ascii="Times New Roman" w:hAnsi="Times New Roman" w:cs="Times New Roman"/>
          <w:sz w:val="20"/>
          <w:szCs w:val="20"/>
          <w:shd w:val="clear" w:color="auto" w:fill="FFFFFF"/>
        </w:rPr>
        <w:t xml:space="preserve">– разрыва производственных взаимосвязей, обеспечивающих выпуск военной техники. </w:t>
      </w:r>
    </w:p>
    <w:p w:rsidR="0002086B" w:rsidRPr="00F74FDF" w:rsidRDefault="0002086B" w:rsidP="00BF7629">
      <w:pPr>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lastRenderedPageBreak/>
        <w:t>СССР, выбравший в конце 20-х годов прошлого века курс индустриализации, создал принципиально новый механизм управления, основанный на живом планировании экономики с учетом обратной связи. Оно представляло собой процесс итеративного согласования плановых расчетов «затраты-выпуск» разных уровней управления для обеспечения приоритетного развития ключевых отраслей промышленности. Верх определял стратегические приоритеты, низы рассчитывали возможности и посылали заявки в Госплан - какие нужны для этого материальные, трудовые и финансовые ресурсы. Дальше шла корректировка первичных заявок с учетом производственных возможностей, и так в ходе последовательных приближений (итеративных) расчетов рассчитывался сбалансированный план развития экономики в желаемом направлении.</w:t>
      </w:r>
    </w:p>
    <w:p w:rsidR="0002086B" w:rsidRPr="00F74FDF" w:rsidRDefault="0002086B" w:rsidP="00BF7629">
      <w:pPr>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Благодаря созданной на основе планирования экономики мобилизационной модели, СССР сумел быстро перестроить экономику на военные рельсы и выиграть во Второй мировой войне, быстро восстановить свою экономику и достичь военного паритета с США к середине 20-го века. Началась новая эпоха конкуренции двух супердержав - СССР и США, олицетворявшая противостояние альтернативных стратегий «затраты-выпуск», конструирующей будущее в направлении ключевых отраслевых приоритетов, и стратегии «купи-продай» для перераспределения производимых доходов и собственности в пользу МФО, уничтожающей будущее.</w:t>
      </w:r>
    </w:p>
    <w:p w:rsidR="00CC7D1B" w:rsidRPr="00F74FDF" w:rsidRDefault="00CC7D1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В основе современной концепции СНС 2008</w:t>
      </w:r>
      <w:r w:rsidR="00A31447" w:rsidRPr="00F74FDF">
        <w:rPr>
          <w:rFonts w:ascii="Times New Roman" w:hAnsi="Times New Roman" w:cs="Times New Roman"/>
          <w:sz w:val="20"/>
          <w:szCs w:val="20"/>
        </w:rPr>
        <w:t xml:space="preserve"> [3]</w:t>
      </w:r>
      <w:r w:rsidRPr="00F74FDF">
        <w:rPr>
          <w:rFonts w:ascii="Times New Roman" w:hAnsi="Times New Roman" w:cs="Times New Roman"/>
          <w:sz w:val="20"/>
          <w:szCs w:val="20"/>
        </w:rPr>
        <w:t xml:space="preserve"> лежит субъективистская концепция полезности, по которой экономическое производство понимается как производство «полезности». Поэтому в понятие «экономическое производство» включается не только материальное производство, но и нематериальные услуги, что порождает затруднения при определении набора услуг, включаемых в состав экономического производства, их оценок, и исключения повторного счета. До сих пор дискутируется вопрос о целесообразности включения в экономическое производство «услуг» домашних хозяек. Было принято решение о включении в СНС услуг, выполняемых лишь оплаченной прислугой. Учитывая высокий удельный вес теневой экономики в развивающихся странах, экономическое производство в СНС охватывает теневую экономику - получение скрытых доходов от налогообложения, производства незаконных товаров и услуг (проституция, наркотики и т.д.), хотя многие страны не готовы учитывать в своих расчетах юридически запрещенные товары и услуги. Кроме того, существенным в экономике развивающихся стран являются товары и услуги, произведенные домашними хозяйствами для собственного использования. Поэтому их включают в экономическое производство. Для исключения влияния доли арендуемого жилья на размеры национального продукта в его состав включаются жилищные услуги, оказываемые владельцами домов квартир для собственного потребления. Не включается в экономическое производство простой факт владения активами, даже если это приносит доход. Так, прирост стоимости активов в результате инфляции не включается в национальный доход. </w:t>
      </w:r>
    </w:p>
    <w:p w:rsidR="00CC7D1B" w:rsidRPr="00F74FDF" w:rsidRDefault="00CC7D1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В характеристике результатов экономической деятельности государства важное значение имеет учет деятельности резидентов, зарегистрированных в стране юридических и физических </w:t>
      </w:r>
      <w:r w:rsidR="00372274" w:rsidRPr="00F74FDF">
        <w:rPr>
          <w:rFonts w:ascii="Times New Roman" w:hAnsi="Times New Roman" w:cs="Times New Roman"/>
          <w:sz w:val="20"/>
          <w:szCs w:val="20"/>
        </w:rPr>
        <w:t xml:space="preserve">лиц, </w:t>
      </w:r>
      <w:r w:rsidRPr="00F74FDF">
        <w:rPr>
          <w:rFonts w:ascii="Times New Roman" w:hAnsi="Times New Roman" w:cs="Times New Roman"/>
          <w:sz w:val="20"/>
          <w:szCs w:val="20"/>
        </w:rPr>
        <w:t xml:space="preserve">и нерезидентов – граждан, имеющих постоянное место жительства за границей, даже если они временно находятся </w:t>
      </w:r>
      <w:r w:rsidR="00372274" w:rsidRPr="00F74FDF">
        <w:rPr>
          <w:rFonts w:ascii="Times New Roman" w:hAnsi="Times New Roman" w:cs="Times New Roman"/>
          <w:sz w:val="20"/>
          <w:szCs w:val="20"/>
        </w:rPr>
        <w:t xml:space="preserve">на территории данной страны, </w:t>
      </w:r>
      <w:r w:rsidRPr="00F74FDF">
        <w:rPr>
          <w:rFonts w:ascii="Times New Roman" w:hAnsi="Times New Roman" w:cs="Times New Roman"/>
          <w:sz w:val="20"/>
          <w:szCs w:val="20"/>
        </w:rPr>
        <w:t>а также находящиеся в ней органы иностранные дипломатические, торговые и прочие официальные представительства с дипломатическими привилегиями.</w:t>
      </w:r>
      <w:r w:rsidR="00372274" w:rsidRPr="00F74FDF">
        <w:rPr>
          <w:rFonts w:ascii="Times New Roman" w:hAnsi="Times New Roman" w:cs="Times New Roman"/>
          <w:sz w:val="20"/>
          <w:szCs w:val="20"/>
        </w:rPr>
        <w:t xml:space="preserve"> </w:t>
      </w:r>
      <w:r w:rsidRPr="00F74FDF">
        <w:rPr>
          <w:rFonts w:ascii="Times New Roman" w:hAnsi="Times New Roman" w:cs="Times New Roman"/>
          <w:sz w:val="20"/>
          <w:szCs w:val="20"/>
        </w:rPr>
        <w:t xml:space="preserve">На экономической территории страны осуществляется деятельность, как резидентов, так и нерезидентов. По концепции СНС ООН </w:t>
      </w:r>
      <w:r w:rsidR="00372274" w:rsidRPr="00F74FDF">
        <w:rPr>
          <w:rFonts w:ascii="Times New Roman" w:hAnsi="Times New Roman" w:cs="Times New Roman"/>
          <w:sz w:val="20"/>
          <w:szCs w:val="20"/>
        </w:rPr>
        <w:t>2008</w:t>
      </w:r>
      <w:r w:rsidRPr="00F74FDF">
        <w:rPr>
          <w:rFonts w:ascii="Times New Roman" w:hAnsi="Times New Roman" w:cs="Times New Roman"/>
          <w:sz w:val="20"/>
          <w:szCs w:val="20"/>
        </w:rPr>
        <w:t>г. в ВВП учитываются конечные товары и услуги, произведенные резидентами. Если бы экономика страны не имела внешнеэкономических связей, то ВВП равнялся бы сумме валовых доходов резидентов, полученных от производства. Однако, учитывая потоки выплачиваемых и получаемых доходов резидентами разных стран, вводится понятие валового национального дохода ВНД.</w:t>
      </w:r>
    </w:p>
    <w:p w:rsidR="00B009AB"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Для группировки хозяйствующих субъектов используют </w:t>
      </w:r>
      <w:r w:rsidRPr="00F74FDF">
        <w:rPr>
          <w:rFonts w:ascii="Times New Roman" w:hAnsi="Times New Roman" w:cs="Times New Roman"/>
          <w:i/>
          <w:sz w:val="20"/>
          <w:szCs w:val="20"/>
        </w:rPr>
        <w:t>секторальную и отраслевую классификации</w:t>
      </w:r>
      <w:r w:rsidRPr="00F74FDF">
        <w:rPr>
          <w:rFonts w:ascii="Times New Roman" w:hAnsi="Times New Roman" w:cs="Times New Roman"/>
          <w:sz w:val="20"/>
          <w:szCs w:val="20"/>
        </w:rPr>
        <w:t xml:space="preserve">. </w:t>
      </w:r>
    </w:p>
    <w:p w:rsidR="00372274" w:rsidRPr="00F74FDF" w:rsidRDefault="00B009A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Единицей секторальной классификации является институционная единица. Институционные единицы, однородные с точки зрения выполняемых функций и способов финансирования затрат, группируются в сектора экономики. </w:t>
      </w:r>
      <w:r w:rsidR="00372274" w:rsidRPr="00F74FDF">
        <w:rPr>
          <w:rFonts w:ascii="Times New Roman" w:hAnsi="Times New Roman" w:cs="Times New Roman"/>
          <w:sz w:val="20"/>
          <w:szCs w:val="20"/>
        </w:rPr>
        <w:t>Различают 6 секторов: нефинансовые предприятия; финансовые предприятия; органы государственного управления; домашние хозяйства; некоммерческие организации, обслуживающие домашние хозяйства (НКОДХ); сектор «Остальной мир».</w:t>
      </w:r>
    </w:p>
    <w:p w:rsidR="00372274" w:rsidRPr="00F74FDF" w:rsidRDefault="00B009A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Для технико-экономического анализа результатов деятельности государства с учетом сложившейся системы общественного разделения труда применяется отраслевая классификация. В отечественной статистической практике существуют два понятия отраслей: хозяйственные и чистые. При объединении предприятий в хозяйственную отрасль их классификационным признаком является основной вид их деятельности, имеющий преобладающий удельный вес в составе продукции, работ и услуг, выполняемых для других отраслей. </w:t>
      </w:r>
      <w:r w:rsidR="00372274" w:rsidRPr="00F74FDF">
        <w:rPr>
          <w:rFonts w:ascii="Times New Roman" w:hAnsi="Times New Roman" w:cs="Times New Roman"/>
          <w:sz w:val="20"/>
          <w:szCs w:val="20"/>
        </w:rPr>
        <w:t>Чистая отрасль определяется как совокупность однородных товаров и услуг (одного и того же конечного назначения).  Она содержит товары данного вида, независимо от того, в какой «хозяйственной» отрасли они производятся. С практической точки зрения составление чистой отрасли сложней, так как необходимо получение данных о непрофильной продукции и затратах на ее производство. С этой целью перемещают непрофильную продукцию из хозяйственной отрасли. Именно понятие чистой отрасли используется в СНС.</w:t>
      </w:r>
      <w:r w:rsidR="00E91722" w:rsidRPr="00F74FDF">
        <w:rPr>
          <w:rFonts w:ascii="Times New Roman" w:hAnsi="Times New Roman" w:cs="Times New Roman"/>
          <w:sz w:val="20"/>
          <w:szCs w:val="20"/>
        </w:rPr>
        <w:t xml:space="preserve"> </w:t>
      </w:r>
      <w:r w:rsidR="00372274" w:rsidRPr="00F74FDF">
        <w:rPr>
          <w:rFonts w:ascii="Times New Roman" w:hAnsi="Times New Roman" w:cs="Times New Roman"/>
          <w:sz w:val="20"/>
          <w:szCs w:val="20"/>
        </w:rPr>
        <w:t xml:space="preserve">В соответствии с МСОК (международной стандартом отраслевой классификацией), принятой ООН в </w:t>
      </w:r>
      <w:smartTag w:uri="urn:schemas-microsoft-com:office:smarttags" w:element="metricconverter">
        <w:smartTagPr>
          <w:attr w:name="ProductID" w:val="1990 г"/>
        </w:smartTagPr>
        <w:r w:rsidR="00372274" w:rsidRPr="00F74FDF">
          <w:rPr>
            <w:rFonts w:ascii="Times New Roman" w:hAnsi="Times New Roman" w:cs="Times New Roman"/>
            <w:sz w:val="20"/>
            <w:szCs w:val="20"/>
          </w:rPr>
          <w:t>1990 г</w:t>
        </w:r>
      </w:smartTag>
      <w:r w:rsidR="00372274" w:rsidRPr="00F74FDF">
        <w:rPr>
          <w:rFonts w:ascii="Times New Roman" w:hAnsi="Times New Roman" w:cs="Times New Roman"/>
          <w:sz w:val="20"/>
          <w:szCs w:val="20"/>
        </w:rPr>
        <w:t xml:space="preserve">., единицей отраслевой классификации СНС является заведение. Оно является производственной единицей, относительно однородной с точки зрения производимой продукции, применяемой технологии и структуры затрат, о которой на месте может быть получена информация. Заведение не является институционной единицей, не распоряжается доходами и активами, не принимает финансовых и экономических решений и никогда не принадлежит двум институционным единицам. Под отраслью в СНС понимают совокупность заведений. </w:t>
      </w:r>
    </w:p>
    <w:p w:rsidR="00732762"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lastRenderedPageBreak/>
        <w:t>В отечественной практике используют Общероссийский классификатор видов экономической деятельности, продукции и услуг (</w:t>
      </w:r>
      <w:r w:rsidRPr="00F74FDF">
        <w:rPr>
          <w:rFonts w:ascii="Times New Roman" w:hAnsi="Times New Roman" w:cs="Times New Roman"/>
          <w:i/>
          <w:sz w:val="20"/>
          <w:szCs w:val="20"/>
        </w:rPr>
        <w:t>ОКДП</w:t>
      </w:r>
      <w:r w:rsidRPr="00F74FDF">
        <w:rPr>
          <w:rFonts w:ascii="Times New Roman" w:hAnsi="Times New Roman" w:cs="Times New Roman"/>
          <w:sz w:val="20"/>
          <w:szCs w:val="20"/>
        </w:rPr>
        <w:t>), который входит в состав Единой системы классификации и кодирования технико-экономической и социальной информации (ЕСКК). В основу построения ОКДП положены МСОК и Международный классификатор основных продуктов (КОП).</w:t>
      </w:r>
      <w:r w:rsidR="00732762" w:rsidRPr="00F74FDF">
        <w:rPr>
          <w:rFonts w:ascii="Times New Roman" w:hAnsi="Times New Roman" w:cs="Times New Roman"/>
          <w:sz w:val="20"/>
          <w:szCs w:val="20"/>
        </w:rPr>
        <w:t xml:space="preserve"> </w:t>
      </w:r>
      <w:r w:rsidRPr="00F74FDF">
        <w:rPr>
          <w:rFonts w:ascii="Times New Roman" w:hAnsi="Times New Roman" w:cs="Times New Roman"/>
          <w:sz w:val="20"/>
          <w:szCs w:val="20"/>
        </w:rPr>
        <w:t xml:space="preserve">Для целей стратегического планирования в основе отраслевой классификации должен быть положен институциональный принцип, позволяющий четко видеть потоки доходов и расходов институционных единиц. </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В экономике огромное множество хозяйствующих субъектов совершают огромное множество </w:t>
      </w:r>
      <w:r w:rsidRPr="00F74FDF">
        <w:rPr>
          <w:rFonts w:ascii="Times New Roman" w:hAnsi="Times New Roman" w:cs="Times New Roman"/>
          <w:i/>
          <w:sz w:val="20"/>
          <w:szCs w:val="20"/>
        </w:rPr>
        <w:t>экономических операций</w:t>
      </w:r>
      <w:r w:rsidRPr="00F74FDF">
        <w:rPr>
          <w:rFonts w:ascii="Times New Roman" w:hAnsi="Times New Roman" w:cs="Times New Roman"/>
          <w:sz w:val="20"/>
          <w:szCs w:val="20"/>
        </w:rPr>
        <w:t xml:space="preserve">, связанных с производством, распределением и перераспределением доходов, накоплением активов и с другими аспектами экономического процесса.  </w:t>
      </w:r>
      <w:r w:rsidR="00732762" w:rsidRPr="00F74FDF">
        <w:rPr>
          <w:rFonts w:ascii="Times New Roman" w:hAnsi="Times New Roman" w:cs="Times New Roman"/>
          <w:sz w:val="20"/>
          <w:szCs w:val="20"/>
        </w:rPr>
        <w:t>Под э</w:t>
      </w:r>
      <w:r w:rsidRPr="00F74FDF">
        <w:rPr>
          <w:rFonts w:ascii="Times New Roman" w:hAnsi="Times New Roman" w:cs="Times New Roman"/>
          <w:sz w:val="20"/>
          <w:szCs w:val="20"/>
        </w:rPr>
        <w:t>кономической операцией называют добровольный обмен (сделку) между институционными единицами (секторами, отраслями) с указанием поступления и использования реальных и финансовых потоков (</w:t>
      </w:r>
      <w:r w:rsidR="00732762" w:rsidRPr="00F74FDF">
        <w:rPr>
          <w:rFonts w:ascii="Times New Roman" w:hAnsi="Times New Roman" w:cs="Times New Roman"/>
          <w:sz w:val="20"/>
          <w:szCs w:val="20"/>
        </w:rPr>
        <w:t>покупатель</w:t>
      </w:r>
      <w:r w:rsidRPr="00F74FDF">
        <w:rPr>
          <w:rFonts w:ascii="Times New Roman" w:hAnsi="Times New Roman" w:cs="Times New Roman"/>
          <w:sz w:val="20"/>
          <w:szCs w:val="20"/>
        </w:rPr>
        <w:t xml:space="preserve"> платит за товары, услуги, активы или права собственности) в течение определенного периода. Операции могут быть </w:t>
      </w:r>
      <w:r w:rsidRPr="00F74FDF">
        <w:rPr>
          <w:rFonts w:ascii="Times New Roman" w:hAnsi="Times New Roman" w:cs="Times New Roman"/>
          <w:i/>
          <w:sz w:val="20"/>
          <w:szCs w:val="20"/>
        </w:rPr>
        <w:t>трансфертами,</w:t>
      </w:r>
      <w:r w:rsidRPr="00F74FDF">
        <w:rPr>
          <w:rFonts w:ascii="Times New Roman" w:hAnsi="Times New Roman" w:cs="Times New Roman"/>
          <w:sz w:val="20"/>
          <w:szCs w:val="20"/>
        </w:rPr>
        <w:t xml:space="preserve"> когда одни институционные единицы передают другим институционным единицам товары, услуги, активы или права собственности безвозмездно, т.е. потоку товаров, услуг, </w:t>
      </w:r>
      <w:r w:rsidR="00732762" w:rsidRPr="00F74FDF">
        <w:rPr>
          <w:rFonts w:ascii="Times New Roman" w:hAnsi="Times New Roman" w:cs="Times New Roman"/>
          <w:sz w:val="20"/>
          <w:szCs w:val="20"/>
        </w:rPr>
        <w:t xml:space="preserve">активов или прав собственности </w:t>
      </w:r>
      <w:r w:rsidRPr="00F74FDF">
        <w:rPr>
          <w:rFonts w:ascii="Times New Roman" w:hAnsi="Times New Roman" w:cs="Times New Roman"/>
          <w:sz w:val="20"/>
          <w:szCs w:val="20"/>
        </w:rPr>
        <w:t xml:space="preserve">в одном направлении не противостоит компенсирующий поток в противоположном направлении. Экономические операции </w:t>
      </w:r>
      <w:r w:rsidR="00732762" w:rsidRPr="00F74FDF">
        <w:rPr>
          <w:rFonts w:ascii="Times New Roman" w:hAnsi="Times New Roman" w:cs="Times New Roman"/>
          <w:sz w:val="20"/>
          <w:szCs w:val="20"/>
        </w:rPr>
        <w:t xml:space="preserve">и трансферты </w:t>
      </w:r>
      <w:r w:rsidRPr="00F74FDF">
        <w:rPr>
          <w:rFonts w:ascii="Times New Roman" w:hAnsi="Times New Roman" w:cs="Times New Roman"/>
          <w:sz w:val="20"/>
          <w:szCs w:val="20"/>
        </w:rPr>
        <w:t xml:space="preserve">делятся на текущие и капитальные операции. Операции, касающиеся финансирования текущих расходов (непосредственного потребления), называются текущими, а операции, связанные с финансированием капиталовложений (вызывают изменение национального богатства) - капитальными. </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Экономические операции регистрируются в счетах, в которых различают две стороны - ресурсы (Р) и их использование (И). Записи в счетах относятся не к каждой отдельной экономической операции, а представляют собой обобщающие числовые характеристики соответствующих групп экономических операций. Поскольку каждая операция записывается по принципу двойной записи один раз как использование (плательщик) и один раз как ресурсы (получатель), то для каждого счета категории операций </w:t>
      </w:r>
      <w:r w:rsidR="00732762" w:rsidRPr="00F74FDF">
        <w:rPr>
          <w:rFonts w:ascii="Times New Roman" w:hAnsi="Times New Roman" w:cs="Times New Roman"/>
          <w:sz w:val="20"/>
          <w:szCs w:val="20"/>
        </w:rPr>
        <w:t xml:space="preserve">верно: сумма записей о ресурсах (Р) равна </w:t>
      </w:r>
      <w:r w:rsidRPr="00F74FDF">
        <w:rPr>
          <w:rFonts w:ascii="Times New Roman" w:hAnsi="Times New Roman" w:cs="Times New Roman"/>
          <w:sz w:val="20"/>
          <w:szCs w:val="20"/>
        </w:rPr>
        <w:t xml:space="preserve">сумме записей об их использовании (И), т.е. Р = И. </w:t>
      </w:r>
    </w:p>
    <w:p w:rsidR="00732762" w:rsidRPr="00F74FDF" w:rsidRDefault="00372274" w:rsidP="00BF7629">
      <w:pPr>
        <w:pStyle w:val="a5"/>
        <w:spacing w:after="0" w:line="240" w:lineRule="auto"/>
        <w:ind w:firstLine="284"/>
        <w:jc w:val="both"/>
        <w:rPr>
          <w:rFonts w:ascii="Times New Roman" w:hAnsi="Times New Roman" w:cs="Times New Roman"/>
          <w:i/>
          <w:sz w:val="20"/>
          <w:szCs w:val="20"/>
        </w:rPr>
      </w:pPr>
      <w:r w:rsidRPr="00F74FDF">
        <w:rPr>
          <w:rFonts w:ascii="Times New Roman" w:hAnsi="Times New Roman" w:cs="Times New Roman"/>
          <w:sz w:val="20"/>
          <w:szCs w:val="20"/>
        </w:rPr>
        <w:t xml:space="preserve">Выделяют следующие три основные группы </w:t>
      </w:r>
      <w:r w:rsidRPr="00F74FDF">
        <w:rPr>
          <w:rFonts w:ascii="Times New Roman" w:hAnsi="Times New Roman" w:cs="Times New Roman"/>
          <w:i/>
          <w:sz w:val="20"/>
          <w:szCs w:val="20"/>
        </w:rPr>
        <w:t>операций</w:t>
      </w:r>
      <w:r w:rsidRPr="00F74FDF">
        <w:rPr>
          <w:rFonts w:ascii="Times New Roman" w:hAnsi="Times New Roman" w:cs="Times New Roman"/>
          <w:sz w:val="20"/>
          <w:szCs w:val="20"/>
        </w:rPr>
        <w:t>:</w:t>
      </w:r>
      <w:r w:rsidRPr="00F74FDF">
        <w:rPr>
          <w:rFonts w:ascii="Times New Roman" w:hAnsi="Times New Roman" w:cs="Times New Roman"/>
          <w:i/>
          <w:sz w:val="20"/>
          <w:szCs w:val="20"/>
        </w:rPr>
        <w:t xml:space="preserve"> </w:t>
      </w:r>
    </w:p>
    <w:p w:rsidR="00732762" w:rsidRPr="00F74FDF" w:rsidRDefault="00732762"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F74FDF">
        <w:rPr>
          <w:rFonts w:ascii="Times New Roman" w:hAnsi="Times New Roman" w:cs="Times New Roman"/>
          <w:i/>
          <w:sz w:val="20"/>
          <w:szCs w:val="20"/>
        </w:rPr>
        <w:t>о</w:t>
      </w:r>
      <w:r w:rsidR="00372274" w:rsidRPr="00F74FDF">
        <w:rPr>
          <w:rFonts w:ascii="Times New Roman" w:hAnsi="Times New Roman" w:cs="Times New Roman"/>
          <w:i/>
          <w:sz w:val="20"/>
          <w:szCs w:val="20"/>
        </w:rPr>
        <w:t>перации с товарами и услугами</w:t>
      </w:r>
      <w:r w:rsidR="00372274" w:rsidRPr="00F74FDF">
        <w:rPr>
          <w:rFonts w:ascii="Times New Roman" w:hAnsi="Times New Roman" w:cs="Times New Roman"/>
          <w:sz w:val="20"/>
          <w:szCs w:val="20"/>
        </w:rPr>
        <w:t>, связанные с их производством и использованием в отраслях и секторах экономики</w:t>
      </w:r>
      <w:r w:rsidRPr="00F74FDF">
        <w:rPr>
          <w:rFonts w:ascii="Times New Roman" w:hAnsi="Times New Roman" w:cs="Times New Roman"/>
          <w:sz w:val="20"/>
          <w:szCs w:val="20"/>
        </w:rPr>
        <w:t xml:space="preserve">; </w:t>
      </w:r>
    </w:p>
    <w:p w:rsidR="00732762" w:rsidRPr="00F74FDF" w:rsidRDefault="00732762"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F74FDF">
        <w:rPr>
          <w:rFonts w:ascii="Times New Roman" w:hAnsi="Times New Roman" w:cs="Times New Roman"/>
          <w:i/>
          <w:sz w:val="20"/>
          <w:szCs w:val="20"/>
        </w:rPr>
        <w:t>о</w:t>
      </w:r>
      <w:r w:rsidR="00372274" w:rsidRPr="00F74FDF">
        <w:rPr>
          <w:rFonts w:ascii="Times New Roman" w:hAnsi="Times New Roman" w:cs="Times New Roman"/>
          <w:i/>
          <w:sz w:val="20"/>
          <w:szCs w:val="20"/>
        </w:rPr>
        <w:t>перации распределения</w:t>
      </w:r>
      <w:r w:rsidRPr="00F74FDF">
        <w:rPr>
          <w:rFonts w:ascii="Times New Roman" w:hAnsi="Times New Roman" w:cs="Times New Roman"/>
          <w:sz w:val="20"/>
          <w:szCs w:val="20"/>
        </w:rPr>
        <w:t>, в которых</w:t>
      </w:r>
      <w:r w:rsidR="00372274" w:rsidRPr="00F74FDF">
        <w:rPr>
          <w:rFonts w:ascii="Times New Roman" w:hAnsi="Times New Roman" w:cs="Times New Roman"/>
          <w:sz w:val="20"/>
          <w:szCs w:val="20"/>
        </w:rPr>
        <w:t xml:space="preserve"> выделяют операции первичного распределения, связанные с производством первичных доходов (заработная плата с отчислениями на социальное страхование, валовая прибыль и чистые налоги на производство) и получением резидентами доходов в порядке первичного распределения (доходов от собственности - дивидендов, ренты и др.)</w:t>
      </w:r>
      <w:r w:rsidRPr="00F74FDF">
        <w:rPr>
          <w:rFonts w:ascii="Times New Roman" w:hAnsi="Times New Roman" w:cs="Times New Roman"/>
          <w:sz w:val="20"/>
          <w:szCs w:val="20"/>
        </w:rPr>
        <w:t xml:space="preserve">; операции </w:t>
      </w:r>
      <w:r w:rsidR="00372274" w:rsidRPr="00F74FDF">
        <w:rPr>
          <w:rFonts w:ascii="Times New Roman" w:hAnsi="Times New Roman" w:cs="Times New Roman"/>
          <w:sz w:val="20"/>
          <w:szCs w:val="20"/>
        </w:rPr>
        <w:t>перераспределения связаны с перераспределением первичных доходов с помощью трансфертов</w:t>
      </w:r>
      <w:r w:rsidRPr="00F74FDF">
        <w:rPr>
          <w:rFonts w:ascii="Times New Roman" w:hAnsi="Times New Roman" w:cs="Times New Roman"/>
          <w:sz w:val="20"/>
          <w:szCs w:val="20"/>
        </w:rPr>
        <w:t>;</w:t>
      </w:r>
    </w:p>
    <w:p w:rsidR="00372274" w:rsidRPr="00F74FDF" w:rsidRDefault="00732762"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F74FDF">
        <w:rPr>
          <w:rFonts w:ascii="Times New Roman" w:hAnsi="Times New Roman" w:cs="Times New Roman"/>
          <w:i/>
          <w:sz w:val="20"/>
          <w:szCs w:val="20"/>
        </w:rPr>
        <w:t>ф</w:t>
      </w:r>
      <w:r w:rsidR="00372274" w:rsidRPr="00F74FDF">
        <w:rPr>
          <w:rFonts w:ascii="Times New Roman" w:hAnsi="Times New Roman" w:cs="Times New Roman"/>
          <w:i/>
          <w:sz w:val="20"/>
          <w:szCs w:val="20"/>
        </w:rPr>
        <w:t>инансовые операц</w:t>
      </w:r>
      <w:r w:rsidR="00372274" w:rsidRPr="00F74FDF">
        <w:rPr>
          <w:rFonts w:ascii="Times New Roman" w:hAnsi="Times New Roman" w:cs="Times New Roman"/>
          <w:sz w:val="20"/>
          <w:szCs w:val="20"/>
        </w:rPr>
        <w:t>ии выражают изменения активов (использование средств) и пассивов (источники средств). Они касаются операций с наличными деньгами, ценными бумаг</w:t>
      </w:r>
      <w:r w:rsidRPr="00F74FDF">
        <w:rPr>
          <w:rFonts w:ascii="Times New Roman" w:hAnsi="Times New Roman" w:cs="Times New Roman"/>
          <w:sz w:val="20"/>
          <w:szCs w:val="20"/>
        </w:rPr>
        <w:t xml:space="preserve">ами, различными видами кредита </w:t>
      </w:r>
      <w:r w:rsidR="00372274" w:rsidRPr="00F74FDF">
        <w:rPr>
          <w:rFonts w:ascii="Times New Roman" w:hAnsi="Times New Roman" w:cs="Times New Roman"/>
          <w:sz w:val="20"/>
          <w:szCs w:val="20"/>
        </w:rPr>
        <w:t xml:space="preserve">и с другими финансовыми инструментами.  </w:t>
      </w:r>
    </w:p>
    <w:p w:rsidR="00372274" w:rsidRPr="00F74FDF" w:rsidRDefault="00F83B10"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В СНС р</w:t>
      </w:r>
      <w:r w:rsidR="00372274" w:rsidRPr="00F74FDF">
        <w:rPr>
          <w:rFonts w:ascii="Times New Roman" w:hAnsi="Times New Roman" w:cs="Times New Roman"/>
          <w:sz w:val="20"/>
          <w:szCs w:val="20"/>
        </w:rPr>
        <w:t>екоменд</w:t>
      </w:r>
      <w:r w:rsidRPr="00F74FDF">
        <w:rPr>
          <w:rFonts w:ascii="Times New Roman" w:hAnsi="Times New Roman" w:cs="Times New Roman"/>
          <w:sz w:val="20"/>
          <w:szCs w:val="20"/>
        </w:rPr>
        <w:t>ована</w:t>
      </w:r>
      <w:r w:rsidR="00372274" w:rsidRPr="00F74FDF">
        <w:rPr>
          <w:rFonts w:ascii="Times New Roman" w:hAnsi="Times New Roman" w:cs="Times New Roman"/>
          <w:sz w:val="20"/>
          <w:szCs w:val="20"/>
        </w:rPr>
        <w:t xml:space="preserve"> следующая классификация </w:t>
      </w:r>
      <w:r w:rsidR="00372274" w:rsidRPr="00F74FDF">
        <w:rPr>
          <w:rFonts w:ascii="Times New Roman" w:hAnsi="Times New Roman" w:cs="Times New Roman"/>
          <w:i/>
          <w:sz w:val="20"/>
          <w:szCs w:val="20"/>
        </w:rPr>
        <w:t>налогов</w:t>
      </w:r>
      <w:r w:rsidRPr="00F74FDF">
        <w:rPr>
          <w:rFonts w:ascii="Times New Roman" w:hAnsi="Times New Roman" w:cs="Times New Roman"/>
          <w:i/>
          <w:sz w:val="20"/>
          <w:szCs w:val="20"/>
        </w:rPr>
        <w:t xml:space="preserve"> (субсидии </w:t>
      </w:r>
      <w:r w:rsidRPr="00F74FDF">
        <w:rPr>
          <w:rFonts w:ascii="Times New Roman" w:hAnsi="Times New Roman" w:cs="Times New Roman"/>
          <w:sz w:val="20"/>
          <w:szCs w:val="20"/>
        </w:rPr>
        <w:t>рассматриваются как негативные налоги)</w:t>
      </w:r>
      <w:r w:rsidR="00372274" w:rsidRPr="00F74FDF">
        <w:rPr>
          <w:rFonts w:ascii="Times New Roman" w:hAnsi="Times New Roman" w:cs="Times New Roman"/>
          <w:sz w:val="20"/>
          <w:szCs w:val="20"/>
        </w:rPr>
        <w:t>:</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1. </w:t>
      </w:r>
      <w:r w:rsidRPr="00F74FDF">
        <w:rPr>
          <w:rFonts w:ascii="Times New Roman" w:hAnsi="Times New Roman" w:cs="Times New Roman"/>
          <w:i/>
          <w:sz w:val="20"/>
          <w:szCs w:val="20"/>
        </w:rPr>
        <w:t>Налоги на производство,</w:t>
      </w:r>
      <w:r w:rsidRPr="00F74FDF">
        <w:rPr>
          <w:rFonts w:ascii="Times New Roman" w:hAnsi="Times New Roman" w:cs="Times New Roman"/>
          <w:sz w:val="20"/>
          <w:szCs w:val="20"/>
        </w:rPr>
        <w:t xml:space="preserve"> которые представляют собой </w:t>
      </w:r>
      <w:r w:rsidRPr="00F74FDF">
        <w:rPr>
          <w:rFonts w:ascii="Times New Roman" w:hAnsi="Times New Roman" w:cs="Times New Roman"/>
          <w:i/>
          <w:sz w:val="20"/>
          <w:szCs w:val="20"/>
        </w:rPr>
        <w:t xml:space="preserve">безвозмездные </w:t>
      </w:r>
      <w:r w:rsidRPr="00F74FDF">
        <w:rPr>
          <w:rFonts w:ascii="Times New Roman" w:hAnsi="Times New Roman" w:cs="Times New Roman"/>
          <w:sz w:val="20"/>
          <w:szCs w:val="20"/>
        </w:rPr>
        <w:t xml:space="preserve">невозвратные платежи, взимаемые органами государственного управления с производящих единиц в связи с производством и импортом </w:t>
      </w:r>
      <w:r w:rsidRPr="00F74FDF">
        <w:rPr>
          <w:rFonts w:ascii="Times New Roman" w:hAnsi="Times New Roman" w:cs="Times New Roman"/>
          <w:i/>
          <w:sz w:val="20"/>
          <w:szCs w:val="20"/>
        </w:rPr>
        <w:t>товаров и услуг</w:t>
      </w:r>
      <w:r w:rsidRPr="00F74FDF">
        <w:rPr>
          <w:rFonts w:ascii="Times New Roman" w:hAnsi="Times New Roman" w:cs="Times New Roman"/>
          <w:sz w:val="20"/>
          <w:szCs w:val="20"/>
        </w:rPr>
        <w:t xml:space="preserve"> или </w:t>
      </w:r>
      <w:r w:rsidRPr="00F74FDF">
        <w:rPr>
          <w:rFonts w:ascii="Times New Roman" w:hAnsi="Times New Roman" w:cs="Times New Roman"/>
          <w:i/>
          <w:sz w:val="20"/>
          <w:szCs w:val="20"/>
        </w:rPr>
        <w:t>использованием факторов</w:t>
      </w:r>
      <w:r w:rsidRPr="00F74FDF">
        <w:rPr>
          <w:rFonts w:ascii="Times New Roman" w:hAnsi="Times New Roman" w:cs="Times New Roman"/>
          <w:sz w:val="20"/>
          <w:szCs w:val="20"/>
        </w:rPr>
        <w:t xml:space="preserve"> производства. Они называются </w:t>
      </w:r>
      <w:r w:rsidRPr="00F74FDF">
        <w:rPr>
          <w:rFonts w:ascii="Times New Roman" w:hAnsi="Times New Roman" w:cs="Times New Roman"/>
          <w:i/>
          <w:sz w:val="20"/>
          <w:szCs w:val="20"/>
        </w:rPr>
        <w:t>безвозмездными</w:t>
      </w:r>
      <w:r w:rsidRPr="00F74FDF">
        <w:rPr>
          <w:rFonts w:ascii="Times New Roman" w:hAnsi="Times New Roman" w:cs="Times New Roman"/>
          <w:sz w:val="20"/>
          <w:szCs w:val="20"/>
        </w:rPr>
        <w:t>, так как государство ничего не предоставляет взамен индивидуальной единице, производящей платежи. (Субсидии на производство и импорт</w:t>
      </w:r>
      <w:r w:rsidRPr="00F74FDF">
        <w:rPr>
          <w:rFonts w:ascii="Times New Roman" w:hAnsi="Times New Roman" w:cs="Times New Roman"/>
          <w:i/>
          <w:sz w:val="20"/>
          <w:szCs w:val="20"/>
        </w:rPr>
        <w:t xml:space="preserve"> </w:t>
      </w:r>
      <w:r w:rsidRPr="00F74FDF">
        <w:rPr>
          <w:rFonts w:ascii="Times New Roman" w:hAnsi="Times New Roman" w:cs="Times New Roman"/>
          <w:sz w:val="20"/>
          <w:szCs w:val="20"/>
        </w:rPr>
        <w:t xml:space="preserve">– это текущие </w:t>
      </w:r>
      <w:r w:rsidRPr="00F74FDF">
        <w:rPr>
          <w:rFonts w:ascii="Times New Roman" w:hAnsi="Times New Roman" w:cs="Times New Roman"/>
          <w:i/>
          <w:sz w:val="20"/>
          <w:szCs w:val="20"/>
        </w:rPr>
        <w:t xml:space="preserve">безвозмездные </w:t>
      </w:r>
      <w:r w:rsidRPr="00F74FDF">
        <w:rPr>
          <w:rFonts w:ascii="Times New Roman" w:hAnsi="Times New Roman" w:cs="Times New Roman"/>
          <w:sz w:val="20"/>
          <w:szCs w:val="20"/>
        </w:rPr>
        <w:t xml:space="preserve">платежи государства предприятиям в связи с производством, продажей или импортом товаров или использованием факторов производства): </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 </w:t>
      </w:r>
      <w:r w:rsidRPr="00F74FDF">
        <w:rPr>
          <w:rFonts w:ascii="Times New Roman" w:hAnsi="Times New Roman" w:cs="Times New Roman"/>
          <w:i/>
          <w:sz w:val="20"/>
          <w:szCs w:val="20"/>
        </w:rPr>
        <w:t xml:space="preserve">налоги на продукты </w:t>
      </w:r>
      <w:r w:rsidRPr="00F74FDF">
        <w:rPr>
          <w:rFonts w:ascii="Times New Roman" w:hAnsi="Times New Roman" w:cs="Times New Roman"/>
          <w:sz w:val="20"/>
          <w:szCs w:val="20"/>
        </w:rPr>
        <w:t>(НДС, акцизы, налоги на продажи, покупки, налог с оборота, налоги на импорт и экспорт, таможенные пошлины, на отдельные виды услуг проч., ставки которых определяются пропорционально объему производства или реализации продуктов);</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 </w:t>
      </w:r>
      <w:r w:rsidRPr="00F74FDF">
        <w:rPr>
          <w:rFonts w:ascii="Times New Roman" w:hAnsi="Times New Roman" w:cs="Times New Roman"/>
          <w:i/>
          <w:sz w:val="20"/>
          <w:szCs w:val="20"/>
        </w:rPr>
        <w:t xml:space="preserve">прочие налоги на производство </w:t>
      </w:r>
      <w:r w:rsidRPr="00F74FDF">
        <w:rPr>
          <w:rFonts w:ascii="Times New Roman" w:hAnsi="Times New Roman" w:cs="Times New Roman"/>
          <w:sz w:val="20"/>
          <w:szCs w:val="20"/>
        </w:rPr>
        <w:t>(пропорциональные стоимости факторов производства – налог на землю, здания, основные фонды, фонд заработной платы);</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2. </w:t>
      </w:r>
      <w:r w:rsidRPr="00F74FDF">
        <w:rPr>
          <w:rFonts w:ascii="Times New Roman" w:hAnsi="Times New Roman" w:cs="Times New Roman"/>
          <w:i/>
          <w:sz w:val="20"/>
          <w:szCs w:val="20"/>
        </w:rPr>
        <w:t>Налоги на доход и собственность</w:t>
      </w:r>
      <w:r w:rsidRPr="00F74FDF">
        <w:rPr>
          <w:rFonts w:ascii="Times New Roman" w:hAnsi="Times New Roman" w:cs="Times New Roman"/>
          <w:sz w:val="20"/>
          <w:szCs w:val="20"/>
        </w:rPr>
        <w:t xml:space="preserve"> (налоги на прибыль, подоходные налоги, налоги на собственность, не используемую в производстве);</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3. </w:t>
      </w:r>
      <w:r w:rsidRPr="00F74FDF">
        <w:rPr>
          <w:rFonts w:ascii="Times New Roman" w:hAnsi="Times New Roman" w:cs="Times New Roman"/>
          <w:i/>
          <w:sz w:val="20"/>
          <w:szCs w:val="20"/>
        </w:rPr>
        <w:t>Капитальные налоги</w:t>
      </w:r>
      <w:r w:rsidRPr="00F74FDF">
        <w:rPr>
          <w:rFonts w:ascii="Times New Roman" w:hAnsi="Times New Roman" w:cs="Times New Roman"/>
          <w:sz w:val="20"/>
          <w:szCs w:val="20"/>
        </w:rPr>
        <w:t xml:space="preserve"> (налоги на наследство, налоги на дарение, налоги на операции с капиталом и др.).</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Прочие налоги на производство выступают элементом добавленной стоимости. Их функция состоит в том, чтобы обеспечить расходы государства необходимыми финансовыми средствами. Оценить землю, здания и основные фонды сложно. Поэтому для целей стратегического планирования целесообразно, исходя из предполагаемых расходов государства, определять ставки налогов на используемый фонд заработной платы. </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Налоги на продукты возникают в связи с тем, что в условиях инфляции и низкого качества прогнозирования бюджета прочих налогов может не хватить. Их использование увеличивает налоговое бремя на малоимущих. Кроме того, при множестве косвенных налогов, добавляемых к ценам товаров при каждой сделке между хозяйствующими субъектами, усложняется расчет текущих цен производителей. Для упрощения расчетов цен достаточно добавить налог на продукты (налог с продаж, в </w:t>
      </w:r>
      <w:proofErr w:type="spellStart"/>
      <w:r w:rsidRPr="00F74FDF">
        <w:rPr>
          <w:rFonts w:ascii="Times New Roman" w:hAnsi="Times New Roman" w:cs="Times New Roman"/>
          <w:sz w:val="20"/>
          <w:szCs w:val="20"/>
        </w:rPr>
        <w:t>т.ч</w:t>
      </w:r>
      <w:proofErr w:type="spellEnd"/>
      <w:r w:rsidRPr="00F74FDF">
        <w:rPr>
          <w:rFonts w:ascii="Times New Roman" w:hAnsi="Times New Roman" w:cs="Times New Roman"/>
          <w:sz w:val="20"/>
          <w:szCs w:val="20"/>
        </w:rPr>
        <w:t>. и на продажу импортных товаров) к цене производителя лишь один раз на стадии реализации продуктов конечным потребителям.</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lastRenderedPageBreak/>
        <w:t xml:space="preserve">Различия между прочими налогами на производство и налогами на продукты учитывается в </w:t>
      </w:r>
      <w:r w:rsidRPr="00F74FDF">
        <w:rPr>
          <w:rFonts w:ascii="Times New Roman" w:hAnsi="Times New Roman" w:cs="Times New Roman"/>
          <w:i/>
          <w:sz w:val="20"/>
          <w:szCs w:val="20"/>
        </w:rPr>
        <w:t>системе цен</w:t>
      </w:r>
      <w:r w:rsidRPr="00F74FDF">
        <w:rPr>
          <w:rFonts w:ascii="Times New Roman" w:hAnsi="Times New Roman" w:cs="Times New Roman"/>
          <w:sz w:val="20"/>
          <w:szCs w:val="20"/>
        </w:rPr>
        <w:t xml:space="preserve">, рекомендуемых СНС для оценки различных операций и их результатов: </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Основная цена</w:t>
      </w:r>
      <w:r w:rsidRPr="00F74FDF">
        <w:rPr>
          <w:rFonts w:ascii="Times New Roman" w:hAnsi="Times New Roman" w:cs="Times New Roman"/>
          <w:sz w:val="20"/>
          <w:szCs w:val="20"/>
        </w:rPr>
        <w:t xml:space="preserve"> – это цена, получаемая производителем за единицу реализованного продукта или услуги с чистыми налогами на производство (за вычетом субсидий), но без чистых налогов на продукты (с включением субсидий). Применяется для устранения влияния различных ставок налогов и субсидий в отраслях экономики.</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Цена производителя</w:t>
      </w:r>
      <w:r w:rsidRPr="00F74FDF">
        <w:rPr>
          <w:rFonts w:ascii="Times New Roman" w:hAnsi="Times New Roman" w:cs="Times New Roman"/>
          <w:sz w:val="20"/>
          <w:szCs w:val="20"/>
        </w:rPr>
        <w:t xml:space="preserve"> – это цена, получаемая производителем за реализуемую единицу продукта или услуги, включающая чистые налоги на продукты или услуги (без налога на добавленную стоимость (НДС) и чистых налогов на импорт, либо с учетом этих налогов);</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Рыночная цена конечного покупателя (конечного потребителя)</w:t>
      </w:r>
      <w:r w:rsidRPr="00F74FDF">
        <w:rPr>
          <w:rFonts w:ascii="Times New Roman" w:hAnsi="Times New Roman" w:cs="Times New Roman"/>
          <w:sz w:val="20"/>
          <w:szCs w:val="20"/>
        </w:rPr>
        <w:t xml:space="preserve"> – это цена, уплаченная покупателем за продукты и услуги, включающая все чистые налоги на продукты и торгово-транспортные наценку (</w:t>
      </w:r>
      <w:r w:rsidRPr="00F74FDF">
        <w:rPr>
          <w:rFonts w:ascii="Times New Roman" w:hAnsi="Times New Roman" w:cs="Times New Roman"/>
          <w:i/>
          <w:sz w:val="20"/>
          <w:szCs w:val="20"/>
        </w:rPr>
        <w:t>ТТН)</w:t>
      </w:r>
    </w:p>
    <w:p w:rsidR="00372274"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Для устранения влияния различных ставок налогов и субсидий на структуру производства и распределение доходов отраслевые показатели и валовой выпуск продукции оцениваются в ценах производителей или в основных ценах, а использование товаров и услуг потребления и накопления - в рыночных ценах конечного потребителя. При расчете валового выпуска в ценах производителей учитываются ТТН, обеспечивающие перевозки товаров между производителями. В ценах конечных покупателей речь идет лишь об учете </w:t>
      </w:r>
      <w:r w:rsidRPr="00F74FDF">
        <w:rPr>
          <w:rFonts w:ascii="Times New Roman" w:hAnsi="Times New Roman" w:cs="Times New Roman"/>
          <w:i/>
          <w:sz w:val="20"/>
          <w:szCs w:val="20"/>
        </w:rPr>
        <w:t>ТТН</w:t>
      </w:r>
      <w:r w:rsidRPr="00F74FDF">
        <w:rPr>
          <w:rFonts w:ascii="Times New Roman" w:hAnsi="Times New Roman" w:cs="Times New Roman"/>
          <w:sz w:val="20"/>
          <w:szCs w:val="20"/>
        </w:rPr>
        <w:t xml:space="preserve">, не включенных в цены производства, но оплаченных конечными покупателями. От точности цен, используемых при расчете макроэкономических показателей, зависит качество СНС. Классическая политическая экономия требует достоверного учета в ценах всех текущих, инвестиционных и налоговых затрат. Субъективизм концепции полезности проявляется в том, что нерыночные товары и услуги рекомендуется оценивать с использованием рыночной цены подобных товаров и услуг, реализуемых на рынке, а если это невозможно, то по затратам на их производство. Так, по затратам на производство оцениваются услуги государственных учреждений и некоммерческих организаций, обслуживающих домашние хозяйства. </w:t>
      </w:r>
    </w:p>
    <w:p w:rsidR="00E52E1F" w:rsidRPr="00F74FDF" w:rsidRDefault="00372274"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Валовой внутренний продукт</w:t>
      </w:r>
      <w:r w:rsidR="00E52E1F" w:rsidRPr="00F74FDF">
        <w:rPr>
          <w:rFonts w:ascii="Times New Roman" w:hAnsi="Times New Roman" w:cs="Times New Roman"/>
          <w:i/>
          <w:sz w:val="20"/>
          <w:szCs w:val="20"/>
        </w:rPr>
        <w:t xml:space="preserve"> (ВВП)</w:t>
      </w:r>
      <w:r w:rsidRPr="00F74FDF">
        <w:rPr>
          <w:rFonts w:ascii="Times New Roman" w:hAnsi="Times New Roman" w:cs="Times New Roman"/>
          <w:sz w:val="20"/>
          <w:szCs w:val="20"/>
        </w:rPr>
        <w:t xml:space="preserve">, </w:t>
      </w:r>
      <w:r w:rsidRPr="00F74FDF">
        <w:rPr>
          <w:rFonts w:ascii="Times New Roman" w:hAnsi="Times New Roman" w:cs="Times New Roman"/>
          <w:i/>
          <w:sz w:val="20"/>
          <w:szCs w:val="20"/>
        </w:rPr>
        <w:t>как обобщающий показатель экономической деятельности страны,</w:t>
      </w:r>
      <w:r w:rsidRPr="00F74FDF">
        <w:rPr>
          <w:rFonts w:ascii="Times New Roman" w:hAnsi="Times New Roman" w:cs="Times New Roman"/>
          <w:sz w:val="20"/>
          <w:szCs w:val="20"/>
        </w:rPr>
        <w:t xml:space="preserve"> который представляет собой стоимость конечных товаров и услуг, (для конечного потребления, накопления и экспорта), произведенной резидентами данной страны (отраслями экономики) за тот или иной </w:t>
      </w:r>
      <w:r w:rsidR="00E52E1F" w:rsidRPr="00F74FDF">
        <w:rPr>
          <w:rFonts w:ascii="Times New Roman" w:hAnsi="Times New Roman" w:cs="Times New Roman"/>
          <w:sz w:val="20"/>
          <w:szCs w:val="20"/>
        </w:rPr>
        <w:t>период, рассчитывается</w:t>
      </w:r>
      <w:r w:rsidRPr="00F74FDF">
        <w:rPr>
          <w:rFonts w:ascii="Times New Roman" w:hAnsi="Times New Roman" w:cs="Times New Roman"/>
          <w:sz w:val="20"/>
          <w:szCs w:val="20"/>
        </w:rPr>
        <w:t xml:space="preserve"> в </w:t>
      </w:r>
      <w:r w:rsidRPr="00F74FDF">
        <w:rPr>
          <w:rFonts w:ascii="Times New Roman" w:hAnsi="Times New Roman" w:cs="Times New Roman"/>
          <w:i/>
          <w:sz w:val="20"/>
          <w:szCs w:val="20"/>
        </w:rPr>
        <w:t>ценах конечного покупателя</w:t>
      </w:r>
      <w:r w:rsidRPr="00F74FDF">
        <w:rPr>
          <w:rFonts w:ascii="Times New Roman" w:hAnsi="Times New Roman" w:cs="Times New Roman"/>
          <w:sz w:val="20"/>
          <w:szCs w:val="20"/>
        </w:rPr>
        <w:t>.</w:t>
      </w:r>
      <w:r w:rsidR="00E52E1F" w:rsidRPr="00F74FDF">
        <w:rPr>
          <w:rFonts w:ascii="Times New Roman" w:hAnsi="Times New Roman" w:cs="Times New Roman"/>
          <w:sz w:val="20"/>
          <w:szCs w:val="20"/>
        </w:rPr>
        <w:t xml:space="preserve"> </w:t>
      </w:r>
      <w:r w:rsidRPr="00F74FDF">
        <w:rPr>
          <w:rFonts w:ascii="Times New Roman" w:hAnsi="Times New Roman" w:cs="Times New Roman"/>
          <w:sz w:val="20"/>
          <w:szCs w:val="20"/>
        </w:rPr>
        <w:t xml:space="preserve">Термин «валовой» означает, что из стоимости ВВП не вычитается потребление основного капитала. </w:t>
      </w:r>
    </w:p>
    <w:p w:rsidR="00176FEE" w:rsidRPr="00F74FDF" w:rsidRDefault="00E52E1F"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Для расчета ВВП используются три метода</w:t>
      </w:r>
      <w:r w:rsidR="00176FEE" w:rsidRPr="00F74FDF">
        <w:rPr>
          <w:rFonts w:ascii="Times New Roman" w:hAnsi="Times New Roman" w:cs="Times New Roman"/>
          <w:sz w:val="20"/>
          <w:szCs w:val="20"/>
        </w:rPr>
        <w:t>:</w:t>
      </w:r>
    </w:p>
    <w:p w:rsidR="00176FEE" w:rsidRPr="009A2F55" w:rsidRDefault="00176FEE"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9A2F55">
        <w:rPr>
          <w:rFonts w:ascii="Times New Roman" w:hAnsi="Times New Roman" w:cs="Times New Roman"/>
          <w:sz w:val="20"/>
          <w:szCs w:val="20"/>
        </w:rPr>
        <w:t>ВВП равен сумме валовой добавленной стоимости всех резидентов-производителей в основных ценах плюс часть чистых налогов на продукты, которая не включена в оценку выпуска (производственный метод);</w:t>
      </w:r>
    </w:p>
    <w:p w:rsidR="00176FEE" w:rsidRPr="009A2F55" w:rsidRDefault="00176FEE"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9A2F55">
        <w:rPr>
          <w:rFonts w:ascii="Times New Roman" w:hAnsi="Times New Roman" w:cs="Times New Roman"/>
          <w:sz w:val="20"/>
          <w:szCs w:val="20"/>
        </w:rPr>
        <w:t>ВВП равен сумме первичных доходов, выплаченных резидентами-производителями (распределительный метод);</w:t>
      </w:r>
    </w:p>
    <w:p w:rsidR="00176FEE" w:rsidRPr="009A2F55" w:rsidRDefault="00176FEE" w:rsidP="009A2F55">
      <w:pPr>
        <w:pStyle w:val="a5"/>
        <w:numPr>
          <w:ilvl w:val="0"/>
          <w:numId w:val="11"/>
        </w:numPr>
        <w:tabs>
          <w:tab w:val="left" w:pos="567"/>
        </w:tabs>
        <w:spacing w:after="0" w:line="240" w:lineRule="auto"/>
        <w:ind w:left="0" w:firstLine="284"/>
        <w:jc w:val="both"/>
        <w:rPr>
          <w:rFonts w:ascii="Times New Roman" w:hAnsi="Times New Roman" w:cs="Times New Roman"/>
          <w:sz w:val="20"/>
          <w:szCs w:val="20"/>
        </w:rPr>
      </w:pPr>
      <w:r w:rsidRPr="009A2F55">
        <w:rPr>
          <w:rFonts w:ascii="Times New Roman" w:hAnsi="Times New Roman" w:cs="Times New Roman"/>
          <w:sz w:val="20"/>
          <w:szCs w:val="20"/>
        </w:rPr>
        <w:t>ВВП равен сумме конечного использования товаров и услуг в ценах покупателей минус стоимость импорта товаров и услуг (метод конечного использования).</w:t>
      </w:r>
    </w:p>
    <w:p w:rsidR="008E0FDB" w:rsidRPr="00F74FDF" w:rsidRDefault="008E0FDB"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При расчете ВВП, затрагивающего все уровни от фирмы до экономики в целом, должны лежать научные принципы, обеспечивающие сопоставимость и сводимость используемой при его расчете экономической информации.</w:t>
      </w:r>
    </w:p>
    <w:p w:rsidR="008E0FDB" w:rsidRPr="00F74FDF" w:rsidRDefault="008E0FDB" w:rsidP="00BF7629">
      <w:pPr>
        <w:spacing w:after="0" w:line="240" w:lineRule="auto"/>
        <w:ind w:firstLine="284"/>
        <w:jc w:val="both"/>
        <w:rPr>
          <w:rFonts w:ascii="Times New Roman" w:hAnsi="Times New Roman" w:cs="Times New Roman"/>
          <w:sz w:val="20"/>
          <w:szCs w:val="20"/>
          <w:shd w:val="clear" w:color="auto" w:fill="FFFFFF"/>
        </w:rPr>
      </w:pPr>
      <w:r w:rsidRPr="00F74FDF">
        <w:rPr>
          <w:rFonts w:ascii="Times New Roman" w:hAnsi="Times New Roman" w:cs="Times New Roman"/>
          <w:sz w:val="20"/>
          <w:szCs w:val="20"/>
          <w:shd w:val="clear" w:color="auto" w:fill="FFFFFF"/>
        </w:rPr>
        <w:t xml:space="preserve">Введем системные определения показателей «затрат-выпуска» для материального производства, предполагающие указание пространства </w:t>
      </w:r>
      <w:r w:rsidRPr="00F74FDF">
        <w:rPr>
          <w:rFonts w:ascii="Times New Roman" w:eastAsia="Times New Roman" w:hAnsi="Times New Roman" w:cs="Times New Roman"/>
          <w:sz w:val="20"/>
          <w:szCs w:val="20"/>
          <w:lang w:eastAsia="ru-RU"/>
        </w:rPr>
        <w:t xml:space="preserve">(мировая экономика, страна, регион, корпорация, отрасль, фирма и т.д. до рабочего места) </w:t>
      </w:r>
      <w:r w:rsidRPr="00F74FDF">
        <w:rPr>
          <w:rFonts w:ascii="Times New Roman" w:hAnsi="Times New Roman" w:cs="Times New Roman"/>
          <w:sz w:val="20"/>
          <w:szCs w:val="20"/>
          <w:shd w:val="clear" w:color="auto" w:fill="FFFFFF"/>
        </w:rPr>
        <w:t xml:space="preserve">и времени </w:t>
      </w:r>
      <w:r w:rsidRPr="00F74FDF">
        <w:rPr>
          <w:rFonts w:ascii="Times New Roman" w:eastAsia="Times New Roman" w:hAnsi="Times New Roman" w:cs="Times New Roman"/>
          <w:sz w:val="20"/>
          <w:szCs w:val="20"/>
          <w:lang w:eastAsia="ru-RU"/>
        </w:rPr>
        <w:t xml:space="preserve">(10 лет, 5 лет, год, месяц, час и т.д. до реального масштаба времени) </w:t>
      </w:r>
      <w:r w:rsidRPr="00F74FDF">
        <w:rPr>
          <w:rFonts w:ascii="Times New Roman" w:hAnsi="Times New Roman" w:cs="Times New Roman"/>
          <w:sz w:val="20"/>
          <w:szCs w:val="20"/>
          <w:shd w:val="clear" w:color="auto" w:fill="FFFFFF"/>
        </w:rPr>
        <w:t>в иерархической структуре системы управления экономикой</w:t>
      </w:r>
      <w:r w:rsidR="00A31447" w:rsidRPr="00F74FDF">
        <w:rPr>
          <w:rFonts w:ascii="Times New Roman" w:hAnsi="Times New Roman" w:cs="Times New Roman"/>
          <w:sz w:val="20"/>
          <w:szCs w:val="20"/>
          <w:shd w:val="clear" w:color="auto" w:fill="FFFFFF"/>
        </w:rPr>
        <w:t xml:space="preserve"> [2]</w:t>
      </w:r>
      <w:r w:rsidRPr="00F74FDF">
        <w:rPr>
          <w:rFonts w:ascii="Times New Roman" w:hAnsi="Times New Roman" w:cs="Times New Roman"/>
          <w:sz w:val="20"/>
          <w:szCs w:val="20"/>
          <w:shd w:val="clear" w:color="auto" w:fill="FFFFFF"/>
        </w:rPr>
        <w:t xml:space="preserve">.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Валовый продукт</w:t>
      </w:r>
      <w:r w:rsidRPr="00F74FDF">
        <w:rPr>
          <w:rFonts w:ascii="Times New Roman" w:hAnsi="Times New Roman" w:cs="Times New Roman"/>
          <w:sz w:val="20"/>
          <w:szCs w:val="20"/>
        </w:rPr>
        <w:t xml:space="preserve"> (ВП) - это весь продукт, объем работ или услуг, произведённый звеном системы материального производства за данный период времени.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Промежуточный продукт</w:t>
      </w:r>
      <w:r w:rsidRPr="00F74FDF">
        <w:rPr>
          <w:rFonts w:ascii="Times New Roman" w:hAnsi="Times New Roman" w:cs="Times New Roman"/>
          <w:sz w:val="20"/>
          <w:szCs w:val="20"/>
        </w:rPr>
        <w:t xml:space="preserve"> (ПП) - это продукт, объем работ или услуг, произведенный и потребленный звеном системы материального производства за данный период времени.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Конечный продукт</w:t>
      </w:r>
      <w:r w:rsidRPr="00F74FDF">
        <w:rPr>
          <w:rFonts w:ascii="Times New Roman" w:hAnsi="Times New Roman" w:cs="Times New Roman"/>
          <w:sz w:val="20"/>
          <w:szCs w:val="20"/>
        </w:rPr>
        <w:t xml:space="preserve"> - это продукт, объем работ или услуг, произведенный звеном системы материального производства за данный период времени и предназначенный для внешнего потребления (представляет собой поставки продуктов другим системам КП) или для внутреннего потребления данного звена, но в последующих периодах времени (конечный продукт внутреннего</w:t>
      </w:r>
      <w:r w:rsidRPr="00F74FDF">
        <w:rPr>
          <w:rFonts w:ascii="Times New Roman" w:hAnsi="Times New Roman" w:cs="Times New Roman"/>
          <w:i/>
          <w:sz w:val="20"/>
          <w:szCs w:val="20"/>
        </w:rPr>
        <w:t xml:space="preserve"> </w:t>
      </w:r>
      <w:r w:rsidRPr="00F74FDF">
        <w:rPr>
          <w:rFonts w:ascii="Times New Roman" w:hAnsi="Times New Roman" w:cs="Times New Roman"/>
          <w:sz w:val="20"/>
          <w:szCs w:val="20"/>
        </w:rPr>
        <w:t xml:space="preserve">назначения, состоящий из элементов производственных фондов).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 Конечный продукт внутреннего назначения для всего материального производства представляет собой </w:t>
      </w:r>
      <w:r w:rsidRPr="00F74FDF">
        <w:rPr>
          <w:rFonts w:ascii="Times New Roman" w:hAnsi="Times New Roman" w:cs="Times New Roman"/>
          <w:i/>
          <w:sz w:val="20"/>
          <w:szCs w:val="20"/>
        </w:rPr>
        <w:t xml:space="preserve">конечный продукт производственного назначения </w:t>
      </w:r>
      <w:r w:rsidRPr="00F74FDF">
        <w:rPr>
          <w:rFonts w:ascii="Times New Roman" w:hAnsi="Times New Roman" w:cs="Times New Roman"/>
          <w:sz w:val="20"/>
          <w:szCs w:val="20"/>
        </w:rPr>
        <w:t>(</w:t>
      </w:r>
      <w:proofErr w:type="spellStart"/>
      <w:r w:rsidRPr="00F74FDF">
        <w:rPr>
          <w:rFonts w:ascii="Times New Roman" w:hAnsi="Times New Roman" w:cs="Times New Roman"/>
          <w:i/>
          <w:sz w:val="20"/>
          <w:szCs w:val="20"/>
        </w:rPr>
        <w:t>КПвн</w:t>
      </w:r>
      <w:proofErr w:type="spellEnd"/>
      <w:r w:rsidRPr="00F74FDF">
        <w:rPr>
          <w:rFonts w:ascii="Times New Roman" w:hAnsi="Times New Roman" w:cs="Times New Roman"/>
          <w:i/>
          <w:sz w:val="20"/>
          <w:szCs w:val="20"/>
        </w:rPr>
        <w:t>),</w:t>
      </w:r>
      <w:r w:rsidRPr="00F74FDF">
        <w:rPr>
          <w:rFonts w:ascii="Times New Roman" w:hAnsi="Times New Roman" w:cs="Times New Roman"/>
          <w:sz w:val="20"/>
          <w:szCs w:val="20"/>
        </w:rPr>
        <w:t xml:space="preserve"> обеспечивающий создание дополнительных производственных мощностей, увеличивающих выпуск продукта (по сути, он представляет собой элементы производственных фондов для валового накопления (ВН)). Этот продукт используется предприятиями для материального обеспечения производственных инвестиций.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Конечным продуктом внешнего назначения</w:t>
      </w:r>
      <w:r w:rsidRPr="00F74FDF">
        <w:rPr>
          <w:rFonts w:ascii="Times New Roman" w:hAnsi="Times New Roman" w:cs="Times New Roman"/>
          <w:sz w:val="20"/>
          <w:szCs w:val="20"/>
        </w:rPr>
        <w:t xml:space="preserve"> </w:t>
      </w:r>
      <w:r w:rsidRPr="00F74FDF">
        <w:rPr>
          <w:rFonts w:ascii="Times New Roman" w:hAnsi="Times New Roman" w:cs="Times New Roman"/>
          <w:i/>
          <w:sz w:val="20"/>
          <w:szCs w:val="20"/>
        </w:rPr>
        <w:t>(КП)</w:t>
      </w:r>
      <w:r w:rsidRPr="00F74FDF">
        <w:rPr>
          <w:rFonts w:ascii="Times New Roman" w:hAnsi="Times New Roman" w:cs="Times New Roman"/>
          <w:sz w:val="20"/>
          <w:szCs w:val="20"/>
        </w:rPr>
        <w:t xml:space="preserve"> для всего материального производства страны является </w:t>
      </w:r>
      <w:r w:rsidRPr="00F74FDF">
        <w:rPr>
          <w:rFonts w:ascii="Times New Roman" w:hAnsi="Times New Roman" w:cs="Times New Roman"/>
          <w:i/>
          <w:sz w:val="20"/>
          <w:szCs w:val="20"/>
        </w:rPr>
        <w:t>конечный продукт непроизводственного назначения,</w:t>
      </w:r>
      <w:r w:rsidRPr="00F74FDF">
        <w:rPr>
          <w:rFonts w:ascii="Times New Roman" w:hAnsi="Times New Roman" w:cs="Times New Roman"/>
          <w:sz w:val="20"/>
          <w:szCs w:val="20"/>
        </w:rPr>
        <w:t xml:space="preserve"> предназначенный для функционирования отраслей непроизводственной сферы, т.е. для конечного потребления домашними хозяйствами </w:t>
      </w:r>
      <w:r w:rsidRPr="00F74FDF">
        <w:rPr>
          <w:rFonts w:ascii="Times New Roman" w:hAnsi="Times New Roman" w:cs="Times New Roman"/>
          <w:i/>
          <w:sz w:val="20"/>
          <w:szCs w:val="20"/>
        </w:rPr>
        <w:t>(</w:t>
      </w:r>
      <w:proofErr w:type="spellStart"/>
      <w:r w:rsidRPr="00F74FDF">
        <w:rPr>
          <w:rFonts w:ascii="Times New Roman" w:hAnsi="Times New Roman" w:cs="Times New Roman"/>
          <w:i/>
          <w:sz w:val="20"/>
          <w:szCs w:val="20"/>
        </w:rPr>
        <w:t>КПд</w:t>
      </w:r>
      <w:proofErr w:type="spellEnd"/>
      <w:r w:rsidRPr="00F74FDF">
        <w:rPr>
          <w:rFonts w:ascii="Times New Roman" w:hAnsi="Times New Roman" w:cs="Times New Roman"/>
          <w:i/>
          <w:sz w:val="20"/>
          <w:szCs w:val="20"/>
        </w:rPr>
        <w:t>/х)</w:t>
      </w:r>
      <w:r w:rsidRPr="00F74FDF">
        <w:rPr>
          <w:rFonts w:ascii="Times New Roman" w:hAnsi="Times New Roman" w:cs="Times New Roman"/>
          <w:sz w:val="20"/>
          <w:szCs w:val="20"/>
        </w:rPr>
        <w:t xml:space="preserve">, государством </w:t>
      </w:r>
      <w:r w:rsidRPr="00F74FDF">
        <w:rPr>
          <w:rFonts w:ascii="Times New Roman" w:hAnsi="Times New Roman" w:cs="Times New Roman"/>
          <w:i/>
          <w:sz w:val="20"/>
          <w:szCs w:val="20"/>
        </w:rPr>
        <w:t>(</w:t>
      </w:r>
      <w:proofErr w:type="spellStart"/>
      <w:r w:rsidRPr="00F74FDF">
        <w:rPr>
          <w:rFonts w:ascii="Times New Roman" w:hAnsi="Times New Roman" w:cs="Times New Roman"/>
          <w:i/>
          <w:sz w:val="20"/>
          <w:szCs w:val="20"/>
        </w:rPr>
        <w:t>КПгос</w:t>
      </w:r>
      <w:proofErr w:type="spellEnd"/>
      <w:r w:rsidRPr="00F74FDF">
        <w:rPr>
          <w:rFonts w:ascii="Times New Roman" w:hAnsi="Times New Roman" w:cs="Times New Roman"/>
          <w:i/>
          <w:sz w:val="20"/>
          <w:szCs w:val="20"/>
        </w:rPr>
        <w:t>)</w:t>
      </w:r>
      <w:r w:rsidRPr="00F74FDF">
        <w:rPr>
          <w:rFonts w:ascii="Times New Roman" w:hAnsi="Times New Roman" w:cs="Times New Roman"/>
          <w:sz w:val="20"/>
          <w:szCs w:val="20"/>
        </w:rPr>
        <w:t xml:space="preserve"> и для экспорта продукции (услуг) материального производства </w:t>
      </w:r>
      <w:r w:rsidRPr="00F74FDF">
        <w:rPr>
          <w:rFonts w:ascii="Times New Roman" w:hAnsi="Times New Roman" w:cs="Times New Roman"/>
          <w:i/>
          <w:sz w:val="20"/>
          <w:szCs w:val="20"/>
        </w:rPr>
        <w:t>(Э).</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Поскольку импорт продукции (услуг) материального производства </w:t>
      </w:r>
      <w:r w:rsidRPr="00F74FDF">
        <w:rPr>
          <w:rFonts w:ascii="Times New Roman" w:hAnsi="Times New Roman" w:cs="Times New Roman"/>
          <w:i/>
          <w:sz w:val="20"/>
          <w:szCs w:val="20"/>
        </w:rPr>
        <w:t>(И)</w:t>
      </w:r>
      <w:r w:rsidRPr="00F74FDF">
        <w:rPr>
          <w:rFonts w:ascii="Times New Roman" w:hAnsi="Times New Roman" w:cs="Times New Roman"/>
          <w:sz w:val="20"/>
          <w:szCs w:val="20"/>
        </w:rPr>
        <w:t xml:space="preserve"> является внешним продуктом, добавляемым к ВП, то связь валового, промежуточного и конечных продуктов можно представить в форме баланса </w:t>
      </w:r>
    </w:p>
    <w:p w:rsidR="008E0FDB" w:rsidRPr="00F74FDF" w:rsidRDefault="008E0FDB" w:rsidP="00BF7629">
      <w:pPr>
        <w:pStyle w:val="a5"/>
        <w:spacing w:after="0" w:line="240" w:lineRule="auto"/>
        <w:ind w:firstLine="284"/>
        <w:jc w:val="both"/>
        <w:rPr>
          <w:rFonts w:ascii="Times New Roman" w:hAnsi="Times New Roman" w:cs="Times New Roman"/>
          <w:i/>
          <w:sz w:val="20"/>
          <w:szCs w:val="20"/>
        </w:rPr>
      </w:pPr>
      <w:r w:rsidRPr="00F74FDF">
        <w:rPr>
          <w:rFonts w:ascii="Times New Roman" w:hAnsi="Times New Roman" w:cs="Times New Roman"/>
          <w:i/>
          <w:sz w:val="20"/>
          <w:szCs w:val="20"/>
        </w:rPr>
        <w:lastRenderedPageBreak/>
        <w:t xml:space="preserve">           ВП + И= ПП + Э + </w:t>
      </w:r>
      <w:proofErr w:type="spellStart"/>
      <w:r w:rsidRPr="00F74FDF">
        <w:rPr>
          <w:rFonts w:ascii="Times New Roman" w:hAnsi="Times New Roman" w:cs="Times New Roman"/>
          <w:i/>
          <w:sz w:val="20"/>
          <w:szCs w:val="20"/>
        </w:rPr>
        <w:t>КПвн</w:t>
      </w:r>
      <w:proofErr w:type="spellEnd"/>
      <w:r w:rsidRPr="00F74FDF">
        <w:rPr>
          <w:rFonts w:ascii="Times New Roman" w:hAnsi="Times New Roman" w:cs="Times New Roman"/>
          <w:i/>
          <w:sz w:val="20"/>
          <w:szCs w:val="20"/>
        </w:rPr>
        <w:t xml:space="preserve"> + </w:t>
      </w:r>
      <w:proofErr w:type="spellStart"/>
      <w:r w:rsidRPr="00F74FDF">
        <w:rPr>
          <w:rFonts w:ascii="Times New Roman" w:hAnsi="Times New Roman" w:cs="Times New Roman"/>
          <w:i/>
          <w:sz w:val="20"/>
          <w:szCs w:val="20"/>
        </w:rPr>
        <w:t>КПд</w:t>
      </w:r>
      <w:proofErr w:type="spellEnd"/>
      <w:r w:rsidRPr="00F74FDF">
        <w:rPr>
          <w:rFonts w:ascii="Times New Roman" w:hAnsi="Times New Roman" w:cs="Times New Roman"/>
          <w:i/>
          <w:sz w:val="20"/>
          <w:szCs w:val="20"/>
        </w:rPr>
        <w:t xml:space="preserve">/х + </w:t>
      </w:r>
      <w:proofErr w:type="spellStart"/>
      <w:r w:rsidRPr="00F74FDF">
        <w:rPr>
          <w:rFonts w:ascii="Times New Roman" w:hAnsi="Times New Roman" w:cs="Times New Roman"/>
          <w:i/>
          <w:sz w:val="20"/>
          <w:szCs w:val="20"/>
        </w:rPr>
        <w:t>КПгос</w:t>
      </w:r>
      <w:proofErr w:type="spellEnd"/>
      <w:r w:rsidR="00176FEE" w:rsidRPr="00F74FDF">
        <w:rPr>
          <w:rFonts w:ascii="Times New Roman" w:hAnsi="Times New Roman" w:cs="Times New Roman"/>
          <w:i/>
          <w:sz w:val="20"/>
          <w:szCs w:val="20"/>
        </w:rPr>
        <w:t xml:space="preserve">   </w:t>
      </w:r>
      <w:r w:rsidRPr="00F74FDF">
        <w:rPr>
          <w:rFonts w:ascii="Times New Roman" w:hAnsi="Times New Roman" w:cs="Times New Roman"/>
          <w:i/>
          <w:sz w:val="20"/>
          <w:szCs w:val="20"/>
        </w:rPr>
        <w:t xml:space="preserve">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Этот баланс характеризует распределение В</w:t>
      </w:r>
      <w:r w:rsidR="00176FEE" w:rsidRPr="00F74FDF">
        <w:rPr>
          <w:rFonts w:ascii="Times New Roman" w:hAnsi="Times New Roman" w:cs="Times New Roman"/>
          <w:sz w:val="20"/>
          <w:szCs w:val="20"/>
        </w:rPr>
        <w:t>П</w:t>
      </w:r>
      <w:r w:rsidRPr="00F74FDF">
        <w:rPr>
          <w:rFonts w:ascii="Times New Roman" w:hAnsi="Times New Roman" w:cs="Times New Roman"/>
          <w:sz w:val="20"/>
          <w:szCs w:val="20"/>
        </w:rPr>
        <w:t xml:space="preserve"> по назначению или характеризует движение материальных потоков.</w:t>
      </w:r>
    </w:p>
    <w:p w:rsidR="008E0FDB" w:rsidRPr="00F74FDF" w:rsidRDefault="008E0FDB" w:rsidP="00BF7629">
      <w:pPr>
        <w:pStyle w:val="a5"/>
        <w:spacing w:after="0" w:line="240" w:lineRule="auto"/>
        <w:ind w:firstLine="284"/>
        <w:jc w:val="both"/>
        <w:rPr>
          <w:rFonts w:ascii="Times New Roman" w:hAnsi="Times New Roman" w:cs="Times New Roman"/>
          <w:i/>
          <w:sz w:val="20"/>
          <w:szCs w:val="20"/>
        </w:rPr>
      </w:pPr>
      <w:r w:rsidRPr="00F74FDF">
        <w:rPr>
          <w:rFonts w:ascii="Times New Roman" w:hAnsi="Times New Roman" w:cs="Times New Roman"/>
          <w:sz w:val="20"/>
          <w:szCs w:val="20"/>
        </w:rPr>
        <w:t>Ресурсы, затрачиваемые на производство ВП, состоят из внешних и внутренних ресурсов</w:t>
      </w:r>
      <w:r w:rsidRPr="00F74FDF">
        <w:rPr>
          <w:rFonts w:ascii="Times New Roman" w:hAnsi="Times New Roman" w:cs="Times New Roman"/>
          <w:i/>
          <w:sz w:val="20"/>
          <w:szCs w:val="20"/>
        </w:rPr>
        <w:t xml:space="preserve">.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i/>
          <w:sz w:val="20"/>
          <w:szCs w:val="20"/>
        </w:rPr>
        <w:t>Внешние ресурсы</w:t>
      </w:r>
      <w:r w:rsidRPr="00F74FDF">
        <w:rPr>
          <w:rFonts w:ascii="Times New Roman" w:hAnsi="Times New Roman" w:cs="Times New Roman"/>
          <w:sz w:val="20"/>
          <w:szCs w:val="20"/>
        </w:rPr>
        <w:t xml:space="preserve"> - это ресурсы, поставляемые в данную систему из других систем. Их оценки формируются </w:t>
      </w:r>
      <w:proofErr w:type="spellStart"/>
      <w:r w:rsidRPr="00F74FDF">
        <w:rPr>
          <w:rFonts w:ascii="Times New Roman" w:hAnsi="Times New Roman" w:cs="Times New Roman"/>
          <w:sz w:val="20"/>
          <w:szCs w:val="20"/>
        </w:rPr>
        <w:t>экзогенно</w:t>
      </w:r>
      <w:proofErr w:type="spellEnd"/>
      <w:r w:rsidRPr="00F74FDF">
        <w:rPr>
          <w:rFonts w:ascii="Times New Roman" w:hAnsi="Times New Roman" w:cs="Times New Roman"/>
          <w:sz w:val="20"/>
          <w:szCs w:val="20"/>
        </w:rPr>
        <w:t xml:space="preserve"> по отношению к оценкам ресурсов, воспроизводимых в данной системе. </w:t>
      </w:r>
      <w:r w:rsidRPr="00F74FDF">
        <w:rPr>
          <w:rFonts w:ascii="Times New Roman" w:hAnsi="Times New Roman" w:cs="Times New Roman"/>
          <w:i/>
          <w:sz w:val="20"/>
          <w:szCs w:val="20"/>
        </w:rPr>
        <w:t>Труд всегда является внешним ресурсом</w:t>
      </w:r>
      <w:r w:rsidRPr="00F74FDF">
        <w:rPr>
          <w:rFonts w:ascii="Times New Roman" w:hAnsi="Times New Roman" w:cs="Times New Roman"/>
          <w:sz w:val="20"/>
          <w:szCs w:val="20"/>
        </w:rPr>
        <w:t xml:space="preserve"> по отношению к любой производственной системе. Если страна имеет внешнеэкономические связи, то оценки импортных ресурсов также являются заданными при расчете цен внутренних ресурсов, образующихся в результате производственной деятельности данной системы. </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Если следовать теории воспроизводства, то </w:t>
      </w:r>
      <w:r w:rsidRPr="00F74FDF">
        <w:rPr>
          <w:rFonts w:ascii="Times New Roman" w:hAnsi="Times New Roman" w:cs="Times New Roman"/>
          <w:i/>
          <w:sz w:val="20"/>
          <w:szCs w:val="20"/>
        </w:rPr>
        <w:t>истинные цены,</w:t>
      </w:r>
      <w:r w:rsidRPr="00F74FDF">
        <w:rPr>
          <w:rFonts w:ascii="Times New Roman" w:hAnsi="Times New Roman" w:cs="Times New Roman"/>
          <w:sz w:val="20"/>
          <w:szCs w:val="20"/>
        </w:rPr>
        <w:t xml:space="preserve"> используемые для расчета макроэкономических показателей, должны достоверно отражать все </w:t>
      </w:r>
      <w:r w:rsidRPr="00F74FDF">
        <w:rPr>
          <w:rFonts w:ascii="Times New Roman" w:hAnsi="Times New Roman" w:cs="Times New Roman"/>
          <w:i/>
          <w:sz w:val="20"/>
          <w:szCs w:val="20"/>
        </w:rPr>
        <w:t>текущие, инвестиционные и налоговые затраты</w:t>
      </w:r>
      <w:r w:rsidRPr="00F74FDF">
        <w:rPr>
          <w:rFonts w:ascii="Times New Roman" w:hAnsi="Times New Roman" w:cs="Times New Roman"/>
          <w:sz w:val="20"/>
          <w:szCs w:val="20"/>
        </w:rPr>
        <w:t xml:space="preserve"> (более точно чистые налоговые затраты за вычетом субсидий) по воспроизводству и реализации материальных благ и услуг в текущем периоде. В этих ценах выполняется тождество: все, что произведено, стоит ровно столько, сколько затрачено. При всех других ценах возникают дисбалансы </w:t>
      </w:r>
      <w:r w:rsidRPr="00F74FDF">
        <w:rPr>
          <w:rFonts w:ascii="Times New Roman" w:hAnsi="Times New Roman" w:cs="Times New Roman"/>
          <w:i/>
          <w:sz w:val="20"/>
          <w:szCs w:val="20"/>
        </w:rPr>
        <w:t>по отдельным счетам</w:t>
      </w:r>
      <w:r w:rsidRPr="00F74FDF">
        <w:rPr>
          <w:rFonts w:ascii="Times New Roman" w:hAnsi="Times New Roman" w:cs="Times New Roman"/>
          <w:sz w:val="20"/>
          <w:szCs w:val="20"/>
        </w:rPr>
        <w:t xml:space="preserve">, которые характеризуются неучтенными прибылями и убытками. Они в сумме дадут для страны ноль, поскольку ресурсы, возникающие у одного производителя, в того же время отражаются в счете у другого производителя, как использование. Возникновение дисбалансов связано с тем, что предприятие рассчитывают цены, следуя своей учетной политике. Поэтому эти цены не могут автоматически обеспечить сбалансированность каждого макроэкономического счета. </w:t>
      </w:r>
    </w:p>
    <w:p w:rsidR="00176FEE"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Движение материальных потоков может быть выражено в разных ценах. Независимо от их значений, баланс, характеризующий распределение валового продукта (1), будет выполняться. В целом для этого баланса будет верно: Ресурсы = Использование. Однако только в истинных ценах, достоверно выражающих все затраты производителей, будет выполняться не только общий баланс, но </w:t>
      </w:r>
      <w:r w:rsidRPr="00F74FDF">
        <w:rPr>
          <w:rFonts w:ascii="Times New Roman" w:hAnsi="Times New Roman" w:cs="Times New Roman"/>
          <w:i/>
          <w:sz w:val="20"/>
          <w:szCs w:val="20"/>
        </w:rPr>
        <w:t>и частные балансы</w:t>
      </w:r>
      <w:r w:rsidRPr="00F74FDF">
        <w:rPr>
          <w:rFonts w:ascii="Times New Roman" w:hAnsi="Times New Roman" w:cs="Times New Roman"/>
          <w:sz w:val="20"/>
          <w:szCs w:val="20"/>
        </w:rPr>
        <w:t xml:space="preserve"> или счета</w:t>
      </w:r>
      <w:r w:rsidR="00A31447" w:rsidRPr="00F74FDF">
        <w:rPr>
          <w:rFonts w:ascii="Times New Roman" w:hAnsi="Times New Roman" w:cs="Times New Roman"/>
          <w:sz w:val="20"/>
          <w:szCs w:val="20"/>
        </w:rPr>
        <w:t xml:space="preserve"> [1]</w:t>
      </w:r>
      <w:r w:rsidRPr="00F74FDF">
        <w:rPr>
          <w:rFonts w:ascii="Times New Roman" w:hAnsi="Times New Roman" w:cs="Times New Roman"/>
          <w:sz w:val="20"/>
          <w:szCs w:val="20"/>
        </w:rPr>
        <w:t>:</w:t>
      </w:r>
    </w:p>
    <w:p w:rsidR="00176FEE" w:rsidRPr="00F74FDF" w:rsidRDefault="008E0FDB" w:rsidP="00BF7629">
      <w:pPr>
        <w:pStyle w:val="a5"/>
        <w:numPr>
          <w:ilvl w:val="0"/>
          <w:numId w:val="13"/>
        </w:numPr>
        <w:spacing w:after="0" w:line="240" w:lineRule="auto"/>
        <w:ind w:left="0" w:firstLine="284"/>
        <w:jc w:val="both"/>
        <w:rPr>
          <w:rFonts w:ascii="Times New Roman" w:hAnsi="Times New Roman" w:cs="Times New Roman"/>
          <w:i/>
          <w:sz w:val="20"/>
          <w:szCs w:val="20"/>
        </w:rPr>
      </w:pPr>
      <w:r w:rsidRPr="00F74FDF">
        <w:rPr>
          <w:rFonts w:ascii="Times New Roman" w:hAnsi="Times New Roman" w:cs="Times New Roman"/>
          <w:sz w:val="20"/>
          <w:szCs w:val="20"/>
        </w:rPr>
        <w:t xml:space="preserve">внешнеэкономический баланс: </w:t>
      </w:r>
      <w:r w:rsidR="00176FEE" w:rsidRPr="00F74FDF">
        <w:rPr>
          <w:rFonts w:ascii="Times New Roman" w:hAnsi="Times New Roman" w:cs="Times New Roman"/>
          <w:i/>
          <w:sz w:val="20"/>
          <w:szCs w:val="20"/>
        </w:rPr>
        <w:t>э</w:t>
      </w:r>
      <w:r w:rsidRPr="00F74FDF">
        <w:rPr>
          <w:rFonts w:ascii="Times New Roman" w:hAnsi="Times New Roman" w:cs="Times New Roman"/>
          <w:i/>
          <w:sz w:val="20"/>
          <w:szCs w:val="20"/>
        </w:rPr>
        <w:t xml:space="preserve">кспорт = </w:t>
      </w:r>
      <w:r w:rsidR="00176FEE" w:rsidRPr="00F74FDF">
        <w:rPr>
          <w:rFonts w:ascii="Times New Roman" w:hAnsi="Times New Roman" w:cs="Times New Roman"/>
          <w:i/>
          <w:sz w:val="20"/>
          <w:szCs w:val="20"/>
        </w:rPr>
        <w:t>и</w:t>
      </w:r>
      <w:r w:rsidRPr="00F74FDF">
        <w:rPr>
          <w:rFonts w:ascii="Times New Roman" w:hAnsi="Times New Roman" w:cs="Times New Roman"/>
          <w:i/>
          <w:sz w:val="20"/>
          <w:szCs w:val="20"/>
        </w:rPr>
        <w:t>мпорт</w:t>
      </w:r>
      <w:r w:rsidR="003C3879" w:rsidRPr="00F74FDF">
        <w:rPr>
          <w:rFonts w:ascii="Times New Roman" w:hAnsi="Times New Roman" w:cs="Times New Roman"/>
          <w:i/>
          <w:sz w:val="20"/>
          <w:szCs w:val="20"/>
        </w:rPr>
        <w:t>;</w:t>
      </w:r>
    </w:p>
    <w:p w:rsidR="00176FEE" w:rsidRPr="00F74FDF" w:rsidRDefault="008E0FDB" w:rsidP="00BF7629">
      <w:pPr>
        <w:pStyle w:val="a5"/>
        <w:numPr>
          <w:ilvl w:val="0"/>
          <w:numId w:val="13"/>
        </w:numPr>
        <w:spacing w:after="0" w:line="240" w:lineRule="auto"/>
        <w:ind w:left="0" w:firstLine="284"/>
        <w:jc w:val="both"/>
        <w:rPr>
          <w:rFonts w:ascii="Times New Roman" w:hAnsi="Times New Roman" w:cs="Times New Roman"/>
          <w:i/>
          <w:sz w:val="20"/>
          <w:szCs w:val="20"/>
        </w:rPr>
      </w:pPr>
      <w:r w:rsidRPr="00F74FDF">
        <w:rPr>
          <w:rFonts w:ascii="Times New Roman" w:hAnsi="Times New Roman" w:cs="Times New Roman"/>
          <w:sz w:val="20"/>
          <w:szCs w:val="20"/>
        </w:rPr>
        <w:t xml:space="preserve">баланс </w:t>
      </w:r>
      <w:r w:rsidR="003C3879" w:rsidRPr="00F74FDF">
        <w:rPr>
          <w:rFonts w:ascii="Times New Roman" w:hAnsi="Times New Roman" w:cs="Times New Roman"/>
          <w:sz w:val="20"/>
          <w:szCs w:val="20"/>
        </w:rPr>
        <w:t>источников</w:t>
      </w:r>
      <w:r w:rsidRPr="00F74FDF">
        <w:rPr>
          <w:rFonts w:ascii="Times New Roman" w:hAnsi="Times New Roman" w:cs="Times New Roman"/>
          <w:sz w:val="20"/>
          <w:szCs w:val="20"/>
        </w:rPr>
        <w:t xml:space="preserve"> инвестиций</w:t>
      </w:r>
      <w:r w:rsidR="003C3879" w:rsidRPr="00F74FDF">
        <w:rPr>
          <w:rFonts w:ascii="Times New Roman" w:hAnsi="Times New Roman" w:cs="Times New Roman"/>
          <w:sz w:val="20"/>
          <w:szCs w:val="20"/>
        </w:rPr>
        <w:t xml:space="preserve"> и их использования</w:t>
      </w:r>
      <w:r w:rsidRPr="00F74FDF">
        <w:rPr>
          <w:rFonts w:ascii="Times New Roman" w:hAnsi="Times New Roman" w:cs="Times New Roman"/>
          <w:sz w:val="20"/>
          <w:szCs w:val="20"/>
        </w:rPr>
        <w:t>:</w:t>
      </w:r>
      <w:r w:rsidR="00176FEE" w:rsidRPr="00F74FDF">
        <w:rPr>
          <w:rFonts w:ascii="Times New Roman" w:hAnsi="Times New Roman" w:cs="Times New Roman"/>
          <w:sz w:val="20"/>
          <w:szCs w:val="20"/>
        </w:rPr>
        <w:t xml:space="preserve"> </w:t>
      </w:r>
      <w:r w:rsidR="003C3879" w:rsidRPr="00F74FDF">
        <w:rPr>
          <w:rFonts w:ascii="Times New Roman" w:hAnsi="Times New Roman" w:cs="Times New Roman"/>
          <w:i/>
          <w:sz w:val="20"/>
          <w:szCs w:val="20"/>
        </w:rPr>
        <w:t>в</w:t>
      </w:r>
      <w:r w:rsidRPr="00F74FDF">
        <w:rPr>
          <w:rFonts w:ascii="Times New Roman" w:hAnsi="Times New Roman" w:cs="Times New Roman"/>
          <w:i/>
          <w:sz w:val="20"/>
          <w:szCs w:val="20"/>
        </w:rPr>
        <w:t xml:space="preserve">аловое накопление = </w:t>
      </w:r>
      <w:r w:rsidR="003C3879" w:rsidRPr="00F74FDF">
        <w:rPr>
          <w:rFonts w:ascii="Times New Roman" w:hAnsi="Times New Roman" w:cs="Times New Roman"/>
          <w:i/>
          <w:sz w:val="20"/>
          <w:szCs w:val="20"/>
        </w:rPr>
        <w:t>затратам на производство конечного продукта производственного назначения;</w:t>
      </w:r>
    </w:p>
    <w:p w:rsidR="00176FEE" w:rsidRPr="00F74FDF" w:rsidRDefault="008E0FDB" w:rsidP="00BF7629">
      <w:pPr>
        <w:pStyle w:val="a5"/>
        <w:numPr>
          <w:ilvl w:val="0"/>
          <w:numId w:val="13"/>
        </w:numPr>
        <w:spacing w:after="0" w:line="240" w:lineRule="auto"/>
        <w:ind w:left="0" w:firstLine="284"/>
        <w:jc w:val="both"/>
        <w:rPr>
          <w:rFonts w:ascii="Times New Roman" w:hAnsi="Times New Roman" w:cs="Times New Roman"/>
          <w:i/>
          <w:sz w:val="20"/>
          <w:szCs w:val="20"/>
        </w:rPr>
      </w:pPr>
      <w:r w:rsidRPr="00F74FDF">
        <w:rPr>
          <w:rFonts w:ascii="Times New Roman" w:hAnsi="Times New Roman" w:cs="Times New Roman"/>
          <w:sz w:val="20"/>
          <w:szCs w:val="20"/>
        </w:rPr>
        <w:t xml:space="preserve">баланс доходов и расходов домашних хозяйств: </w:t>
      </w:r>
      <w:r w:rsidR="003C3879" w:rsidRPr="00F74FDF">
        <w:rPr>
          <w:rFonts w:ascii="Times New Roman" w:hAnsi="Times New Roman" w:cs="Times New Roman"/>
          <w:i/>
          <w:sz w:val="20"/>
          <w:szCs w:val="20"/>
        </w:rPr>
        <w:t>денежные доходы домашних хозяйств = п</w:t>
      </w:r>
      <w:r w:rsidRPr="00F74FDF">
        <w:rPr>
          <w:rFonts w:ascii="Times New Roman" w:hAnsi="Times New Roman" w:cs="Times New Roman"/>
          <w:i/>
          <w:sz w:val="20"/>
          <w:szCs w:val="20"/>
        </w:rPr>
        <w:t>редложени</w:t>
      </w:r>
      <w:r w:rsidR="003C3879" w:rsidRPr="00F74FDF">
        <w:rPr>
          <w:rFonts w:ascii="Times New Roman" w:hAnsi="Times New Roman" w:cs="Times New Roman"/>
          <w:i/>
          <w:sz w:val="20"/>
          <w:szCs w:val="20"/>
        </w:rPr>
        <w:t>ю</w:t>
      </w:r>
      <w:r w:rsidRPr="00F74FDF">
        <w:rPr>
          <w:rFonts w:ascii="Times New Roman" w:hAnsi="Times New Roman" w:cs="Times New Roman"/>
          <w:i/>
          <w:sz w:val="20"/>
          <w:szCs w:val="20"/>
        </w:rPr>
        <w:t xml:space="preserve"> конечного продукта </w:t>
      </w:r>
      <w:r w:rsidR="003C3879" w:rsidRPr="00F74FDF">
        <w:rPr>
          <w:rFonts w:ascii="Times New Roman" w:hAnsi="Times New Roman" w:cs="Times New Roman"/>
          <w:i/>
          <w:sz w:val="20"/>
          <w:szCs w:val="20"/>
        </w:rPr>
        <w:t>на потребительском рынке;</w:t>
      </w:r>
    </w:p>
    <w:p w:rsidR="008E0FDB" w:rsidRPr="00F74FDF" w:rsidRDefault="008E0FDB" w:rsidP="00BF7629">
      <w:pPr>
        <w:pStyle w:val="a5"/>
        <w:numPr>
          <w:ilvl w:val="0"/>
          <w:numId w:val="13"/>
        </w:numPr>
        <w:spacing w:after="0" w:line="240" w:lineRule="auto"/>
        <w:ind w:left="0" w:firstLine="284"/>
        <w:jc w:val="both"/>
        <w:rPr>
          <w:rFonts w:ascii="Times New Roman" w:hAnsi="Times New Roman" w:cs="Times New Roman"/>
          <w:i/>
          <w:sz w:val="20"/>
          <w:szCs w:val="20"/>
        </w:rPr>
      </w:pPr>
      <w:r w:rsidRPr="00F74FDF">
        <w:rPr>
          <w:rFonts w:ascii="Times New Roman" w:hAnsi="Times New Roman" w:cs="Times New Roman"/>
          <w:sz w:val="20"/>
          <w:szCs w:val="20"/>
        </w:rPr>
        <w:t>баланс доходов и расходов государства (бюджет государства):</w:t>
      </w:r>
      <w:r w:rsidR="00176FEE" w:rsidRPr="00F74FDF">
        <w:rPr>
          <w:rFonts w:ascii="Times New Roman" w:hAnsi="Times New Roman" w:cs="Times New Roman"/>
          <w:sz w:val="20"/>
          <w:szCs w:val="20"/>
        </w:rPr>
        <w:t xml:space="preserve"> </w:t>
      </w:r>
      <w:r w:rsidR="003C3879" w:rsidRPr="00F74FDF">
        <w:rPr>
          <w:rFonts w:ascii="Times New Roman" w:hAnsi="Times New Roman" w:cs="Times New Roman"/>
          <w:i/>
          <w:sz w:val="20"/>
          <w:szCs w:val="20"/>
        </w:rPr>
        <w:t>н</w:t>
      </w:r>
      <w:r w:rsidRPr="00F74FDF">
        <w:rPr>
          <w:rFonts w:ascii="Times New Roman" w:hAnsi="Times New Roman" w:cs="Times New Roman"/>
          <w:i/>
          <w:sz w:val="20"/>
          <w:szCs w:val="20"/>
        </w:rPr>
        <w:t xml:space="preserve">алоговые сборы государства = </w:t>
      </w:r>
      <w:r w:rsidR="003C3879" w:rsidRPr="00F74FDF">
        <w:rPr>
          <w:rFonts w:ascii="Times New Roman" w:hAnsi="Times New Roman" w:cs="Times New Roman"/>
          <w:i/>
          <w:sz w:val="20"/>
          <w:szCs w:val="20"/>
        </w:rPr>
        <w:t>р</w:t>
      </w:r>
      <w:r w:rsidRPr="00F74FDF">
        <w:rPr>
          <w:rFonts w:ascii="Times New Roman" w:hAnsi="Times New Roman" w:cs="Times New Roman"/>
          <w:i/>
          <w:sz w:val="20"/>
          <w:szCs w:val="20"/>
        </w:rPr>
        <w:t>асходы государства</w:t>
      </w:r>
    </w:p>
    <w:p w:rsidR="008E0FDB" w:rsidRPr="00F74FDF" w:rsidRDefault="008E0FDB" w:rsidP="00BF7629">
      <w:pPr>
        <w:pStyle w:val="a5"/>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Данный подход к системному определению показателей «затрат-выпуска» и использованию истинных цен для их расчета позволяет избавиться от проблем, связанных с повторным счетом и «неправильными» ценами, которые не решаются в рамках методологии современной СНС.</w:t>
      </w:r>
      <w:r w:rsidR="003C3879" w:rsidRPr="00F74FDF">
        <w:rPr>
          <w:rFonts w:ascii="Times New Roman" w:hAnsi="Times New Roman" w:cs="Times New Roman"/>
          <w:sz w:val="20"/>
          <w:szCs w:val="20"/>
        </w:rPr>
        <w:t xml:space="preserve"> Поэтому возникают дисбалансы между ресурсами и их использованием, которые «прячут» в прибыли.</w:t>
      </w:r>
    </w:p>
    <w:p w:rsidR="00054931" w:rsidRPr="00F74FDF" w:rsidRDefault="003C3879" w:rsidP="00BF7629">
      <w:pPr>
        <w:pStyle w:val="a5"/>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hAnsi="Times New Roman" w:cs="Times New Roman"/>
          <w:sz w:val="20"/>
          <w:szCs w:val="20"/>
        </w:rPr>
        <w:t>В СНС 2008 при расчете ВВП производственным методом</w:t>
      </w:r>
      <w:r w:rsidR="00AB028B" w:rsidRPr="00F74FDF">
        <w:rPr>
          <w:rFonts w:ascii="Times New Roman" w:hAnsi="Times New Roman" w:cs="Times New Roman"/>
          <w:sz w:val="20"/>
          <w:szCs w:val="20"/>
        </w:rPr>
        <w:t xml:space="preserve"> определяют показатели валового выпуска (ВВ), включающего в себя стоимость всех товаров и услуг, произведенных резидентами за данный период, и промежуточного потребления (ПП), </w:t>
      </w:r>
      <w:r w:rsidR="00AB028B" w:rsidRPr="00F74FDF">
        <w:rPr>
          <w:rFonts w:ascii="Times New Roman" w:eastAsia="Times New Roman" w:hAnsi="Times New Roman" w:cs="Times New Roman"/>
          <w:sz w:val="20"/>
          <w:szCs w:val="20"/>
          <w:lang w:eastAsia="ru-RU"/>
        </w:rPr>
        <w:t>как</w:t>
      </w:r>
      <w:r w:rsidR="00054931" w:rsidRPr="00F74FDF">
        <w:rPr>
          <w:rFonts w:ascii="Times New Roman" w:eastAsia="Times New Roman" w:hAnsi="Times New Roman" w:cs="Times New Roman"/>
          <w:sz w:val="20"/>
          <w:szCs w:val="20"/>
          <w:lang w:eastAsia="ru-RU"/>
        </w:rPr>
        <w:t xml:space="preserve"> стоимость товаров и услуг, произведенных и израсходованных в процессе производства в данном периоде, за исключением потребления основного капитала (амортизации)</w:t>
      </w:r>
      <w:r w:rsidR="00054931" w:rsidRPr="00F74FDF">
        <w:rPr>
          <w:rFonts w:ascii="Times New Roman" w:eastAsia="Times New Roman" w:hAnsi="Times New Roman" w:cs="Times New Roman"/>
          <w:i/>
          <w:sz w:val="20"/>
          <w:szCs w:val="20"/>
          <w:lang w:eastAsia="ru-RU"/>
        </w:rPr>
        <w:t>.</w:t>
      </w:r>
    </w:p>
    <w:p w:rsidR="008C6EF9" w:rsidRPr="00F74FDF" w:rsidRDefault="00AB028B"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При определении ВВ по отраслям экономики наблюдается бессистемность. </w:t>
      </w:r>
      <w:r w:rsidR="008C6EF9" w:rsidRPr="00F74FDF">
        <w:rPr>
          <w:rFonts w:ascii="Times New Roman" w:eastAsia="Times New Roman" w:hAnsi="Times New Roman" w:cs="Times New Roman"/>
          <w:sz w:val="20"/>
          <w:szCs w:val="20"/>
          <w:lang w:eastAsia="ru-RU"/>
        </w:rPr>
        <w:t>Н</w:t>
      </w:r>
      <w:r w:rsidRPr="00F74FDF">
        <w:rPr>
          <w:rFonts w:ascii="Times New Roman" w:eastAsia="Times New Roman" w:hAnsi="Times New Roman" w:cs="Times New Roman"/>
          <w:sz w:val="20"/>
          <w:szCs w:val="20"/>
          <w:lang w:eastAsia="ru-RU"/>
        </w:rPr>
        <w:t>апример, для промышленности ВВ определяется с учетом исключения повторного счета, то для сельского хозяйства имеет место повторный счет, так как в его состав включают ве</w:t>
      </w:r>
      <w:r w:rsidR="008C6EF9" w:rsidRPr="00F74FDF">
        <w:rPr>
          <w:rFonts w:ascii="Times New Roman" w:eastAsia="Times New Roman" w:hAnsi="Times New Roman" w:cs="Times New Roman"/>
          <w:sz w:val="20"/>
          <w:szCs w:val="20"/>
          <w:lang w:eastAsia="ru-RU"/>
        </w:rPr>
        <w:t xml:space="preserve">ю стоимость валового сбора сельскохозяйственных продуктов урожая данного года независимо от ее назначения (для сельского хозяйства или пищевой промышленности). Аналогично под </w:t>
      </w:r>
      <w:r w:rsidR="00054931" w:rsidRPr="00F74FDF">
        <w:rPr>
          <w:rFonts w:ascii="Times New Roman" w:eastAsia="Times New Roman" w:hAnsi="Times New Roman" w:cs="Times New Roman"/>
          <w:sz w:val="20"/>
          <w:szCs w:val="20"/>
          <w:lang w:eastAsia="ru-RU"/>
        </w:rPr>
        <w:t xml:space="preserve">ПП понимается стоимость товаров и услуг, полностью использованных в отчетном периоде в процессе производства. Это означает, что в состав ПП может входить стоимость товаров, произведенных в прошлых периодах, что не соответствует понятию выпуска за данный период, определяемому как стоимость всех товаров и услуг, произведенных резидентами за данный период. Т.е. </w:t>
      </w:r>
      <w:r w:rsidR="008C6EF9" w:rsidRPr="00F74FDF">
        <w:rPr>
          <w:rFonts w:ascii="Times New Roman" w:eastAsia="Times New Roman" w:hAnsi="Times New Roman" w:cs="Times New Roman"/>
          <w:sz w:val="20"/>
          <w:szCs w:val="20"/>
          <w:lang w:eastAsia="ru-RU"/>
        </w:rPr>
        <w:t>расчет в</w:t>
      </w:r>
      <w:r w:rsidR="00054931" w:rsidRPr="00F74FDF">
        <w:rPr>
          <w:rFonts w:ascii="Times New Roman" w:eastAsia="Times New Roman" w:hAnsi="Times New Roman" w:cs="Times New Roman"/>
          <w:sz w:val="20"/>
          <w:szCs w:val="20"/>
          <w:lang w:eastAsia="ru-RU"/>
        </w:rPr>
        <w:t>алов</w:t>
      </w:r>
      <w:r w:rsidR="008C6EF9" w:rsidRPr="00F74FDF">
        <w:rPr>
          <w:rFonts w:ascii="Times New Roman" w:eastAsia="Times New Roman" w:hAnsi="Times New Roman" w:cs="Times New Roman"/>
          <w:sz w:val="20"/>
          <w:szCs w:val="20"/>
          <w:lang w:eastAsia="ru-RU"/>
        </w:rPr>
        <w:t>ой</w:t>
      </w:r>
      <w:r w:rsidR="00054931" w:rsidRPr="00F74FDF">
        <w:rPr>
          <w:rFonts w:ascii="Times New Roman" w:eastAsia="Times New Roman" w:hAnsi="Times New Roman" w:cs="Times New Roman"/>
          <w:sz w:val="20"/>
          <w:szCs w:val="20"/>
          <w:lang w:eastAsia="ru-RU"/>
        </w:rPr>
        <w:t xml:space="preserve"> добавленн</w:t>
      </w:r>
      <w:r w:rsidR="008C6EF9" w:rsidRPr="00F74FDF">
        <w:rPr>
          <w:rFonts w:ascii="Times New Roman" w:eastAsia="Times New Roman" w:hAnsi="Times New Roman" w:cs="Times New Roman"/>
          <w:sz w:val="20"/>
          <w:szCs w:val="20"/>
          <w:lang w:eastAsia="ru-RU"/>
        </w:rPr>
        <w:t>ой</w:t>
      </w:r>
      <w:r w:rsidR="00054931" w:rsidRPr="00F74FDF">
        <w:rPr>
          <w:rFonts w:ascii="Times New Roman" w:eastAsia="Times New Roman" w:hAnsi="Times New Roman" w:cs="Times New Roman"/>
          <w:sz w:val="20"/>
          <w:szCs w:val="20"/>
          <w:lang w:eastAsia="ru-RU"/>
        </w:rPr>
        <w:t xml:space="preserve"> стоимост</w:t>
      </w:r>
      <w:r w:rsidR="008C6EF9" w:rsidRPr="00F74FDF">
        <w:rPr>
          <w:rFonts w:ascii="Times New Roman" w:eastAsia="Times New Roman" w:hAnsi="Times New Roman" w:cs="Times New Roman"/>
          <w:sz w:val="20"/>
          <w:szCs w:val="20"/>
          <w:lang w:eastAsia="ru-RU"/>
        </w:rPr>
        <w:t>и</w:t>
      </w:r>
      <w:r w:rsidR="00054931" w:rsidRPr="00F74FDF">
        <w:rPr>
          <w:rFonts w:ascii="Times New Roman" w:eastAsia="Times New Roman" w:hAnsi="Times New Roman" w:cs="Times New Roman"/>
          <w:sz w:val="20"/>
          <w:szCs w:val="20"/>
          <w:lang w:eastAsia="ru-RU"/>
        </w:rPr>
        <w:t xml:space="preserve"> (ВДС) </w:t>
      </w:r>
      <w:r w:rsidR="008C6EF9" w:rsidRPr="00F74FDF">
        <w:rPr>
          <w:rFonts w:ascii="Times New Roman" w:eastAsia="Times New Roman" w:hAnsi="Times New Roman" w:cs="Times New Roman"/>
          <w:sz w:val="20"/>
          <w:szCs w:val="20"/>
          <w:lang w:eastAsia="ru-RU"/>
        </w:rPr>
        <w:t xml:space="preserve">в основных ценах, как  </w:t>
      </w:r>
    </w:p>
    <w:p w:rsidR="00054931" w:rsidRPr="00F74FDF" w:rsidRDefault="00054931" w:rsidP="008C6EF9">
      <w:pPr>
        <w:spacing w:after="0" w:line="240" w:lineRule="auto"/>
        <w:ind w:firstLine="709"/>
        <w:jc w:val="center"/>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i/>
          <w:sz w:val="20"/>
          <w:szCs w:val="20"/>
          <w:lang w:eastAsia="ru-RU"/>
        </w:rPr>
        <w:t>ВДС = ВВ – ПП</w:t>
      </w:r>
    </w:p>
    <w:p w:rsidR="008C6EF9" w:rsidRPr="00F74FDF" w:rsidRDefault="008C6EF9" w:rsidP="008C6EF9">
      <w:pPr>
        <w:spacing w:after="0" w:line="240" w:lineRule="auto"/>
        <w:ind w:firstLine="709"/>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i/>
          <w:sz w:val="20"/>
          <w:szCs w:val="20"/>
          <w:lang w:eastAsia="ru-RU"/>
        </w:rPr>
        <w:t xml:space="preserve">                                  или </w:t>
      </w:r>
      <w:r w:rsidR="00054931" w:rsidRPr="00F74FDF">
        <w:rPr>
          <w:rFonts w:ascii="Times New Roman" w:eastAsia="Times New Roman" w:hAnsi="Times New Roman" w:cs="Times New Roman"/>
          <w:i/>
          <w:sz w:val="20"/>
          <w:szCs w:val="20"/>
          <w:lang w:eastAsia="ru-RU"/>
        </w:rPr>
        <w:t xml:space="preserve">ВВП = </w:t>
      </w:r>
      <w:r w:rsidR="00054931" w:rsidRPr="00F74FDF">
        <w:rPr>
          <w:rFonts w:ascii="Times New Roman" w:eastAsia="Times New Roman" w:hAnsi="Times New Roman" w:cs="Times New Roman"/>
          <w:i/>
          <w:position w:val="-14"/>
          <w:sz w:val="20"/>
          <w:szCs w:val="20"/>
          <w:lang w:eastAsia="ru-RU"/>
        </w:rPr>
        <w:object w:dxaOrig="460" w:dyaOrig="400">
          <v:shape id="_x0000_i1026" type="#_x0000_t75" style="width:23pt;height:20.5pt" o:ole="" fillcolor="window">
            <v:imagedata r:id="rId11" o:title=""/>
          </v:shape>
          <o:OLEObject Type="Embed" ProgID="Equation.3" ShapeID="_x0000_i1026" DrawAspect="Content" ObjectID="_1662325274" r:id="rId12"/>
        </w:object>
      </w:r>
      <w:r w:rsidR="00054931" w:rsidRPr="00F74FDF">
        <w:rPr>
          <w:rFonts w:ascii="Times New Roman" w:eastAsia="Times New Roman" w:hAnsi="Times New Roman" w:cs="Times New Roman"/>
          <w:i/>
          <w:sz w:val="20"/>
          <w:szCs w:val="20"/>
          <w:lang w:eastAsia="ru-RU"/>
        </w:rPr>
        <w:t xml:space="preserve">ВДС </w:t>
      </w:r>
      <w:r w:rsidR="00054931" w:rsidRPr="00F74FDF">
        <w:rPr>
          <w:rFonts w:ascii="Times New Roman" w:eastAsia="Times New Roman" w:hAnsi="Times New Roman" w:cs="Times New Roman"/>
          <w:i/>
          <w:sz w:val="20"/>
          <w:szCs w:val="20"/>
          <w:vertAlign w:val="subscript"/>
          <w:lang w:eastAsia="ru-RU"/>
        </w:rPr>
        <w:t>отраслей (секторов)</w:t>
      </w:r>
      <w:r w:rsidR="00054931" w:rsidRPr="00F74FDF">
        <w:rPr>
          <w:rFonts w:ascii="Times New Roman" w:eastAsia="Times New Roman" w:hAnsi="Times New Roman" w:cs="Times New Roman"/>
          <w:i/>
          <w:sz w:val="20"/>
          <w:szCs w:val="20"/>
          <w:lang w:eastAsia="ru-RU"/>
        </w:rPr>
        <w:t xml:space="preserve"> + чистые налоги на продукты </w:t>
      </w:r>
    </w:p>
    <w:p w:rsidR="00054931" w:rsidRPr="00F74FDF" w:rsidRDefault="008C6EF9"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является некорректным.</w:t>
      </w:r>
    </w:p>
    <w:p w:rsidR="00054931" w:rsidRPr="00F74FDF" w:rsidRDefault="008C6EF9"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При р</w:t>
      </w:r>
      <w:r w:rsidR="00054931" w:rsidRPr="00F74FDF">
        <w:rPr>
          <w:rFonts w:ascii="Times New Roman" w:hAnsi="Times New Roman" w:cs="Times New Roman"/>
          <w:sz w:val="20"/>
          <w:szCs w:val="20"/>
        </w:rPr>
        <w:t>асчет</w:t>
      </w:r>
      <w:r w:rsidRPr="00F74FDF">
        <w:rPr>
          <w:rFonts w:ascii="Times New Roman" w:hAnsi="Times New Roman" w:cs="Times New Roman"/>
          <w:sz w:val="20"/>
          <w:szCs w:val="20"/>
        </w:rPr>
        <w:t>е</w:t>
      </w:r>
      <w:r w:rsidR="00054931" w:rsidRPr="00F74FDF">
        <w:rPr>
          <w:rFonts w:ascii="Times New Roman" w:hAnsi="Times New Roman" w:cs="Times New Roman"/>
          <w:sz w:val="20"/>
          <w:szCs w:val="20"/>
        </w:rPr>
        <w:t xml:space="preserve"> ВВП распределительным методом </w:t>
      </w:r>
      <w:r w:rsidRPr="00F74FDF">
        <w:rPr>
          <w:rFonts w:ascii="Times New Roman" w:hAnsi="Times New Roman" w:cs="Times New Roman"/>
          <w:sz w:val="20"/>
          <w:szCs w:val="20"/>
        </w:rPr>
        <w:t>или по источникам</w:t>
      </w:r>
      <w:r w:rsidR="00054931" w:rsidRPr="00F74FDF">
        <w:rPr>
          <w:rFonts w:ascii="Times New Roman" w:hAnsi="Times New Roman" w:cs="Times New Roman"/>
          <w:sz w:val="20"/>
          <w:szCs w:val="20"/>
        </w:rPr>
        <w:t xml:space="preserve"> доходов, их первичного и вторичного распределения в СНС</w:t>
      </w:r>
      <w:r w:rsidRPr="00F74FDF">
        <w:rPr>
          <w:rFonts w:ascii="Times New Roman" w:hAnsi="Times New Roman" w:cs="Times New Roman"/>
          <w:sz w:val="20"/>
          <w:szCs w:val="20"/>
        </w:rPr>
        <w:t xml:space="preserve"> п</w:t>
      </w:r>
      <w:r w:rsidR="00054931" w:rsidRPr="00F74FDF">
        <w:rPr>
          <w:rFonts w:ascii="Times New Roman" w:eastAsia="Times New Roman" w:hAnsi="Times New Roman" w:cs="Times New Roman"/>
          <w:sz w:val="20"/>
          <w:szCs w:val="20"/>
          <w:lang w:eastAsia="ru-RU"/>
        </w:rPr>
        <w:t xml:space="preserve">олучила конкретизацию концепция дохода </w:t>
      </w:r>
      <w:proofErr w:type="spellStart"/>
      <w:r w:rsidR="00054931" w:rsidRPr="00F74FDF">
        <w:rPr>
          <w:rFonts w:ascii="Times New Roman" w:eastAsia="Times New Roman" w:hAnsi="Times New Roman" w:cs="Times New Roman"/>
          <w:sz w:val="20"/>
          <w:szCs w:val="20"/>
          <w:lang w:eastAsia="ru-RU"/>
        </w:rPr>
        <w:t>Хикса</w:t>
      </w:r>
      <w:proofErr w:type="spellEnd"/>
      <w:r w:rsidR="00054931" w:rsidRPr="00F74FDF">
        <w:rPr>
          <w:rFonts w:ascii="Times New Roman" w:eastAsia="Times New Roman" w:hAnsi="Times New Roman" w:cs="Times New Roman"/>
          <w:sz w:val="20"/>
          <w:szCs w:val="20"/>
          <w:lang w:eastAsia="ru-RU"/>
        </w:rPr>
        <w:t>, по которой сумма первичных доходов</w:t>
      </w:r>
      <w:r w:rsidRPr="00F74FDF">
        <w:rPr>
          <w:rFonts w:ascii="Times New Roman" w:eastAsia="Times New Roman" w:hAnsi="Times New Roman" w:cs="Times New Roman"/>
          <w:sz w:val="20"/>
          <w:szCs w:val="20"/>
          <w:lang w:eastAsia="ru-RU"/>
        </w:rPr>
        <w:t xml:space="preserve">, связанная с текущим производством ВДС, состоит из </w:t>
      </w:r>
      <w:r w:rsidR="00054931" w:rsidRPr="00F74FDF">
        <w:rPr>
          <w:rFonts w:ascii="Times New Roman" w:eastAsia="Times New Roman" w:hAnsi="Times New Roman" w:cs="Times New Roman"/>
          <w:sz w:val="20"/>
          <w:szCs w:val="20"/>
          <w:lang w:eastAsia="ru-RU"/>
        </w:rPr>
        <w:t xml:space="preserve"> оплаты труда наемных работников</w:t>
      </w:r>
      <w:r w:rsidRPr="00F74FDF">
        <w:rPr>
          <w:rFonts w:ascii="Times New Roman" w:eastAsia="Times New Roman" w:hAnsi="Times New Roman" w:cs="Times New Roman"/>
          <w:sz w:val="20"/>
          <w:szCs w:val="20"/>
          <w:lang w:eastAsia="ru-RU"/>
        </w:rPr>
        <w:t xml:space="preserve"> (ОТ)</w:t>
      </w:r>
      <w:r w:rsidR="00054931" w:rsidRPr="00F74FDF">
        <w:rPr>
          <w:rFonts w:ascii="Times New Roman" w:eastAsia="Times New Roman" w:hAnsi="Times New Roman" w:cs="Times New Roman"/>
          <w:sz w:val="20"/>
          <w:szCs w:val="20"/>
          <w:lang w:eastAsia="ru-RU"/>
        </w:rPr>
        <w:t>, чистых налогов на производство и импорт (</w:t>
      </w:r>
      <w:r w:rsidRPr="00F74FDF">
        <w:rPr>
          <w:rFonts w:ascii="Times New Roman" w:eastAsia="Times New Roman" w:hAnsi="Times New Roman" w:cs="Times New Roman"/>
          <w:sz w:val="20"/>
          <w:szCs w:val="20"/>
          <w:lang w:eastAsia="ru-RU"/>
        </w:rPr>
        <w:t>ЧНПИ -</w:t>
      </w:r>
      <w:r w:rsidR="00054931" w:rsidRPr="00F74FDF">
        <w:rPr>
          <w:rFonts w:ascii="Times New Roman" w:eastAsia="Times New Roman" w:hAnsi="Times New Roman" w:cs="Times New Roman"/>
          <w:sz w:val="20"/>
          <w:szCs w:val="20"/>
          <w:lang w:eastAsia="ru-RU"/>
        </w:rPr>
        <w:t>первичные доходы государства), валовой прибыли и валовых смешанных доходов, равна сумме ВДС, связанной с текущим производством</w:t>
      </w:r>
      <w:r w:rsidRPr="00F74FDF">
        <w:rPr>
          <w:rFonts w:ascii="Times New Roman" w:eastAsia="Times New Roman" w:hAnsi="Times New Roman" w:cs="Times New Roman"/>
          <w:sz w:val="20"/>
          <w:szCs w:val="20"/>
          <w:lang w:eastAsia="ru-RU"/>
        </w:rPr>
        <w:t xml:space="preserve"> (ВП):</w:t>
      </w:r>
    </w:p>
    <w:p w:rsidR="008C6EF9" w:rsidRPr="00F74FDF" w:rsidRDefault="008C6EF9" w:rsidP="00054931">
      <w:pPr>
        <w:spacing w:after="0" w:line="240" w:lineRule="auto"/>
        <w:ind w:firstLine="709"/>
        <w:jc w:val="both"/>
        <w:rPr>
          <w:rFonts w:ascii="Times New Roman" w:eastAsia="Times New Roman" w:hAnsi="Times New Roman" w:cs="Times New Roman"/>
          <w:i/>
          <w:sz w:val="20"/>
          <w:szCs w:val="20"/>
          <w:lang w:eastAsia="ru-RU"/>
        </w:rPr>
      </w:pPr>
    </w:p>
    <w:p w:rsidR="00054931" w:rsidRPr="00F74FDF" w:rsidRDefault="008C6EF9" w:rsidP="008C6EF9">
      <w:pPr>
        <w:spacing w:after="0" w:line="240" w:lineRule="auto"/>
        <w:ind w:firstLine="709"/>
        <w:jc w:val="center"/>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i/>
          <w:sz w:val="20"/>
          <w:szCs w:val="20"/>
          <w:lang w:eastAsia="ru-RU"/>
        </w:rPr>
        <w:t>ВДС = ОТ + ВП</w:t>
      </w:r>
      <w:r w:rsidR="00054931" w:rsidRPr="00F74FDF">
        <w:rPr>
          <w:rFonts w:ascii="Times New Roman" w:eastAsia="Times New Roman" w:hAnsi="Times New Roman" w:cs="Times New Roman"/>
          <w:i/>
          <w:sz w:val="20"/>
          <w:szCs w:val="20"/>
          <w:lang w:eastAsia="ru-RU"/>
        </w:rPr>
        <w:t xml:space="preserve"> + </w:t>
      </w:r>
      <w:r w:rsidRPr="00F74FDF">
        <w:rPr>
          <w:rFonts w:ascii="Times New Roman" w:eastAsia="Times New Roman" w:hAnsi="Times New Roman" w:cs="Times New Roman"/>
          <w:i/>
          <w:sz w:val="20"/>
          <w:szCs w:val="20"/>
          <w:lang w:eastAsia="ru-RU"/>
        </w:rPr>
        <w:t xml:space="preserve">ЧНПИ  </w:t>
      </w:r>
    </w:p>
    <w:p w:rsidR="00054931" w:rsidRPr="00F74FDF" w:rsidRDefault="00054931" w:rsidP="00054931">
      <w:pPr>
        <w:spacing w:after="0" w:line="240" w:lineRule="auto"/>
        <w:ind w:firstLine="709"/>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 </w:t>
      </w:r>
    </w:p>
    <w:p w:rsidR="00054931" w:rsidRPr="00F74FDF" w:rsidRDefault="00054931"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По </w:t>
      </w:r>
      <w:proofErr w:type="spellStart"/>
      <w:r w:rsidRPr="00F74FDF">
        <w:rPr>
          <w:rFonts w:ascii="Times New Roman" w:eastAsia="Times New Roman" w:hAnsi="Times New Roman" w:cs="Times New Roman"/>
          <w:sz w:val="20"/>
          <w:szCs w:val="20"/>
          <w:lang w:eastAsia="ru-RU"/>
        </w:rPr>
        <w:t>Хиксу</w:t>
      </w:r>
      <w:proofErr w:type="spellEnd"/>
      <w:r w:rsidRPr="00F74FDF">
        <w:rPr>
          <w:rFonts w:ascii="Times New Roman" w:eastAsia="Times New Roman" w:hAnsi="Times New Roman" w:cs="Times New Roman"/>
          <w:sz w:val="20"/>
          <w:szCs w:val="20"/>
          <w:lang w:eastAsia="ru-RU"/>
        </w:rPr>
        <w:t xml:space="preserve"> </w:t>
      </w:r>
      <w:r w:rsidRPr="00F74FDF">
        <w:rPr>
          <w:rFonts w:ascii="Times New Roman" w:eastAsia="Times New Roman" w:hAnsi="Times New Roman" w:cs="Times New Roman"/>
          <w:i/>
          <w:sz w:val="20"/>
          <w:szCs w:val="20"/>
          <w:lang w:eastAsia="ru-RU"/>
        </w:rPr>
        <w:t>сбережения</w:t>
      </w:r>
      <w:r w:rsidRPr="00F74FDF">
        <w:rPr>
          <w:rFonts w:ascii="Times New Roman" w:eastAsia="Times New Roman" w:hAnsi="Times New Roman" w:cs="Times New Roman"/>
          <w:sz w:val="20"/>
          <w:szCs w:val="20"/>
          <w:lang w:eastAsia="ru-RU"/>
        </w:rPr>
        <w:t xml:space="preserve"> – это понятие, связанное с производством текущего периода, которое рассчитывается как разница между произведенным доходом и расходами на потребление. Поэтому сбережения нельзя приравнивать приросту денежной наличности, депозитов в банке, акций, облигаций и других финансовых </w:t>
      </w:r>
      <w:r w:rsidRPr="00F74FDF">
        <w:rPr>
          <w:rFonts w:ascii="Times New Roman" w:eastAsia="Times New Roman" w:hAnsi="Times New Roman" w:cs="Times New Roman"/>
          <w:sz w:val="20"/>
          <w:szCs w:val="20"/>
          <w:lang w:eastAsia="ru-RU"/>
        </w:rPr>
        <w:lastRenderedPageBreak/>
        <w:t xml:space="preserve">активов, так как этот прирост может быть получен в результате смены титулов собственности, а не результатом сбережения, связанного с текущим производством, как определял его </w:t>
      </w:r>
      <w:proofErr w:type="spellStart"/>
      <w:r w:rsidRPr="00F74FDF">
        <w:rPr>
          <w:rFonts w:ascii="Times New Roman" w:eastAsia="Times New Roman" w:hAnsi="Times New Roman" w:cs="Times New Roman"/>
          <w:sz w:val="20"/>
          <w:szCs w:val="20"/>
          <w:lang w:eastAsia="ru-RU"/>
        </w:rPr>
        <w:t>Хикс</w:t>
      </w:r>
      <w:proofErr w:type="spellEnd"/>
      <w:r w:rsidRPr="00F74FDF">
        <w:rPr>
          <w:rFonts w:ascii="Times New Roman" w:eastAsia="Times New Roman" w:hAnsi="Times New Roman" w:cs="Times New Roman"/>
          <w:sz w:val="20"/>
          <w:szCs w:val="20"/>
          <w:lang w:eastAsia="ru-RU"/>
        </w:rPr>
        <w:t xml:space="preserve">. </w:t>
      </w:r>
    </w:p>
    <w:p w:rsidR="0073659A" w:rsidRPr="00F74FDF" w:rsidRDefault="00054931" w:rsidP="00BF7629">
      <w:pPr>
        <w:spacing w:after="0" w:line="240" w:lineRule="auto"/>
        <w:ind w:firstLine="284"/>
        <w:jc w:val="both"/>
        <w:rPr>
          <w:rFonts w:ascii="Times New Roman" w:hAnsi="Times New Roman" w:cs="Times New Roman"/>
          <w:w w:val="95"/>
          <w:sz w:val="20"/>
          <w:szCs w:val="20"/>
        </w:rPr>
      </w:pPr>
      <w:r w:rsidRPr="00F74FDF">
        <w:rPr>
          <w:rFonts w:ascii="Times New Roman" w:eastAsia="Times New Roman" w:hAnsi="Times New Roman" w:cs="Times New Roman"/>
          <w:sz w:val="20"/>
          <w:szCs w:val="20"/>
          <w:lang w:eastAsia="ru-RU"/>
        </w:rPr>
        <w:t xml:space="preserve">Счета доходов делятся на три группы: </w:t>
      </w:r>
      <w:r w:rsidRPr="00F74FDF">
        <w:rPr>
          <w:rFonts w:ascii="Times New Roman" w:eastAsia="Times New Roman" w:hAnsi="Times New Roman" w:cs="Times New Roman"/>
          <w:i/>
          <w:sz w:val="20"/>
          <w:szCs w:val="20"/>
          <w:lang w:eastAsia="ru-RU"/>
        </w:rPr>
        <w:t xml:space="preserve">образование, распределение, перераспределение и использование. </w:t>
      </w:r>
      <w:r w:rsidRPr="00F74FDF">
        <w:rPr>
          <w:rFonts w:ascii="Times New Roman" w:eastAsia="Times New Roman" w:hAnsi="Times New Roman" w:cs="Times New Roman"/>
          <w:sz w:val="20"/>
          <w:szCs w:val="20"/>
          <w:lang w:eastAsia="ru-RU"/>
        </w:rPr>
        <w:t xml:space="preserve">Это счета составляются как для экономики в целом, так и для отдельных секторов (отраслей). </w:t>
      </w:r>
      <w:r w:rsidR="0073659A" w:rsidRPr="00F74FDF">
        <w:rPr>
          <w:rFonts w:ascii="Times New Roman" w:eastAsia="Times New Roman" w:hAnsi="Times New Roman" w:cs="Times New Roman"/>
          <w:sz w:val="20"/>
          <w:szCs w:val="20"/>
          <w:lang w:eastAsia="ru-RU"/>
        </w:rPr>
        <w:t xml:space="preserve">В счете </w:t>
      </w:r>
      <w:r w:rsidRPr="00F74FDF">
        <w:rPr>
          <w:rFonts w:ascii="Times New Roman" w:eastAsia="Times New Roman" w:hAnsi="Times New Roman" w:cs="Times New Roman"/>
          <w:sz w:val="20"/>
          <w:szCs w:val="20"/>
          <w:lang w:eastAsia="ru-RU"/>
        </w:rPr>
        <w:t>образования доходов</w:t>
      </w:r>
      <w:r w:rsidR="0073659A" w:rsidRPr="00F74FDF">
        <w:rPr>
          <w:rFonts w:ascii="Times New Roman" w:eastAsia="Times New Roman" w:hAnsi="Times New Roman" w:cs="Times New Roman"/>
          <w:sz w:val="20"/>
          <w:szCs w:val="20"/>
          <w:lang w:eastAsia="ru-RU"/>
        </w:rPr>
        <w:t xml:space="preserve"> показывается распределение произведенной ВДС на составляющие первичные доходы, в счете </w:t>
      </w:r>
      <w:r w:rsidRPr="00F74FDF">
        <w:rPr>
          <w:rFonts w:ascii="Times New Roman" w:eastAsia="Times New Roman" w:hAnsi="Times New Roman" w:cs="Times New Roman"/>
          <w:sz w:val="20"/>
          <w:szCs w:val="20"/>
          <w:lang w:eastAsia="ru-RU"/>
        </w:rPr>
        <w:t>распределения первичных доходов</w:t>
      </w:r>
      <w:r w:rsidR="0073659A" w:rsidRPr="00F74FDF">
        <w:rPr>
          <w:rFonts w:ascii="Times New Roman" w:eastAsia="Times New Roman" w:hAnsi="Times New Roman" w:cs="Times New Roman"/>
          <w:sz w:val="20"/>
          <w:szCs w:val="20"/>
          <w:lang w:eastAsia="ru-RU"/>
        </w:rPr>
        <w:t xml:space="preserve"> выделяется движение доходов от собственности (</w:t>
      </w:r>
      <w:r w:rsidRPr="00F74FDF">
        <w:rPr>
          <w:rFonts w:ascii="Times New Roman" w:eastAsiaTheme="minorEastAsia" w:hAnsi="Times New Roman" w:cs="Times New Roman"/>
          <w:bCs/>
          <w:iCs/>
          <w:w w:val="95"/>
          <w:sz w:val="20"/>
          <w:szCs w:val="20"/>
          <w:lang w:eastAsia="ru-RU"/>
        </w:rPr>
        <w:t>первичны</w:t>
      </w:r>
      <w:r w:rsidR="0073659A" w:rsidRPr="00F74FDF">
        <w:rPr>
          <w:rFonts w:ascii="Times New Roman" w:eastAsiaTheme="minorEastAsia" w:hAnsi="Times New Roman" w:cs="Times New Roman"/>
          <w:bCs/>
          <w:iCs/>
          <w:w w:val="95"/>
          <w:sz w:val="20"/>
          <w:szCs w:val="20"/>
          <w:lang w:eastAsia="ru-RU"/>
        </w:rPr>
        <w:t>х</w:t>
      </w:r>
      <w:r w:rsidRPr="00F74FDF">
        <w:rPr>
          <w:rFonts w:ascii="Times New Roman" w:eastAsiaTheme="minorEastAsia" w:hAnsi="Times New Roman" w:cs="Times New Roman"/>
          <w:bCs/>
          <w:iCs/>
          <w:w w:val="95"/>
          <w:sz w:val="20"/>
          <w:szCs w:val="20"/>
          <w:lang w:eastAsia="ru-RU"/>
        </w:rPr>
        <w:t xml:space="preserve"> </w:t>
      </w:r>
      <w:r w:rsidRPr="00F74FDF">
        <w:rPr>
          <w:rFonts w:ascii="Times New Roman" w:hAnsi="Times New Roman" w:cs="Times New Roman"/>
          <w:spacing w:val="-5"/>
          <w:w w:val="95"/>
          <w:sz w:val="20"/>
          <w:szCs w:val="20"/>
        </w:rPr>
        <w:t>д</w:t>
      </w:r>
      <w:r w:rsidRPr="00F74FDF">
        <w:rPr>
          <w:rFonts w:ascii="Times New Roman" w:hAnsi="Times New Roman" w:cs="Times New Roman"/>
          <w:spacing w:val="-4"/>
          <w:w w:val="95"/>
          <w:sz w:val="20"/>
          <w:szCs w:val="20"/>
        </w:rPr>
        <w:t>о</w:t>
      </w:r>
      <w:r w:rsidRPr="00F74FDF">
        <w:rPr>
          <w:rFonts w:ascii="Times New Roman" w:hAnsi="Times New Roman" w:cs="Times New Roman"/>
          <w:spacing w:val="-3"/>
          <w:w w:val="95"/>
          <w:sz w:val="20"/>
          <w:szCs w:val="20"/>
        </w:rPr>
        <w:t>х</w:t>
      </w:r>
      <w:r w:rsidRPr="00F74FDF">
        <w:rPr>
          <w:rFonts w:ascii="Times New Roman" w:hAnsi="Times New Roman" w:cs="Times New Roman"/>
          <w:spacing w:val="-4"/>
          <w:w w:val="95"/>
          <w:sz w:val="20"/>
          <w:szCs w:val="20"/>
        </w:rPr>
        <w:t>о</w:t>
      </w:r>
      <w:r w:rsidRPr="00F74FDF">
        <w:rPr>
          <w:rFonts w:ascii="Times New Roman" w:hAnsi="Times New Roman" w:cs="Times New Roman"/>
          <w:w w:val="95"/>
          <w:sz w:val="20"/>
          <w:szCs w:val="20"/>
        </w:rPr>
        <w:t>д</w:t>
      </w:r>
      <w:r w:rsidR="0073659A" w:rsidRPr="00F74FDF">
        <w:rPr>
          <w:rFonts w:ascii="Times New Roman" w:hAnsi="Times New Roman" w:cs="Times New Roman"/>
          <w:w w:val="95"/>
          <w:sz w:val="20"/>
          <w:szCs w:val="20"/>
        </w:rPr>
        <w:t>ов</w:t>
      </w:r>
      <w:r w:rsidRPr="00F74FDF">
        <w:rPr>
          <w:rFonts w:ascii="Times New Roman" w:hAnsi="Times New Roman" w:cs="Times New Roman"/>
          <w:w w:val="95"/>
          <w:sz w:val="20"/>
          <w:szCs w:val="20"/>
        </w:rPr>
        <w:t>,</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2"/>
          <w:w w:val="95"/>
          <w:sz w:val="20"/>
          <w:szCs w:val="20"/>
        </w:rPr>
        <w:t>п</w:t>
      </w:r>
      <w:r w:rsidRPr="00F74FDF">
        <w:rPr>
          <w:rFonts w:ascii="Times New Roman" w:hAnsi="Times New Roman" w:cs="Times New Roman"/>
          <w:spacing w:val="-4"/>
          <w:w w:val="95"/>
          <w:sz w:val="20"/>
          <w:szCs w:val="20"/>
        </w:rPr>
        <w:t>о</w:t>
      </w:r>
      <w:r w:rsidRPr="00F74FDF">
        <w:rPr>
          <w:rFonts w:ascii="Times New Roman" w:hAnsi="Times New Roman" w:cs="Times New Roman"/>
          <w:w w:val="95"/>
          <w:sz w:val="20"/>
          <w:szCs w:val="20"/>
        </w:rPr>
        <w:t>д</w:t>
      </w:r>
      <w:r w:rsidRPr="00F74FDF">
        <w:rPr>
          <w:rFonts w:ascii="Times New Roman" w:hAnsi="Times New Roman" w:cs="Times New Roman"/>
          <w:spacing w:val="-3"/>
          <w:w w:val="95"/>
          <w:sz w:val="20"/>
          <w:szCs w:val="20"/>
        </w:rPr>
        <w:t>ле</w:t>
      </w:r>
      <w:r w:rsidRPr="00F74FDF">
        <w:rPr>
          <w:rFonts w:ascii="Times New Roman" w:hAnsi="Times New Roman" w:cs="Times New Roman"/>
          <w:w w:val="95"/>
          <w:sz w:val="20"/>
          <w:szCs w:val="20"/>
        </w:rPr>
        <w:t>ж</w:t>
      </w:r>
      <w:r w:rsidRPr="00F74FDF">
        <w:rPr>
          <w:rFonts w:ascii="Times New Roman" w:hAnsi="Times New Roman" w:cs="Times New Roman"/>
          <w:spacing w:val="2"/>
          <w:w w:val="95"/>
          <w:sz w:val="20"/>
          <w:szCs w:val="20"/>
        </w:rPr>
        <w:t>а</w:t>
      </w:r>
      <w:r w:rsidRPr="00F74FDF">
        <w:rPr>
          <w:rFonts w:ascii="Times New Roman" w:hAnsi="Times New Roman" w:cs="Times New Roman"/>
          <w:w w:val="95"/>
          <w:sz w:val="20"/>
          <w:szCs w:val="20"/>
        </w:rPr>
        <w:t>щ</w:t>
      </w:r>
      <w:r w:rsidRPr="00F74FDF">
        <w:rPr>
          <w:rFonts w:ascii="Times New Roman" w:hAnsi="Times New Roman" w:cs="Times New Roman"/>
          <w:spacing w:val="-1"/>
          <w:w w:val="95"/>
          <w:sz w:val="20"/>
          <w:szCs w:val="20"/>
        </w:rPr>
        <w:t>и</w:t>
      </w:r>
      <w:r w:rsidR="0073659A" w:rsidRPr="00F74FDF">
        <w:rPr>
          <w:rFonts w:ascii="Times New Roman" w:hAnsi="Times New Roman" w:cs="Times New Roman"/>
          <w:w w:val="95"/>
          <w:sz w:val="20"/>
          <w:szCs w:val="20"/>
        </w:rPr>
        <w:t>х</w:t>
      </w:r>
      <w:r w:rsidRPr="00F74FDF">
        <w:rPr>
          <w:rFonts w:ascii="Times New Roman" w:hAnsi="Times New Roman" w:cs="Times New Roman"/>
          <w:spacing w:val="23"/>
          <w:w w:val="95"/>
          <w:sz w:val="20"/>
          <w:szCs w:val="20"/>
        </w:rPr>
        <w:t xml:space="preserve"> </w:t>
      </w:r>
      <w:r w:rsidRPr="00F74FDF">
        <w:rPr>
          <w:rFonts w:ascii="Times New Roman" w:hAnsi="Times New Roman" w:cs="Times New Roman"/>
          <w:w w:val="95"/>
          <w:sz w:val="20"/>
          <w:szCs w:val="20"/>
        </w:rPr>
        <w:t>в</w:t>
      </w:r>
      <w:r w:rsidRPr="00F74FDF">
        <w:rPr>
          <w:rFonts w:ascii="Times New Roman" w:hAnsi="Times New Roman" w:cs="Times New Roman"/>
          <w:spacing w:val="-1"/>
          <w:w w:val="95"/>
          <w:sz w:val="20"/>
          <w:szCs w:val="20"/>
        </w:rPr>
        <w:t>ы</w:t>
      </w:r>
      <w:r w:rsidRPr="00F74FDF">
        <w:rPr>
          <w:rFonts w:ascii="Times New Roman" w:hAnsi="Times New Roman" w:cs="Times New Roman"/>
          <w:spacing w:val="1"/>
          <w:w w:val="95"/>
          <w:sz w:val="20"/>
          <w:szCs w:val="20"/>
        </w:rPr>
        <w:t>п</w:t>
      </w:r>
      <w:r w:rsidRPr="00F74FDF">
        <w:rPr>
          <w:rFonts w:ascii="Times New Roman" w:hAnsi="Times New Roman" w:cs="Times New Roman"/>
          <w:spacing w:val="-3"/>
          <w:w w:val="95"/>
          <w:sz w:val="20"/>
          <w:szCs w:val="20"/>
        </w:rPr>
        <w:t>ла</w:t>
      </w:r>
      <w:r w:rsidRPr="00F74FDF">
        <w:rPr>
          <w:rFonts w:ascii="Times New Roman" w:hAnsi="Times New Roman" w:cs="Times New Roman"/>
          <w:w w:val="95"/>
          <w:sz w:val="20"/>
          <w:szCs w:val="20"/>
        </w:rPr>
        <w:t>те</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3"/>
          <w:w w:val="95"/>
          <w:sz w:val="20"/>
          <w:szCs w:val="20"/>
        </w:rPr>
        <w:t>з</w:t>
      </w:r>
      <w:r w:rsidRPr="00F74FDF">
        <w:rPr>
          <w:rFonts w:ascii="Times New Roman" w:hAnsi="Times New Roman" w:cs="Times New Roman"/>
          <w:w w:val="95"/>
          <w:sz w:val="20"/>
          <w:szCs w:val="20"/>
        </w:rPr>
        <w:t>а</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2"/>
          <w:w w:val="95"/>
          <w:sz w:val="20"/>
          <w:szCs w:val="20"/>
        </w:rPr>
        <w:t>и</w:t>
      </w:r>
      <w:r w:rsidRPr="00F74FDF">
        <w:rPr>
          <w:rFonts w:ascii="Times New Roman" w:hAnsi="Times New Roman" w:cs="Times New Roman"/>
          <w:w w:val="95"/>
          <w:sz w:val="20"/>
          <w:szCs w:val="20"/>
        </w:rPr>
        <w:t>с</w:t>
      </w:r>
      <w:r w:rsidRPr="00F74FDF">
        <w:rPr>
          <w:rFonts w:ascii="Times New Roman" w:hAnsi="Times New Roman" w:cs="Times New Roman"/>
          <w:spacing w:val="-3"/>
          <w:w w:val="95"/>
          <w:sz w:val="20"/>
          <w:szCs w:val="20"/>
        </w:rPr>
        <w:t>п</w:t>
      </w:r>
      <w:r w:rsidRPr="00F74FDF">
        <w:rPr>
          <w:rFonts w:ascii="Times New Roman" w:hAnsi="Times New Roman" w:cs="Times New Roman"/>
          <w:spacing w:val="-4"/>
          <w:w w:val="95"/>
          <w:sz w:val="20"/>
          <w:szCs w:val="20"/>
        </w:rPr>
        <w:t>о</w:t>
      </w:r>
      <w:r w:rsidRPr="00F74FDF">
        <w:rPr>
          <w:rFonts w:ascii="Times New Roman" w:hAnsi="Times New Roman" w:cs="Times New Roman"/>
          <w:spacing w:val="-2"/>
          <w:w w:val="95"/>
          <w:sz w:val="20"/>
          <w:szCs w:val="20"/>
        </w:rPr>
        <w:t>л</w:t>
      </w:r>
      <w:r w:rsidRPr="00F74FDF">
        <w:rPr>
          <w:rFonts w:ascii="Times New Roman" w:hAnsi="Times New Roman" w:cs="Times New Roman"/>
          <w:w w:val="95"/>
          <w:sz w:val="20"/>
          <w:szCs w:val="20"/>
        </w:rPr>
        <w:t>ь</w:t>
      </w:r>
      <w:r w:rsidRPr="00F74FDF">
        <w:rPr>
          <w:rFonts w:ascii="Times New Roman" w:hAnsi="Times New Roman" w:cs="Times New Roman"/>
          <w:spacing w:val="2"/>
          <w:w w:val="95"/>
          <w:sz w:val="20"/>
          <w:szCs w:val="20"/>
        </w:rPr>
        <w:t>з</w:t>
      </w:r>
      <w:r w:rsidRPr="00F74FDF">
        <w:rPr>
          <w:rFonts w:ascii="Times New Roman" w:hAnsi="Times New Roman" w:cs="Times New Roman"/>
          <w:spacing w:val="-4"/>
          <w:w w:val="95"/>
          <w:sz w:val="20"/>
          <w:szCs w:val="20"/>
        </w:rPr>
        <w:t>о</w:t>
      </w:r>
      <w:r w:rsidRPr="00F74FDF">
        <w:rPr>
          <w:rFonts w:ascii="Times New Roman" w:hAnsi="Times New Roman" w:cs="Times New Roman"/>
          <w:spacing w:val="1"/>
          <w:w w:val="95"/>
          <w:sz w:val="20"/>
          <w:szCs w:val="20"/>
        </w:rPr>
        <w:t>в</w:t>
      </w:r>
      <w:r w:rsidRPr="00F74FDF">
        <w:rPr>
          <w:rFonts w:ascii="Times New Roman" w:hAnsi="Times New Roman" w:cs="Times New Roman"/>
          <w:spacing w:val="2"/>
          <w:w w:val="95"/>
          <w:sz w:val="20"/>
          <w:szCs w:val="20"/>
        </w:rPr>
        <w:t>а</w:t>
      </w:r>
      <w:r w:rsidRPr="00F74FDF">
        <w:rPr>
          <w:rFonts w:ascii="Times New Roman" w:hAnsi="Times New Roman" w:cs="Times New Roman"/>
          <w:spacing w:val="-1"/>
          <w:w w:val="95"/>
          <w:sz w:val="20"/>
          <w:szCs w:val="20"/>
        </w:rPr>
        <w:t>н</w:t>
      </w:r>
      <w:r w:rsidRPr="00F74FDF">
        <w:rPr>
          <w:rFonts w:ascii="Times New Roman" w:hAnsi="Times New Roman" w:cs="Times New Roman"/>
          <w:spacing w:val="-2"/>
          <w:w w:val="95"/>
          <w:sz w:val="20"/>
          <w:szCs w:val="20"/>
        </w:rPr>
        <w:t>и</w:t>
      </w:r>
      <w:r w:rsidRPr="00F74FDF">
        <w:rPr>
          <w:rFonts w:ascii="Times New Roman" w:hAnsi="Times New Roman" w:cs="Times New Roman"/>
          <w:w w:val="95"/>
          <w:sz w:val="20"/>
          <w:szCs w:val="20"/>
        </w:rPr>
        <w:t>е</w:t>
      </w:r>
      <w:r w:rsidRPr="00F74FDF">
        <w:rPr>
          <w:rFonts w:ascii="Times New Roman" w:hAnsi="Times New Roman" w:cs="Times New Roman"/>
          <w:w w:val="89"/>
          <w:sz w:val="20"/>
          <w:szCs w:val="20"/>
        </w:rPr>
        <w:t xml:space="preserve"> </w:t>
      </w:r>
      <w:r w:rsidRPr="00F74FDF">
        <w:rPr>
          <w:rFonts w:ascii="Times New Roman" w:hAnsi="Times New Roman" w:cs="Times New Roman"/>
          <w:spacing w:val="-3"/>
          <w:w w:val="95"/>
          <w:sz w:val="20"/>
          <w:szCs w:val="20"/>
        </w:rPr>
        <w:t>ф</w:t>
      </w:r>
      <w:r w:rsidRPr="00F74FDF">
        <w:rPr>
          <w:rFonts w:ascii="Times New Roman" w:hAnsi="Times New Roman" w:cs="Times New Roman"/>
          <w:spacing w:val="-1"/>
          <w:w w:val="95"/>
          <w:sz w:val="20"/>
          <w:szCs w:val="20"/>
        </w:rPr>
        <w:t>и</w:t>
      </w:r>
      <w:r w:rsidRPr="00F74FDF">
        <w:rPr>
          <w:rFonts w:ascii="Times New Roman" w:hAnsi="Times New Roman" w:cs="Times New Roman"/>
          <w:spacing w:val="-2"/>
          <w:w w:val="95"/>
          <w:sz w:val="20"/>
          <w:szCs w:val="20"/>
        </w:rPr>
        <w:t>н</w:t>
      </w:r>
      <w:r w:rsidRPr="00F74FDF">
        <w:rPr>
          <w:rFonts w:ascii="Times New Roman" w:hAnsi="Times New Roman" w:cs="Times New Roman"/>
          <w:spacing w:val="2"/>
          <w:w w:val="95"/>
          <w:sz w:val="20"/>
          <w:szCs w:val="20"/>
        </w:rPr>
        <w:t>а</w:t>
      </w:r>
      <w:r w:rsidRPr="00F74FDF">
        <w:rPr>
          <w:rFonts w:ascii="Times New Roman" w:hAnsi="Times New Roman" w:cs="Times New Roman"/>
          <w:spacing w:val="-2"/>
          <w:w w:val="95"/>
          <w:sz w:val="20"/>
          <w:szCs w:val="20"/>
        </w:rPr>
        <w:t>н</w:t>
      </w:r>
      <w:r w:rsidRPr="00F74FDF">
        <w:rPr>
          <w:rFonts w:ascii="Times New Roman" w:hAnsi="Times New Roman" w:cs="Times New Roman"/>
          <w:spacing w:val="1"/>
          <w:w w:val="95"/>
          <w:sz w:val="20"/>
          <w:szCs w:val="20"/>
        </w:rPr>
        <w:t>с</w:t>
      </w:r>
      <w:r w:rsidRPr="00F74FDF">
        <w:rPr>
          <w:rFonts w:ascii="Times New Roman" w:hAnsi="Times New Roman" w:cs="Times New Roman"/>
          <w:spacing w:val="-4"/>
          <w:w w:val="95"/>
          <w:sz w:val="20"/>
          <w:szCs w:val="20"/>
        </w:rPr>
        <w:t>о</w:t>
      </w:r>
      <w:r w:rsidRPr="00F74FDF">
        <w:rPr>
          <w:rFonts w:ascii="Times New Roman" w:hAnsi="Times New Roman" w:cs="Times New Roman"/>
          <w:w w:val="95"/>
          <w:sz w:val="20"/>
          <w:szCs w:val="20"/>
        </w:rPr>
        <w:t>вых</w:t>
      </w:r>
      <w:r w:rsidRPr="00F74FDF">
        <w:rPr>
          <w:rFonts w:ascii="Times New Roman" w:hAnsi="Times New Roman" w:cs="Times New Roman"/>
          <w:spacing w:val="-3"/>
          <w:w w:val="95"/>
          <w:sz w:val="20"/>
          <w:szCs w:val="20"/>
        </w:rPr>
        <w:t xml:space="preserve"> </w:t>
      </w:r>
      <w:r w:rsidRPr="00F74FDF">
        <w:rPr>
          <w:rFonts w:ascii="Times New Roman" w:hAnsi="Times New Roman" w:cs="Times New Roman"/>
          <w:spacing w:val="2"/>
          <w:w w:val="95"/>
          <w:sz w:val="20"/>
          <w:szCs w:val="20"/>
        </w:rPr>
        <w:t>ак</w:t>
      </w:r>
      <w:r w:rsidRPr="00F74FDF">
        <w:rPr>
          <w:rFonts w:ascii="Times New Roman" w:hAnsi="Times New Roman" w:cs="Times New Roman"/>
          <w:w w:val="95"/>
          <w:sz w:val="20"/>
          <w:szCs w:val="20"/>
        </w:rPr>
        <w:t>т</w:t>
      </w:r>
      <w:r w:rsidRPr="00F74FDF">
        <w:rPr>
          <w:rFonts w:ascii="Times New Roman" w:hAnsi="Times New Roman" w:cs="Times New Roman"/>
          <w:spacing w:val="-1"/>
          <w:w w:val="95"/>
          <w:sz w:val="20"/>
          <w:szCs w:val="20"/>
        </w:rPr>
        <w:t>и</w:t>
      </w:r>
      <w:r w:rsidRPr="00F74FDF">
        <w:rPr>
          <w:rFonts w:ascii="Times New Roman" w:hAnsi="Times New Roman" w:cs="Times New Roman"/>
          <w:spacing w:val="1"/>
          <w:w w:val="95"/>
          <w:sz w:val="20"/>
          <w:szCs w:val="20"/>
        </w:rPr>
        <w:t>в</w:t>
      </w:r>
      <w:r w:rsidRPr="00F74FDF">
        <w:rPr>
          <w:rFonts w:ascii="Times New Roman" w:hAnsi="Times New Roman" w:cs="Times New Roman"/>
          <w:spacing w:val="-4"/>
          <w:w w:val="95"/>
          <w:sz w:val="20"/>
          <w:szCs w:val="20"/>
        </w:rPr>
        <w:t>о</w:t>
      </w:r>
      <w:r w:rsidRPr="00F74FDF">
        <w:rPr>
          <w:rFonts w:ascii="Times New Roman" w:hAnsi="Times New Roman" w:cs="Times New Roman"/>
          <w:w w:val="95"/>
          <w:sz w:val="20"/>
          <w:szCs w:val="20"/>
        </w:rPr>
        <w:t>в (</w:t>
      </w:r>
      <w:r w:rsidR="0073659A" w:rsidRPr="00F74FDF">
        <w:rPr>
          <w:rFonts w:ascii="Times New Roman" w:hAnsi="Times New Roman" w:cs="Times New Roman"/>
          <w:spacing w:val="-2"/>
          <w:w w:val="95"/>
          <w:sz w:val="20"/>
          <w:szCs w:val="20"/>
        </w:rPr>
        <w:t xml:space="preserve">проценты, дивиденды, и др. </w:t>
      </w:r>
      <w:r w:rsidRPr="00F74FDF">
        <w:rPr>
          <w:rFonts w:ascii="Times New Roman" w:hAnsi="Times New Roman" w:cs="Times New Roman"/>
          <w:w w:val="95"/>
          <w:sz w:val="20"/>
          <w:szCs w:val="20"/>
        </w:rPr>
        <w:t>инвестиционны</w:t>
      </w:r>
      <w:r w:rsidR="0073659A" w:rsidRPr="00F74FDF">
        <w:rPr>
          <w:rFonts w:ascii="Times New Roman" w:hAnsi="Times New Roman" w:cs="Times New Roman"/>
          <w:w w:val="95"/>
          <w:sz w:val="20"/>
          <w:szCs w:val="20"/>
        </w:rPr>
        <w:t>е</w:t>
      </w:r>
      <w:r w:rsidRPr="00F74FDF">
        <w:rPr>
          <w:rFonts w:ascii="Times New Roman" w:hAnsi="Times New Roman" w:cs="Times New Roman"/>
          <w:w w:val="95"/>
          <w:sz w:val="20"/>
          <w:szCs w:val="20"/>
        </w:rPr>
        <w:t xml:space="preserve"> доход</w:t>
      </w:r>
      <w:r w:rsidR="0073659A" w:rsidRPr="00F74FDF">
        <w:rPr>
          <w:rFonts w:ascii="Times New Roman" w:hAnsi="Times New Roman" w:cs="Times New Roman"/>
          <w:w w:val="95"/>
          <w:sz w:val="20"/>
          <w:szCs w:val="20"/>
        </w:rPr>
        <w:t>ы</w:t>
      </w:r>
      <w:r w:rsidRPr="00F74FDF">
        <w:rPr>
          <w:rFonts w:ascii="Times New Roman" w:hAnsi="Times New Roman" w:cs="Times New Roman"/>
          <w:w w:val="95"/>
          <w:sz w:val="20"/>
          <w:szCs w:val="20"/>
        </w:rPr>
        <w:t xml:space="preserve">) и </w:t>
      </w:r>
      <w:r w:rsidRPr="00F74FDF">
        <w:rPr>
          <w:rFonts w:ascii="Times New Roman" w:hAnsi="Times New Roman" w:cs="Times New Roman"/>
          <w:spacing w:val="-1"/>
          <w:w w:val="95"/>
          <w:sz w:val="20"/>
          <w:szCs w:val="20"/>
        </w:rPr>
        <w:t>п</w:t>
      </w:r>
      <w:r w:rsidRPr="00F74FDF">
        <w:rPr>
          <w:rFonts w:ascii="Times New Roman" w:hAnsi="Times New Roman" w:cs="Times New Roman"/>
          <w:spacing w:val="-3"/>
          <w:w w:val="95"/>
          <w:sz w:val="20"/>
          <w:szCs w:val="20"/>
        </w:rPr>
        <w:t>р</w:t>
      </w:r>
      <w:r w:rsidRPr="00F74FDF">
        <w:rPr>
          <w:rFonts w:ascii="Times New Roman" w:hAnsi="Times New Roman" w:cs="Times New Roman"/>
          <w:spacing w:val="-1"/>
          <w:w w:val="95"/>
          <w:sz w:val="20"/>
          <w:szCs w:val="20"/>
        </w:rPr>
        <w:t>и</w:t>
      </w:r>
      <w:r w:rsidRPr="00F74FDF">
        <w:rPr>
          <w:rFonts w:ascii="Times New Roman" w:hAnsi="Times New Roman" w:cs="Times New Roman"/>
          <w:spacing w:val="1"/>
          <w:w w:val="95"/>
          <w:sz w:val="20"/>
          <w:szCs w:val="20"/>
        </w:rPr>
        <w:t>р</w:t>
      </w:r>
      <w:r w:rsidRPr="00F74FDF">
        <w:rPr>
          <w:rFonts w:ascii="Times New Roman" w:hAnsi="Times New Roman" w:cs="Times New Roman"/>
          <w:spacing w:val="-4"/>
          <w:w w:val="95"/>
          <w:sz w:val="20"/>
          <w:szCs w:val="20"/>
        </w:rPr>
        <w:t>о</w:t>
      </w:r>
      <w:r w:rsidRPr="00F74FDF">
        <w:rPr>
          <w:rFonts w:ascii="Times New Roman" w:hAnsi="Times New Roman" w:cs="Times New Roman"/>
          <w:w w:val="95"/>
          <w:sz w:val="20"/>
          <w:szCs w:val="20"/>
        </w:rPr>
        <w:t>д</w:t>
      </w:r>
      <w:r w:rsidRPr="00F74FDF">
        <w:rPr>
          <w:rFonts w:ascii="Times New Roman" w:hAnsi="Times New Roman" w:cs="Times New Roman"/>
          <w:spacing w:val="-2"/>
          <w:w w:val="95"/>
          <w:sz w:val="20"/>
          <w:szCs w:val="20"/>
        </w:rPr>
        <w:t>н</w:t>
      </w:r>
      <w:r w:rsidRPr="00F74FDF">
        <w:rPr>
          <w:rFonts w:ascii="Times New Roman" w:hAnsi="Times New Roman" w:cs="Times New Roman"/>
          <w:w w:val="95"/>
          <w:sz w:val="20"/>
          <w:szCs w:val="20"/>
        </w:rPr>
        <w:t>ых</w:t>
      </w:r>
      <w:r w:rsidRPr="00F74FDF">
        <w:rPr>
          <w:rFonts w:ascii="Times New Roman" w:hAnsi="Times New Roman" w:cs="Times New Roman"/>
          <w:spacing w:val="-10"/>
          <w:w w:val="95"/>
          <w:sz w:val="20"/>
          <w:szCs w:val="20"/>
        </w:rPr>
        <w:t xml:space="preserve"> </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2"/>
          <w:w w:val="95"/>
          <w:sz w:val="20"/>
          <w:szCs w:val="20"/>
          <w:lang w:eastAsia="ru-RU"/>
        </w:rPr>
        <w:t>е</w:t>
      </w:r>
      <w:r w:rsidRPr="00F74FDF">
        <w:rPr>
          <w:rFonts w:ascii="Times New Roman" w:eastAsiaTheme="minorEastAsia" w:hAnsi="Times New Roman" w:cs="Times New Roman"/>
          <w:spacing w:val="6"/>
          <w:w w:val="95"/>
          <w:sz w:val="20"/>
          <w:szCs w:val="20"/>
          <w:lang w:eastAsia="ru-RU"/>
        </w:rPr>
        <w:t>с</w:t>
      </w:r>
      <w:r w:rsidRPr="00F74FDF">
        <w:rPr>
          <w:rFonts w:ascii="Times New Roman" w:eastAsiaTheme="minorEastAsia" w:hAnsi="Times New Roman" w:cs="Times New Roman"/>
          <w:spacing w:val="4"/>
          <w:w w:val="95"/>
          <w:sz w:val="20"/>
          <w:szCs w:val="20"/>
          <w:lang w:eastAsia="ru-RU"/>
        </w:rPr>
        <w:t>у</w:t>
      </w:r>
      <w:r w:rsidRPr="00F74FDF">
        <w:rPr>
          <w:rFonts w:ascii="Times New Roman" w:eastAsiaTheme="minorEastAsia" w:hAnsi="Times New Roman" w:cs="Times New Roman"/>
          <w:w w:val="95"/>
          <w:sz w:val="20"/>
          <w:szCs w:val="20"/>
          <w:lang w:eastAsia="ru-RU"/>
        </w:rPr>
        <w:t>р</w:t>
      </w:r>
      <w:r w:rsidRPr="00F74FDF">
        <w:rPr>
          <w:rFonts w:ascii="Times New Roman" w:eastAsiaTheme="minorEastAsia" w:hAnsi="Times New Roman" w:cs="Times New Roman"/>
          <w:spacing w:val="1"/>
          <w:w w:val="95"/>
          <w:sz w:val="20"/>
          <w:szCs w:val="20"/>
          <w:lang w:eastAsia="ru-RU"/>
        </w:rPr>
        <w:t>с</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 xml:space="preserve">в (рента). </w:t>
      </w:r>
      <w:r w:rsidRPr="00F74FDF">
        <w:rPr>
          <w:rFonts w:ascii="Times New Roman" w:hAnsi="Times New Roman" w:cs="Times New Roman"/>
          <w:spacing w:val="-2"/>
          <w:w w:val="95"/>
          <w:sz w:val="20"/>
          <w:szCs w:val="20"/>
        </w:rPr>
        <w:t xml:space="preserve"> </w:t>
      </w:r>
      <w:r w:rsidR="0073659A" w:rsidRPr="00F74FDF">
        <w:rPr>
          <w:rFonts w:ascii="Times New Roman" w:hAnsi="Times New Roman" w:cs="Times New Roman"/>
          <w:spacing w:val="-2"/>
          <w:w w:val="95"/>
          <w:sz w:val="20"/>
          <w:szCs w:val="20"/>
        </w:rPr>
        <w:t>В этом счете учитывается</w:t>
      </w:r>
      <w:r w:rsidR="0073659A" w:rsidRPr="00F74FDF">
        <w:rPr>
          <w:rFonts w:ascii="Times New Roman" w:eastAsia="Times New Roman" w:hAnsi="Times New Roman" w:cs="Times New Roman"/>
          <w:sz w:val="20"/>
          <w:szCs w:val="20"/>
          <w:lang w:eastAsia="ru-RU"/>
        </w:rPr>
        <w:t>, что</w:t>
      </w:r>
      <w:r w:rsidRPr="00F74FDF">
        <w:rPr>
          <w:rFonts w:ascii="Times New Roman" w:eastAsia="Times New Roman" w:hAnsi="Times New Roman" w:cs="Times New Roman"/>
          <w:sz w:val="20"/>
          <w:szCs w:val="20"/>
          <w:lang w:eastAsia="ru-RU"/>
        </w:rPr>
        <w:t xml:space="preserve"> </w:t>
      </w:r>
      <w:r w:rsidR="0073659A" w:rsidRPr="00F74FDF">
        <w:rPr>
          <w:rFonts w:ascii="Times New Roman" w:eastAsia="Times New Roman" w:hAnsi="Times New Roman" w:cs="Times New Roman"/>
          <w:sz w:val="20"/>
          <w:szCs w:val="20"/>
          <w:lang w:eastAsia="ru-RU"/>
        </w:rPr>
        <w:t>ч</w:t>
      </w:r>
      <w:r w:rsidRPr="00F74FDF">
        <w:rPr>
          <w:rFonts w:ascii="Times New Roman" w:eastAsia="Times New Roman" w:hAnsi="Times New Roman" w:cs="Times New Roman"/>
          <w:sz w:val="20"/>
          <w:szCs w:val="20"/>
          <w:lang w:eastAsia="ru-RU"/>
        </w:rPr>
        <w:t xml:space="preserve">асть ВДС, созданной в данной стране, выплачивается нерезидентам (в форме оплаты труда и доходов от собственности) переправляется в другие страны, где они являются резидентами. </w:t>
      </w:r>
      <w:r w:rsidRPr="00F74FDF">
        <w:rPr>
          <w:rFonts w:ascii="Times New Roman" w:hAnsi="Times New Roman" w:cs="Times New Roman"/>
          <w:spacing w:val="-3"/>
          <w:w w:val="95"/>
          <w:sz w:val="20"/>
          <w:szCs w:val="20"/>
        </w:rPr>
        <w:t>О</w:t>
      </w:r>
      <w:r w:rsidRPr="00F74FDF">
        <w:rPr>
          <w:rFonts w:ascii="Times New Roman" w:hAnsi="Times New Roman" w:cs="Times New Roman"/>
          <w:spacing w:val="-2"/>
          <w:w w:val="95"/>
          <w:sz w:val="20"/>
          <w:szCs w:val="20"/>
        </w:rPr>
        <w:t>п</w:t>
      </w:r>
      <w:r w:rsidRPr="00F74FDF">
        <w:rPr>
          <w:rFonts w:ascii="Times New Roman" w:hAnsi="Times New Roman" w:cs="Times New Roman"/>
          <w:spacing w:val="-5"/>
          <w:w w:val="95"/>
          <w:sz w:val="20"/>
          <w:szCs w:val="20"/>
        </w:rPr>
        <w:t>ла</w:t>
      </w:r>
      <w:r w:rsidRPr="00F74FDF">
        <w:rPr>
          <w:rFonts w:ascii="Times New Roman" w:hAnsi="Times New Roman" w:cs="Times New Roman"/>
          <w:spacing w:val="1"/>
          <w:w w:val="95"/>
          <w:sz w:val="20"/>
          <w:szCs w:val="20"/>
        </w:rPr>
        <w:t>т</w:t>
      </w:r>
      <w:r w:rsidRPr="00F74FDF">
        <w:rPr>
          <w:rFonts w:ascii="Times New Roman" w:hAnsi="Times New Roman" w:cs="Times New Roman"/>
          <w:w w:val="95"/>
          <w:sz w:val="20"/>
          <w:szCs w:val="20"/>
        </w:rPr>
        <w:t>а</w:t>
      </w:r>
      <w:r w:rsidRPr="00F74FDF">
        <w:rPr>
          <w:rFonts w:ascii="Times New Roman" w:hAnsi="Times New Roman" w:cs="Times New Roman"/>
          <w:w w:val="93"/>
          <w:sz w:val="20"/>
          <w:szCs w:val="20"/>
        </w:rPr>
        <w:t xml:space="preserve"> </w:t>
      </w:r>
      <w:r w:rsidRPr="00F74FDF">
        <w:rPr>
          <w:rFonts w:ascii="Times New Roman" w:hAnsi="Times New Roman" w:cs="Times New Roman"/>
          <w:spacing w:val="1"/>
          <w:w w:val="95"/>
          <w:sz w:val="20"/>
          <w:szCs w:val="20"/>
        </w:rPr>
        <w:t>т</w:t>
      </w:r>
      <w:r w:rsidRPr="00F74FDF">
        <w:rPr>
          <w:rFonts w:ascii="Times New Roman" w:hAnsi="Times New Roman" w:cs="Times New Roman"/>
          <w:spacing w:val="-2"/>
          <w:w w:val="95"/>
          <w:sz w:val="20"/>
          <w:szCs w:val="20"/>
        </w:rPr>
        <w:t>р</w:t>
      </w:r>
      <w:r w:rsidRPr="00F74FDF">
        <w:rPr>
          <w:rFonts w:ascii="Times New Roman" w:hAnsi="Times New Roman" w:cs="Times New Roman"/>
          <w:spacing w:val="-3"/>
          <w:w w:val="95"/>
          <w:sz w:val="20"/>
          <w:szCs w:val="20"/>
        </w:rPr>
        <w:t>у</w:t>
      </w:r>
      <w:r w:rsidRPr="00F74FDF">
        <w:rPr>
          <w:rFonts w:ascii="Times New Roman" w:hAnsi="Times New Roman" w:cs="Times New Roman"/>
          <w:spacing w:val="-4"/>
          <w:w w:val="95"/>
          <w:sz w:val="20"/>
          <w:szCs w:val="20"/>
        </w:rPr>
        <w:t>д</w:t>
      </w:r>
      <w:r w:rsidRPr="00F74FDF">
        <w:rPr>
          <w:rFonts w:ascii="Times New Roman" w:hAnsi="Times New Roman" w:cs="Times New Roman"/>
          <w:spacing w:val="-3"/>
          <w:w w:val="95"/>
          <w:sz w:val="20"/>
          <w:szCs w:val="20"/>
        </w:rPr>
        <w:t>а</w:t>
      </w:r>
      <w:r w:rsidRPr="00F74FDF">
        <w:rPr>
          <w:rFonts w:ascii="Times New Roman" w:hAnsi="Times New Roman" w:cs="Times New Roman"/>
          <w:w w:val="95"/>
          <w:sz w:val="20"/>
          <w:szCs w:val="20"/>
        </w:rPr>
        <w:t>,</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1"/>
          <w:w w:val="95"/>
          <w:sz w:val="20"/>
          <w:szCs w:val="20"/>
        </w:rPr>
        <w:t>з</w:t>
      </w:r>
      <w:r w:rsidRPr="00F74FDF">
        <w:rPr>
          <w:rFonts w:ascii="Times New Roman" w:hAnsi="Times New Roman" w:cs="Times New Roman"/>
          <w:spacing w:val="-2"/>
          <w:w w:val="95"/>
          <w:sz w:val="20"/>
          <w:szCs w:val="20"/>
        </w:rPr>
        <w:t>а</w:t>
      </w:r>
      <w:r w:rsidRPr="00F74FDF">
        <w:rPr>
          <w:rFonts w:ascii="Times New Roman" w:hAnsi="Times New Roman" w:cs="Times New Roman"/>
          <w:spacing w:val="-1"/>
          <w:w w:val="95"/>
          <w:sz w:val="20"/>
          <w:szCs w:val="20"/>
        </w:rPr>
        <w:t>р</w:t>
      </w:r>
      <w:r w:rsidRPr="00F74FDF">
        <w:rPr>
          <w:rFonts w:ascii="Times New Roman" w:hAnsi="Times New Roman" w:cs="Times New Roman"/>
          <w:spacing w:val="-3"/>
          <w:w w:val="95"/>
          <w:sz w:val="20"/>
          <w:szCs w:val="20"/>
        </w:rPr>
        <w:t>а</w:t>
      </w:r>
      <w:r w:rsidRPr="00F74FDF">
        <w:rPr>
          <w:rFonts w:ascii="Times New Roman" w:hAnsi="Times New Roman" w:cs="Times New Roman"/>
          <w:spacing w:val="1"/>
          <w:w w:val="95"/>
          <w:sz w:val="20"/>
          <w:szCs w:val="20"/>
        </w:rPr>
        <w:t>б</w:t>
      </w:r>
      <w:r w:rsidRPr="00F74FDF">
        <w:rPr>
          <w:rFonts w:ascii="Times New Roman" w:hAnsi="Times New Roman" w:cs="Times New Roman"/>
          <w:spacing w:val="-1"/>
          <w:w w:val="95"/>
          <w:sz w:val="20"/>
          <w:szCs w:val="20"/>
        </w:rPr>
        <w:t>о</w:t>
      </w:r>
      <w:r w:rsidRPr="00F74FDF">
        <w:rPr>
          <w:rFonts w:ascii="Times New Roman" w:hAnsi="Times New Roman" w:cs="Times New Roman"/>
          <w:spacing w:val="1"/>
          <w:w w:val="95"/>
          <w:sz w:val="20"/>
          <w:szCs w:val="20"/>
        </w:rPr>
        <w:t>т</w:t>
      </w:r>
      <w:r w:rsidRPr="00F74FDF">
        <w:rPr>
          <w:rFonts w:ascii="Times New Roman" w:hAnsi="Times New Roman" w:cs="Times New Roman"/>
          <w:w w:val="95"/>
          <w:sz w:val="20"/>
          <w:szCs w:val="20"/>
        </w:rPr>
        <w:t>а</w:t>
      </w:r>
      <w:r w:rsidRPr="00F74FDF">
        <w:rPr>
          <w:rFonts w:ascii="Times New Roman" w:hAnsi="Times New Roman" w:cs="Times New Roman"/>
          <w:spacing w:val="-3"/>
          <w:w w:val="95"/>
          <w:sz w:val="20"/>
          <w:szCs w:val="20"/>
        </w:rPr>
        <w:t>н</w:t>
      </w:r>
      <w:r w:rsidRPr="00F74FDF">
        <w:rPr>
          <w:rFonts w:ascii="Times New Roman" w:hAnsi="Times New Roman" w:cs="Times New Roman"/>
          <w:spacing w:val="-4"/>
          <w:w w:val="95"/>
          <w:sz w:val="20"/>
          <w:szCs w:val="20"/>
        </w:rPr>
        <w:t>н</w:t>
      </w:r>
      <w:r w:rsidRPr="00F74FDF">
        <w:rPr>
          <w:rFonts w:ascii="Times New Roman" w:hAnsi="Times New Roman" w:cs="Times New Roman"/>
          <w:spacing w:val="-2"/>
          <w:w w:val="95"/>
          <w:sz w:val="20"/>
          <w:szCs w:val="20"/>
        </w:rPr>
        <w:t>а</w:t>
      </w:r>
      <w:r w:rsidRPr="00F74FDF">
        <w:rPr>
          <w:rFonts w:ascii="Times New Roman" w:hAnsi="Times New Roman" w:cs="Times New Roman"/>
          <w:w w:val="95"/>
          <w:sz w:val="20"/>
          <w:szCs w:val="20"/>
        </w:rPr>
        <w:t>я</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1"/>
          <w:w w:val="95"/>
          <w:sz w:val="20"/>
          <w:szCs w:val="20"/>
        </w:rPr>
        <w:t>з</w:t>
      </w:r>
      <w:r w:rsidRPr="00F74FDF">
        <w:rPr>
          <w:rFonts w:ascii="Times New Roman" w:hAnsi="Times New Roman" w:cs="Times New Roman"/>
          <w:w w:val="95"/>
          <w:sz w:val="20"/>
          <w:szCs w:val="20"/>
        </w:rPr>
        <w:t>а</w:t>
      </w:r>
      <w:r w:rsidRPr="00F74FDF">
        <w:rPr>
          <w:rFonts w:ascii="Times New Roman" w:hAnsi="Times New Roman" w:cs="Times New Roman"/>
          <w:spacing w:val="-23"/>
          <w:w w:val="95"/>
          <w:sz w:val="20"/>
          <w:szCs w:val="20"/>
        </w:rPr>
        <w:t xml:space="preserve"> </w:t>
      </w:r>
      <w:r w:rsidRPr="00F74FDF">
        <w:rPr>
          <w:rFonts w:ascii="Times New Roman" w:hAnsi="Times New Roman" w:cs="Times New Roman"/>
          <w:spacing w:val="-3"/>
          <w:w w:val="95"/>
          <w:sz w:val="20"/>
          <w:szCs w:val="20"/>
        </w:rPr>
        <w:t>г</w:t>
      </w:r>
      <w:r w:rsidRPr="00F74FDF">
        <w:rPr>
          <w:rFonts w:ascii="Times New Roman" w:hAnsi="Times New Roman" w:cs="Times New Roman"/>
          <w:spacing w:val="-1"/>
          <w:w w:val="95"/>
          <w:sz w:val="20"/>
          <w:szCs w:val="20"/>
        </w:rPr>
        <w:t>р</w:t>
      </w:r>
      <w:r w:rsidRPr="00F74FDF">
        <w:rPr>
          <w:rFonts w:ascii="Times New Roman" w:hAnsi="Times New Roman" w:cs="Times New Roman"/>
          <w:w w:val="95"/>
          <w:sz w:val="20"/>
          <w:szCs w:val="20"/>
        </w:rPr>
        <w:t>а</w:t>
      </w:r>
      <w:r w:rsidRPr="00F74FDF">
        <w:rPr>
          <w:rFonts w:ascii="Times New Roman" w:hAnsi="Times New Roman" w:cs="Times New Roman"/>
          <w:spacing w:val="-3"/>
          <w:w w:val="95"/>
          <w:sz w:val="20"/>
          <w:szCs w:val="20"/>
        </w:rPr>
        <w:t>ницей</w:t>
      </w:r>
      <w:r w:rsidRPr="00F74FDF">
        <w:rPr>
          <w:rFonts w:ascii="Times New Roman" w:hAnsi="Times New Roman" w:cs="Times New Roman"/>
          <w:w w:val="95"/>
          <w:sz w:val="20"/>
          <w:szCs w:val="20"/>
        </w:rPr>
        <w:t>,</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spacing w:val="-4"/>
          <w:w w:val="95"/>
          <w:sz w:val="20"/>
          <w:szCs w:val="20"/>
        </w:rPr>
        <w:t>н</w:t>
      </w:r>
      <w:r w:rsidRPr="00F74FDF">
        <w:rPr>
          <w:rFonts w:ascii="Times New Roman" w:hAnsi="Times New Roman" w:cs="Times New Roman"/>
          <w:w w:val="95"/>
          <w:sz w:val="20"/>
          <w:szCs w:val="20"/>
        </w:rPr>
        <w:t>о</w:t>
      </w:r>
      <w:r w:rsidRPr="00F74FDF">
        <w:rPr>
          <w:rFonts w:ascii="Times New Roman" w:hAnsi="Times New Roman" w:cs="Times New Roman"/>
          <w:spacing w:val="-23"/>
          <w:w w:val="95"/>
          <w:sz w:val="20"/>
          <w:szCs w:val="20"/>
        </w:rPr>
        <w:t xml:space="preserve"> </w:t>
      </w:r>
      <w:r w:rsidRPr="00F74FDF">
        <w:rPr>
          <w:rFonts w:ascii="Times New Roman" w:hAnsi="Times New Roman" w:cs="Times New Roman"/>
          <w:spacing w:val="-4"/>
          <w:w w:val="95"/>
          <w:sz w:val="20"/>
          <w:szCs w:val="20"/>
        </w:rPr>
        <w:t>п</w:t>
      </w:r>
      <w:r w:rsidRPr="00F74FDF">
        <w:rPr>
          <w:rFonts w:ascii="Times New Roman" w:hAnsi="Times New Roman" w:cs="Times New Roman"/>
          <w:spacing w:val="-3"/>
          <w:w w:val="95"/>
          <w:sz w:val="20"/>
          <w:szCs w:val="20"/>
        </w:rPr>
        <w:t>е</w:t>
      </w:r>
      <w:r w:rsidRPr="00F74FDF">
        <w:rPr>
          <w:rFonts w:ascii="Times New Roman" w:hAnsi="Times New Roman" w:cs="Times New Roman"/>
          <w:w w:val="95"/>
          <w:sz w:val="20"/>
          <w:szCs w:val="20"/>
        </w:rPr>
        <w:t>р</w:t>
      </w:r>
      <w:r w:rsidRPr="00F74FDF">
        <w:rPr>
          <w:rFonts w:ascii="Times New Roman" w:hAnsi="Times New Roman" w:cs="Times New Roman"/>
          <w:spacing w:val="-3"/>
          <w:w w:val="95"/>
          <w:sz w:val="20"/>
          <w:szCs w:val="20"/>
        </w:rPr>
        <w:t>е</w:t>
      </w:r>
      <w:r w:rsidRPr="00F74FDF">
        <w:rPr>
          <w:rFonts w:ascii="Times New Roman" w:hAnsi="Times New Roman" w:cs="Times New Roman"/>
          <w:spacing w:val="-4"/>
          <w:w w:val="95"/>
          <w:sz w:val="20"/>
          <w:szCs w:val="20"/>
        </w:rPr>
        <w:t>п</w:t>
      </w:r>
      <w:r w:rsidRPr="00F74FDF">
        <w:rPr>
          <w:rFonts w:ascii="Times New Roman" w:hAnsi="Times New Roman" w:cs="Times New Roman"/>
          <w:spacing w:val="-1"/>
          <w:w w:val="95"/>
          <w:sz w:val="20"/>
          <w:szCs w:val="20"/>
        </w:rPr>
        <w:t>р</w:t>
      </w:r>
      <w:r w:rsidRPr="00F74FDF">
        <w:rPr>
          <w:rFonts w:ascii="Times New Roman" w:hAnsi="Times New Roman" w:cs="Times New Roman"/>
          <w:w w:val="95"/>
          <w:sz w:val="20"/>
          <w:szCs w:val="20"/>
        </w:rPr>
        <w:t>а</w:t>
      </w:r>
      <w:r w:rsidRPr="00F74FDF">
        <w:rPr>
          <w:rFonts w:ascii="Times New Roman" w:hAnsi="Times New Roman" w:cs="Times New Roman"/>
          <w:spacing w:val="-2"/>
          <w:w w:val="95"/>
          <w:sz w:val="20"/>
          <w:szCs w:val="20"/>
        </w:rPr>
        <w:t>в</w:t>
      </w:r>
      <w:r w:rsidRPr="00F74FDF">
        <w:rPr>
          <w:rFonts w:ascii="Times New Roman" w:hAnsi="Times New Roman" w:cs="Times New Roman"/>
          <w:spacing w:val="-5"/>
          <w:w w:val="95"/>
          <w:sz w:val="20"/>
          <w:szCs w:val="20"/>
        </w:rPr>
        <w:t>л</w:t>
      </w:r>
      <w:r w:rsidRPr="00F74FDF">
        <w:rPr>
          <w:rFonts w:ascii="Times New Roman" w:hAnsi="Times New Roman" w:cs="Times New Roman"/>
          <w:spacing w:val="-3"/>
          <w:w w:val="95"/>
          <w:sz w:val="20"/>
          <w:szCs w:val="20"/>
        </w:rPr>
        <w:t>е</w:t>
      </w:r>
      <w:r w:rsidRPr="00F74FDF">
        <w:rPr>
          <w:rFonts w:ascii="Times New Roman" w:hAnsi="Times New Roman" w:cs="Times New Roman"/>
          <w:spacing w:val="-4"/>
          <w:w w:val="95"/>
          <w:sz w:val="20"/>
          <w:szCs w:val="20"/>
        </w:rPr>
        <w:t>нн</w:t>
      </w:r>
      <w:r w:rsidRPr="00F74FDF">
        <w:rPr>
          <w:rFonts w:ascii="Times New Roman" w:hAnsi="Times New Roman" w:cs="Times New Roman"/>
          <w:spacing w:val="-2"/>
          <w:w w:val="95"/>
          <w:sz w:val="20"/>
          <w:szCs w:val="20"/>
        </w:rPr>
        <w:t>а</w:t>
      </w:r>
      <w:r w:rsidRPr="00F74FDF">
        <w:rPr>
          <w:rFonts w:ascii="Times New Roman" w:hAnsi="Times New Roman" w:cs="Times New Roman"/>
          <w:w w:val="95"/>
          <w:sz w:val="20"/>
          <w:szCs w:val="20"/>
        </w:rPr>
        <w:t>я</w:t>
      </w:r>
      <w:r w:rsidRPr="00F74FDF">
        <w:rPr>
          <w:rFonts w:ascii="Times New Roman" w:hAnsi="Times New Roman" w:cs="Times New Roman"/>
          <w:spacing w:val="-24"/>
          <w:w w:val="95"/>
          <w:sz w:val="20"/>
          <w:szCs w:val="20"/>
        </w:rPr>
        <w:t xml:space="preserve"> </w:t>
      </w:r>
      <w:r w:rsidRPr="00F74FDF">
        <w:rPr>
          <w:rFonts w:ascii="Times New Roman" w:hAnsi="Times New Roman" w:cs="Times New Roman"/>
          <w:w w:val="95"/>
          <w:sz w:val="20"/>
          <w:szCs w:val="20"/>
        </w:rPr>
        <w:t>в</w:t>
      </w:r>
      <w:r w:rsidRPr="00F74FDF">
        <w:rPr>
          <w:rFonts w:ascii="Times New Roman" w:hAnsi="Times New Roman" w:cs="Times New Roman"/>
          <w:spacing w:val="-23"/>
          <w:w w:val="95"/>
          <w:sz w:val="20"/>
          <w:szCs w:val="20"/>
        </w:rPr>
        <w:t xml:space="preserve"> </w:t>
      </w:r>
      <w:r w:rsidRPr="00F74FDF">
        <w:rPr>
          <w:rFonts w:ascii="Times New Roman" w:hAnsi="Times New Roman" w:cs="Times New Roman"/>
          <w:spacing w:val="2"/>
          <w:w w:val="95"/>
          <w:sz w:val="20"/>
          <w:szCs w:val="20"/>
        </w:rPr>
        <w:t>с</w:t>
      </w:r>
      <w:r w:rsidRPr="00F74FDF">
        <w:rPr>
          <w:rFonts w:ascii="Times New Roman" w:hAnsi="Times New Roman" w:cs="Times New Roman"/>
          <w:spacing w:val="1"/>
          <w:w w:val="95"/>
          <w:sz w:val="20"/>
          <w:szCs w:val="20"/>
        </w:rPr>
        <w:t>т</w:t>
      </w:r>
      <w:r w:rsidRPr="00F74FDF">
        <w:rPr>
          <w:rFonts w:ascii="Times New Roman" w:hAnsi="Times New Roman" w:cs="Times New Roman"/>
          <w:spacing w:val="-1"/>
          <w:w w:val="95"/>
          <w:sz w:val="20"/>
          <w:szCs w:val="20"/>
        </w:rPr>
        <w:t>р</w:t>
      </w:r>
      <w:r w:rsidRPr="00F74FDF">
        <w:rPr>
          <w:rFonts w:ascii="Times New Roman" w:hAnsi="Times New Roman" w:cs="Times New Roman"/>
          <w:w w:val="95"/>
          <w:sz w:val="20"/>
          <w:szCs w:val="20"/>
        </w:rPr>
        <w:t>ан</w:t>
      </w:r>
      <w:r w:rsidRPr="00F74FDF">
        <w:rPr>
          <w:rFonts w:ascii="Times New Roman" w:hAnsi="Times New Roman" w:cs="Times New Roman"/>
          <w:spacing w:val="-14"/>
          <w:w w:val="95"/>
          <w:sz w:val="20"/>
          <w:szCs w:val="20"/>
        </w:rPr>
        <w:t>у</w:t>
      </w:r>
      <w:r w:rsidRPr="00F74FDF">
        <w:rPr>
          <w:rFonts w:ascii="Times New Roman" w:hAnsi="Times New Roman" w:cs="Times New Roman"/>
          <w:w w:val="95"/>
          <w:sz w:val="20"/>
          <w:szCs w:val="20"/>
        </w:rPr>
        <w:t>,</w:t>
      </w:r>
      <w:r w:rsidRPr="00F74FDF">
        <w:rPr>
          <w:rFonts w:ascii="Times New Roman" w:hAnsi="Times New Roman" w:cs="Times New Roman"/>
          <w:w w:val="89"/>
          <w:sz w:val="20"/>
          <w:szCs w:val="20"/>
        </w:rPr>
        <w:t xml:space="preserve"> </w:t>
      </w:r>
      <w:r w:rsidRPr="00F74FDF">
        <w:rPr>
          <w:rFonts w:ascii="Times New Roman" w:hAnsi="Times New Roman" w:cs="Times New Roman"/>
          <w:w w:val="95"/>
          <w:sz w:val="20"/>
          <w:szCs w:val="20"/>
        </w:rPr>
        <w:t>ре</w:t>
      </w:r>
      <w:r w:rsidRPr="00F74FDF">
        <w:rPr>
          <w:rFonts w:ascii="Times New Roman" w:hAnsi="Times New Roman" w:cs="Times New Roman"/>
          <w:spacing w:val="-2"/>
          <w:w w:val="95"/>
          <w:sz w:val="20"/>
          <w:szCs w:val="20"/>
        </w:rPr>
        <w:t>з</w:t>
      </w:r>
      <w:r w:rsidRPr="00F74FDF">
        <w:rPr>
          <w:rFonts w:ascii="Times New Roman" w:hAnsi="Times New Roman" w:cs="Times New Roman"/>
          <w:spacing w:val="-1"/>
          <w:w w:val="95"/>
          <w:sz w:val="20"/>
          <w:szCs w:val="20"/>
        </w:rPr>
        <w:t>и</w:t>
      </w:r>
      <w:r w:rsidRPr="00F74FDF">
        <w:rPr>
          <w:rFonts w:ascii="Times New Roman" w:hAnsi="Times New Roman" w:cs="Times New Roman"/>
          <w:spacing w:val="-4"/>
          <w:w w:val="95"/>
          <w:sz w:val="20"/>
          <w:szCs w:val="20"/>
        </w:rPr>
        <w:t>д</w:t>
      </w:r>
      <w:r w:rsidRPr="00F74FDF">
        <w:rPr>
          <w:rFonts w:ascii="Times New Roman" w:hAnsi="Times New Roman" w:cs="Times New Roman"/>
          <w:spacing w:val="-3"/>
          <w:w w:val="95"/>
          <w:sz w:val="20"/>
          <w:szCs w:val="20"/>
        </w:rPr>
        <w:t>е</w:t>
      </w:r>
      <w:r w:rsidRPr="00F74FDF">
        <w:rPr>
          <w:rFonts w:ascii="Times New Roman" w:hAnsi="Times New Roman" w:cs="Times New Roman"/>
          <w:spacing w:val="-1"/>
          <w:w w:val="95"/>
          <w:sz w:val="20"/>
          <w:szCs w:val="20"/>
        </w:rPr>
        <w:t>н</w:t>
      </w:r>
      <w:r w:rsidRPr="00F74FDF">
        <w:rPr>
          <w:rFonts w:ascii="Times New Roman" w:hAnsi="Times New Roman" w:cs="Times New Roman"/>
          <w:spacing w:val="-3"/>
          <w:w w:val="95"/>
          <w:sz w:val="20"/>
          <w:szCs w:val="20"/>
        </w:rPr>
        <w:t>т</w:t>
      </w:r>
      <w:r w:rsidRPr="00F74FDF">
        <w:rPr>
          <w:rFonts w:ascii="Times New Roman" w:hAnsi="Times New Roman" w:cs="Times New Roman"/>
          <w:spacing w:val="-5"/>
          <w:w w:val="95"/>
          <w:sz w:val="20"/>
          <w:szCs w:val="20"/>
        </w:rPr>
        <w:t>о</w:t>
      </w:r>
      <w:r w:rsidRPr="00F74FDF">
        <w:rPr>
          <w:rFonts w:ascii="Times New Roman" w:hAnsi="Times New Roman" w:cs="Times New Roman"/>
          <w:w w:val="95"/>
          <w:sz w:val="20"/>
          <w:szCs w:val="20"/>
        </w:rPr>
        <w:t>м</w:t>
      </w:r>
      <w:r w:rsidRPr="00F74FDF">
        <w:rPr>
          <w:rFonts w:ascii="Times New Roman" w:hAnsi="Times New Roman" w:cs="Times New Roman"/>
          <w:spacing w:val="-19"/>
          <w:w w:val="95"/>
          <w:sz w:val="20"/>
          <w:szCs w:val="20"/>
        </w:rPr>
        <w:t xml:space="preserve"> </w:t>
      </w:r>
      <w:r w:rsidRPr="00F74FDF">
        <w:rPr>
          <w:rFonts w:ascii="Times New Roman" w:hAnsi="Times New Roman" w:cs="Times New Roman"/>
          <w:spacing w:val="-5"/>
          <w:w w:val="95"/>
          <w:sz w:val="20"/>
          <w:szCs w:val="20"/>
        </w:rPr>
        <w:t>к</w:t>
      </w:r>
      <w:r w:rsidRPr="00F74FDF">
        <w:rPr>
          <w:rFonts w:ascii="Times New Roman" w:hAnsi="Times New Roman" w:cs="Times New Roman"/>
          <w:spacing w:val="-1"/>
          <w:w w:val="95"/>
          <w:sz w:val="20"/>
          <w:szCs w:val="20"/>
        </w:rPr>
        <w:t>о</w:t>
      </w:r>
      <w:r w:rsidRPr="00F74FDF">
        <w:rPr>
          <w:rFonts w:ascii="Times New Roman" w:hAnsi="Times New Roman" w:cs="Times New Roman"/>
          <w:spacing w:val="-3"/>
          <w:w w:val="95"/>
          <w:sz w:val="20"/>
          <w:szCs w:val="20"/>
        </w:rPr>
        <w:t>т</w:t>
      </w:r>
      <w:r w:rsidRPr="00F74FDF">
        <w:rPr>
          <w:rFonts w:ascii="Times New Roman" w:hAnsi="Times New Roman" w:cs="Times New Roman"/>
          <w:spacing w:val="-2"/>
          <w:w w:val="95"/>
          <w:sz w:val="20"/>
          <w:szCs w:val="20"/>
        </w:rPr>
        <w:t>о</w:t>
      </w:r>
      <w:r w:rsidRPr="00F74FDF">
        <w:rPr>
          <w:rFonts w:ascii="Times New Roman" w:hAnsi="Times New Roman" w:cs="Times New Roman"/>
          <w:w w:val="95"/>
          <w:sz w:val="20"/>
          <w:szCs w:val="20"/>
        </w:rPr>
        <w:t>р</w:t>
      </w:r>
      <w:r w:rsidRPr="00F74FDF">
        <w:rPr>
          <w:rFonts w:ascii="Times New Roman" w:hAnsi="Times New Roman" w:cs="Times New Roman"/>
          <w:spacing w:val="-6"/>
          <w:w w:val="95"/>
          <w:sz w:val="20"/>
          <w:szCs w:val="20"/>
        </w:rPr>
        <w:t>о</w:t>
      </w:r>
      <w:r w:rsidRPr="00F74FDF">
        <w:rPr>
          <w:rFonts w:ascii="Times New Roman" w:hAnsi="Times New Roman" w:cs="Times New Roman"/>
          <w:w w:val="95"/>
          <w:sz w:val="20"/>
          <w:szCs w:val="20"/>
        </w:rPr>
        <w:t>й</w:t>
      </w:r>
      <w:r w:rsidRPr="00F74FDF">
        <w:rPr>
          <w:rFonts w:ascii="Times New Roman" w:hAnsi="Times New Roman" w:cs="Times New Roman"/>
          <w:spacing w:val="-18"/>
          <w:w w:val="95"/>
          <w:sz w:val="20"/>
          <w:szCs w:val="20"/>
        </w:rPr>
        <w:t xml:space="preserve"> </w:t>
      </w:r>
      <w:r w:rsidRPr="00F74FDF">
        <w:rPr>
          <w:rFonts w:ascii="Times New Roman" w:hAnsi="Times New Roman" w:cs="Times New Roman"/>
          <w:spacing w:val="-3"/>
          <w:w w:val="95"/>
          <w:sz w:val="20"/>
          <w:szCs w:val="20"/>
        </w:rPr>
        <w:t>я</w:t>
      </w:r>
      <w:r w:rsidRPr="00F74FDF">
        <w:rPr>
          <w:rFonts w:ascii="Times New Roman" w:hAnsi="Times New Roman" w:cs="Times New Roman"/>
          <w:spacing w:val="-2"/>
          <w:w w:val="95"/>
          <w:sz w:val="20"/>
          <w:szCs w:val="20"/>
        </w:rPr>
        <w:t>вл</w:t>
      </w:r>
      <w:r w:rsidRPr="00F74FDF">
        <w:rPr>
          <w:rFonts w:ascii="Times New Roman" w:hAnsi="Times New Roman" w:cs="Times New Roman"/>
          <w:spacing w:val="-4"/>
          <w:w w:val="95"/>
          <w:sz w:val="20"/>
          <w:szCs w:val="20"/>
        </w:rPr>
        <w:t>я</w:t>
      </w:r>
      <w:r w:rsidRPr="00F74FDF">
        <w:rPr>
          <w:rFonts w:ascii="Times New Roman" w:hAnsi="Times New Roman" w:cs="Times New Roman"/>
          <w:spacing w:val="3"/>
          <w:w w:val="95"/>
          <w:sz w:val="20"/>
          <w:szCs w:val="20"/>
        </w:rPr>
        <w:t>е</w:t>
      </w:r>
      <w:r w:rsidRPr="00F74FDF">
        <w:rPr>
          <w:rFonts w:ascii="Times New Roman" w:hAnsi="Times New Roman" w:cs="Times New Roman"/>
          <w:spacing w:val="-3"/>
          <w:w w:val="95"/>
          <w:sz w:val="20"/>
          <w:szCs w:val="20"/>
        </w:rPr>
        <w:t>т</w:t>
      </w:r>
      <w:r w:rsidRPr="00F74FDF">
        <w:rPr>
          <w:rFonts w:ascii="Times New Roman" w:hAnsi="Times New Roman" w:cs="Times New Roman"/>
          <w:spacing w:val="-2"/>
          <w:w w:val="95"/>
          <w:sz w:val="20"/>
          <w:szCs w:val="20"/>
        </w:rPr>
        <w:t>с</w:t>
      </w:r>
      <w:r w:rsidRPr="00F74FDF">
        <w:rPr>
          <w:rFonts w:ascii="Times New Roman" w:hAnsi="Times New Roman" w:cs="Times New Roman"/>
          <w:w w:val="95"/>
          <w:sz w:val="20"/>
          <w:szCs w:val="20"/>
        </w:rPr>
        <w:t>я</w:t>
      </w:r>
      <w:r w:rsidRPr="00F74FDF">
        <w:rPr>
          <w:rFonts w:ascii="Times New Roman" w:hAnsi="Times New Roman" w:cs="Times New Roman"/>
          <w:spacing w:val="-19"/>
          <w:w w:val="95"/>
          <w:sz w:val="20"/>
          <w:szCs w:val="20"/>
        </w:rPr>
        <w:t xml:space="preserve"> </w:t>
      </w:r>
      <w:r w:rsidRPr="00F74FDF">
        <w:rPr>
          <w:rFonts w:ascii="Times New Roman" w:hAnsi="Times New Roman" w:cs="Times New Roman"/>
          <w:spacing w:val="-1"/>
          <w:w w:val="95"/>
          <w:sz w:val="20"/>
          <w:szCs w:val="20"/>
        </w:rPr>
        <w:t>р</w:t>
      </w:r>
      <w:r w:rsidRPr="00F74FDF">
        <w:rPr>
          <w:rFonts w:ascii="Times New Roman" w:hAnsi="Times New Roman" w:cs="Times New Roman"/>
          <w:spacing w:val="-3"/>
          <w:w w:val="95"/>
          <w:sz w:val="20"/>
          <w:szCs w:val="20"/>
        </w:rPr>
        <w:t>а</w:t>
      </w:r>
      <w:r w:rsidRPr="00F74FDF">
        <w:rPr>
          <w:rFonts w:ascii="Times New Roman" w:hAnsi="Times New Roman" w:cs="Times New Roman"/>
          <w:spacing w:val="1"/>
          <w:w w:val="95"/>
          <w:sz w:val="20"/>
          <w:szCs w:val="20"/>
        </w:rPr>
        <w:t>б</w:t>
      </w:r>
      <w:r w:rsidRPr="00F74FDF">
        <w:rPr>
          <w:rFonts w:ascii="Times New Roman" w:hAnsi="Times New Roman" w:cs="Times New Roman"/>
          <w:spacing w:val="-1"/>
          <w:w w:val="95"/>
          <w:sz w:val="20"/>
          <w:szCs w:val="20"/>
        </w:rPr>
        <w:t>о</w:t>
      </w:r>
      <w:r w:rsidRPr="00F74FDF">
        <w:rPr>
          <w:rFonts w:ascii="Times New Roman" w:hAnsi="Times New Roman" w:cs="Times New Roman"/>
          <w:spacing w:val="-2"/>
          <w:w w:val="95"/>
          <w:sz w:val="20"/>
          <w:szCs w:val="20"/>
        </w:rPr>
        <w:t>т</w:t>
      </w:r>
      <w:r w:rsidRPr="00F74FDF">
        <w:rPr>
          <w:rFonts w:ascii="Times New Roman" w:hAnsi="Times New Roman" w:cs="Times New Roman"/>
          <w:spacing w:val="-4"/>
          <w:w w:val="95"/>
          <w:sz w:val="20"/>
          <w:szCs w:val="20"/>
        </w:rPr>
        <w:t>н</w:t>
      </w:r>
      <w:r w:rsidRPr="00F74FDF">
        <w:rPr>
          <w:rFonts w:ascii="Times New Roman" w:hAnsi="Times New Roman" w:cs="Times New Roman"/>
          <w:spacing w:val="-3"/>
          <w:w w:val="95"/>
          <w:sz w:val="20"/>
          <w:szCs w:val="20"/>
        </w:rPr>
        <w:t>и</w:t>
      </w:r>
      <w:r w:rsidRPr="00F74FDF">
        <w:rPr>
          <w:rFonts w:ascii="Times New Roman" w:hAnsi="Times New Roman" w:cs="Times New Roman"/>
          <w:w w:val="95"/>
          <w:sz w:val="20"/>
          <w:szCs w:val="20"/>
        </w:rPr>
        <w:t>к</w:t>
      </w:r>
      <w:r w:rsidRPr="00F74FDF">
        <w:rPr>
          <w:rFonts w:ascii="Times New Roman" w:hAnsi="Times New Roman" w:cs="Times New Roman"/>
          <w:spacing w:val="-18"/>
          <w:w w:val="95"/>
          <w:sz w:val="20"/>
          <w:szCs w:val="20"/>
        </w:rPr>
        <w:t xml:space="preserve"> </w:t>
      </w:r>
      <w:r w:rsidRPr="00F74FDF">
        <w:rPr>
          <w:rFonts w:ascii="Times New Roman" w:hAnsi="Times New Roman" w:cs="Times New Roman"/>
          <w:spacing w:val="-2"/>
          <w:w w:val="95"/>
          <w:sz w:val="20"/>
          <w:szCs w:val="20"/>
        </w:rPr>
        <w:t>(</w:t>
      </w:r>
      <w:r w:rsidRPr="00F74FDF">
        <w:rPr>
          <w:rFonts w:ascii="Times New Roman" w:hAnsi="Times New Roman" w:cs="Times New Roman"/>
          <w:w w:val="95"/>
          <w:sz w:val="20"/>
          <w:szCs w:val="20"/>
        </w:rPr>
        <w:t>в</w:t>
      </w:r>
      <w:r w:rsidRPr="00F74FDF">
        <w:rPr>
          <w:rFonts w:ascii="Times New Roman" w:hAnsi="Times New Roman" w:cs="Times New Roman"/>
          <w:spacing w:val="-19"/>
          <w:w w:val="95"/>
          <w:sz w:val="20"/>
          <w:szCs w:val="20"/>
        </w:rPr>
        <w:t xml:space="preserve"> </w:t>
      </w:r>
      <w:r w:rsidRPr="00F74FDF">
        <w:rPr>
          <w:rFonts w:ascii="Times New Roman" w:hAnsi="Times New Roman" w:cs="Times New Roman"/>
          <w:spacing w:val="-1"/>
          <w:w w:val="95"/>
          <w:sz w:val="20"/>
          <w:szCs w:val="20"/>
        </w:rPr>
        <w:t>о</w:t>
      </w:r>
      <w:r w:rsidRPr="00F74FDF">
        <w:rPr>
          <w:rFonts w:ascii="Times New Roman" w:hAnsi="Times New Roman" w:cs="Times New Roman"/>
          <w:spacing w:val="-4"/>
          <w:w w:val="95"/>
          <w:sz w:val="20"/>
          <w:szCs w:val="20"/>
        </w:rPr>
        <w:t>тл</w:t>
      </w:r>
      <w:r w:rsidRPr="00F74FDF">
        <w:rPr>
          <w:rFonts w:ascii="Times New Roman" w:hAnsi="Times New Roman" w:cs="Times New Roman"/>
          <w:spacing w:val="-1"/>
          <w:w w:val="95"/>
          <w:sz w:val="20"/>
          <w:szCs w:val="20"/>
        </w:rPr>
        <w:t>и</w:t>
      </w:r>
      <w:r w:rsidRPr="00F74FDF">
        <w:rPr>
          <w:rFonts w:ascii="Times New Roman" w:hAnsi="Times New Roman" w:cs="Times New Roman"/>
          <w:spacing w:val="-4"/>
          <w:w w:val="95"/>
          <w:sz w:val="20"/>
          <w:szCs w:val="20"/>
        </w:rPr>
        <w:t>чи</w:t>
      </w:r>
      <w:r w:rsidRPr="00F74FDF">
        <w:rPr>
          <w:rFonts w:ascii="Times New Roman" w:hAnsi="Times New Roman" w:cs="Times New Roman"/>
          <w:w w:val="95"/>
          <w:sz w:val="20"/>
          <w:szCs w:val="20"/>
        </w:rPr>
        <w:t>е</w:t>
      </w:r>
      <w:r w:rsidRPr="00F74FDF">
        <w:rPr>
          <w:rFonts w:ascii="Times New Roman" w:hAnsi="Times New Roman" w:cs="Times New Roman"/>
          <w:spacing w:val="-18"/>
          <w:w w:val="95"/>
          <w:sz w:val="20"/>
          <w:szCs w:val="20"/>
        </w:rPr>
        <w:t xml:space="preserve"> </w:t>
      </w:r>
      <w:r w:rsidRPr="00F74FDF">
        <w:rPr>
          <w:rFonts w:ascii="Times New Roman" w:hAnsi="Times New Roman" w:cs="Times New Roman"/>
          <w:spacing w:val="-1"/>
          <w:w w:val="95"/>
          <w:sz w:val="20"/>
          <w:szCs w:val="20"/>
        </w:rPr>
        <w:t>о</w:t>
      </w:r>
      <w:r w:rsidRPr="00F74FDF">
        <w:rPr>
          <w:rFonts w:ascii="Times New Roman" w:hAnsi="Times New Roman" w:cs="Times New Roman"/>
          <w:w w:val="95"/>
          <w:sz w:val="20"/>
          <w:szCs w:val="20"/>
        </w:rPr>
        <w:t>т</w:t>
      </w:r>
      <w:r w:rsidRPr="00F74FDF">
        <w:rPr>
          <w:rFonts w:ascii="Times New Roman" w:hAnsi="Times New Roman" w:cs="Times New Roman"/>
          <w:spacing w:val="-19"/>
          <w:w w:val="95"/>
          <w:sz w:val="20"/>
          <w:szCs w:val="20"/>
        </w:rPr>
        <w:t xml:space="preserve"> </w:t>
      </w:r>
      <w:r w:rsidRPr="00F74FDF">
        <w:rPr>
          <w:rFonts w:ascii="Times New Roman" w:hAnsi="Times New Roman" w:cs="Times New Roman"/>
          <w:spacing w:val="2"/>
          <w:w w:val="95"/>
          <w:sz w:val="20"/>
          <w:szCs w:val="20"/>
        </w:rPr>
        <w:t>с</w:t>
      </w:r>
      <w:r w:rsidRPr="00F74FDF">
        <w:rPr>
          <w:rFonts w:ascii="Times New Roman" w:hAnsi="Times New Roman" w:cs="Times New Roman"/>
          <w:spacing w:val="1"/>
          <w:w w:val="95"/>
          <w:sz w:val="20"/>
          <w:szCs w:val="20"/>
        </w:rPr>
        <w:t>т</w:t>
      </w:r>
      <w:r w:rsidRPr="00F74FDF">
        <w:rPr>
          <w:rFonts w:ascii="Times New Roman" w:hAnsi="Times New Roman" w:cs="Times New Roman"/>
          <w:spacing w:val="-1"/>
          <w:w w:val="95"/>
          <w:sz w:val="20"/>
          <w:szCs w:val="20"/>
        </w:rPr>
        <w:t>р</w:t>
      </w:r>
      <w:r w:rsidRPr="00F74FDF">
        <w:rPr>
          <w:rFonts w:ascii="Times New Roman" w:hAnsi="Times New Roman" w:cs="Times New Roman"/>
          <w:w w:val="95"/>
          <w:sz w:val="20"/>
          <w:szCs w:val="20"/>
        </w:rPr>
        <w:t>а</w:t>
      </w:r>
      <w:r w:rsidRPr="00F74FDF">
        <w:rPr>
          <w:rFonts w:ascii="Times New Roman" w:hAnsi="Times New Roman" w:cs="Times New Roman"/>
          <w:spacing w:val="-3"/>
          <w:w w:val="95"/>
          <w:sz w:val="20"/>
          <w:szCs w:val="20"/>
        </w:rPr>
        <w:t>ны,</w:t>
      </w:r>
      <w:r w:rsidRPr="00F74FDF">
        <w:rPr>
          <w:rFonts w:ascii="Times New Roman" w:hAnsi="Times New Roman" w:cs="Times New Roman"/>
          <w:spacing w:val="-2"/>
          <w:w w:val="93"/>
          <w:sz w:val="20"/>
          <w:szCs w:val="20"/>
        </w:rPr>
        <w:t xml:space="preserve"> </w:t>
      </w:r>
      <w:r w:rsidRPr="00F74FDF">
        <w:rPr>
          <w:rFonts w:ascii="Times New Roman" w:hAnsi="Times New Roman" w:cs="Times New Roman"/>
          <w:spacing w:val="-5"/>
          <w:w w:val="95"/>
          <w:sz w:val="20"/>
          <w:szCs w:val="20"/>
        </w:rPr>
        <w:t>г</w:t>
      </w:r>
      <w:r w:rsidRPr="00F74FDF">
        <w:rPr>
          <w:rFonts w:ascii="Times New Roman" w:hAnsi="Times New Roman" w:cs="Times New Roman"/>
          <w:spacing w:val="-4"/>
          <w:w w:val="95"/>
          <w:sz w:val="20"/>
          <w:szCs w:val="20"/>
        </w:rPr>
        <w:t>д</w:t>
      </w:r>
      <w:r w:rsidRPr="00F74FDF">
        <w:rPr>
          <w:rFonts w:ascii="Times New Roman" w:hAnsi="Times New Roman" w:cs="Times New Roman"/>
          <w:w w:val="95"/>
          <w:sz w:val="20"/>
          <w:szCs w:val="20"/>
        </w:rPr>
        <w:t>е</w:t>
      </w:r>
      <w:r w:rsidRPr="00F74FDF">
        <w:rPr>
          <w:rFonts w:ascii="Times New Roman" w:hAnsi="Times New Roman" w:cs="Times New Roman"/>
          <w:spacing w:val="11"/>
          <w:w w:val="95"/>
          <w:sz w:val="20"/>
          <w:szCs w:val="20"/>
        </w:rPr>
        <w:t xml:space="preserve"> </w:t>
      </w:r>
      <w:r w:rsidRPr="00F74FDF">
        <w:rPr>
          <w:rFonts w:ascii="Times New Roman" w:hAnsi="Times New Roman" w:cs="Times New Roman"/>
          <w:spacing w:val="-6"/>
          <w:w w:val="95"/>
          <w:sz w:val="20"/>
          <w:szCs w:val="20"/>
        </w:rPr>
        <w:t>о</w:t>
      </w:r>
      <w:r w:rsidRPr="00F74FDF">
        <w:rPr>
          <w:rFonts w:ascii="Times New Roman" w:hAnsi="Times New Roman" w:cs="Times New Roman"/>
          <w:w w:val="95"/>
          <w:sz w:val="20"/>
          <w:szCs w:val="20"/>
        </w:rPr>
        <w:t>н</w:t>
      </w:r>
      <w:r w:rsidRPr="00F74FDF">
        <w:rPr>
          <w:rFonts w:ascii="Times New Roman" w:hAnsi="Times New Roman" w:cs="Times New Roman"/>
          <w:spacing w:val="11"/>
          <w:w w:val="95"/>
          <w:sz w:val="20"/>
          <w:szCs w:val="20"/>
        </w:rPr>
        <w:t xml:space="preserve"> </w:t>
      </w:r>
      <w:r w:rsidRPr="00F74FDF">
        <w:rPr>
          <w:rFonts w:ascii="Times New Roman" w:hAnsi="Times New Roman" w:cs="Times New Roman"/>
          <w:spacing w:val="-1"/>
          <w:w w:val="95"/>
          <w:sz w:val="20"/>
          <w:szCs w:val="20"/>
        </w:rPr>
        <w:t>р</w:t>
      </w:r>
      <w:r w:rsidRPr="00F74FDF">
        <w:rPr>
          <w:rFonts w:ascii="Times New Roman" w:hAnsi="Times New Roman" w:cs="Times New Roman"/>
          <w:spacing w:val="-3"/>
          <w:w w:val="95"/>
          <w:sz w:val="20"/>
          <w:szCs w:val="20"/>
        </w:rPr>
        <w:t>а</w:t>
      </w:r>
      <w:r w:rsidRPr="00F74FDF">
        <w:rPr>
          <w:rFonts w:ascii="Times New Roman" w:hAnsi="Times New Roman" w:cs="Times New Roman"/>
          <w:spacing w:val="1"/>
          <w:w w:val="95"/>
          <w:sz w:val="20"/>
          <w:szCs w:val="20"/>
        </w:rPr>
        <w:t>б</w:t>
      </w:r>
      <w:r w:rsidRPr="00F74FDF">
        <w:rPr>
          <w:rFonts w:ascii="Times New Roman" w:hAnsi="Times New Roman" w:cs="Times New Roman"/>
          <w:spacing w:val="-1"/>
          <w:w w:val="95"/>
          <w:sz w:val="20"/>
          <w:szCs w:val="20"/>
        </w:rPr>
        <w:t>о</w:t>
      </w:r>
      <w:r w:rsidRPr="00F74FDF">
        <w:rPr>
          <w:rFonts w:ascii="Times New Roman" w:hAnsi="Times New Roman" w:cs="Times New Roman"/>
          <w:spacing w:val="1"/>
          <w:w w:val="95"/>
          <w:sz w:val="20"/>
          <w:szCs w:val="20"/>
        </w:rPr>
        <w:t>т</w:t>
      </w:r>
      <w:r w:rsidRPr="00F74FDF">
        <w:rPr>
          <w:rFonts w:ascii="Times New Roman" w:hAnsi="Times New Roman" w:cs="Times New Roman"/>
          <w:w w:val="95"/>
          <w:sz w:val="20"/>
          <w:szCs w:val="20"/>
        </w:rPr>
        <w:t>а</w:t>
      </w:r>
      <w:r w:rsidRPr="00F74FDF">
        <w:rPr>
          <w:rFonts w:ascii="Times New Roman" w:hAnsi="Times New Roman" w:cs="Times New Roman"/>
          <w:spacing w:val="-2"/>
          <w:w w:val="95"/>
          <w:sz w:val="20"/>
          <w:szCs w:val="20"/>
        </w:rPr>
        <w:t>ет</w:t>
      </w:r>
      <w:r w:rsidRPr="00F74FDF">
        <w:rPr>
          <w:rFonts w:ascii="Times New Roman" w:hAnsi="Times New Roman" w:cs="Times New Roman"/>
          <w:spacing w:val="-3"/>
          <w:w w:val="95"/>
          <w:sz w:val="20"/>
          <w:szCs w:val="20"/>
        </w:rPr>
        <w:t>)</w:t>
      </w:r>
      <w:r w:rsidRPr="00F74FDF">
        <w:rPr>
          <w:rFonts w:ascii="Times New Roman" w:hAnsi="Times New Roman" w:cs="Times New Roman"/>
          <w:w w:val="95"/>
          <w:sz w:val="20"/>
          <w:szCs w:val="20"/>
        </w:rPr>
        <w:t>,</w:t>
      </w:r>
      <w:r w:rsidRPr="00F74FDF">
        <w:rPr>
          <w:rFonts w:ascii="Times New Roman" w:hAnsi="Times New Roman" w:cs="Times New Roman"/>
          <w:spacing w:val="11"/>
          <w:w w:val="95"/>
          <w:sz w:val="20"/>
          <w:szCs w:val="20"/>
        </w:rPr>
        <w:t xml:space="preserve"> </w:t>
      </w:r>
      <w:r w:rsidRPr="00F74FDF">
        <w:rPr>
          <w:rFonts w:ascii="Times New Roman" w:hAnsi="Times New Roman" w:cs="Times New Roman"/>
          <w:spacing w:val="-4"/>
          <w:w w:val="95"/>
          <w:sz w:val="20"/>
          <w:szCs w:val="20"/>
        </w:rPr>
        <w:t>д</w:t>
      </w:r>
      <w:r w:rsidRPr="00F74FDF">
        <w:rPr>
          <w:rFonts w:ascii="Times New Roman" w:hAnsi="Times New Roman" w:cs="Times New Roman"/>
          <w:spacing w:val="1"/>
          <w:w w:val="95"/>
          <w:sz w:val="20"/>
          <w:szCs w:val="20"/>
        </w:rPr>
        <w:t>о</w:t>
      </w:r>
      <w:r w:rsidRPr="00F74FDF">
        <w:rPr>
          <w:rFonts w:ascii="Times New Roman" w:hAnsi="Times New Roman" w:cs="Times New Roman"/>
          <w:w w:val="95"/>
          <w:sz w:val="20"/>
          <w:szCs w:val="20"/>
        </w:rPr>
        <w:t>ба</w:t>
      </w:r>
      <w:r w:rsidRPr="00F74FDF">
        <w:rPr>
          <w:rFonts w:ascii="Times New Roman" w:hAnsi="Times New Roman" w:cs="Times New Roman"/>
          <w:spacing w:val="-2"/>
          <w:w w:val="95"/>
          <w:sz w:val="20"/>
          <w:szCs w:val="20"/>
        </w:rPr>
        <w:t>вл</w:t>
      </w:r>
      <w:r w:rsidRPr="00F74FDF">
        <w:rPr>
          <w:rFonts w:ascii="Times New Roman" w:hAnsi="Times New Roman" w:cs="Times New Roman"/>
          <w:spacing w:val="-4"/>
          <w:w w:val="95"/>
          <w:sz w:val="20"/>
          <w:szCs w:val="20"/>
        </w:rPr>
        <w:t>я</w:t>
      </w:r>
      <w:r w:rsidRPr="00F74FDF">
        <w:rPr>
          <w:rFonts w:ascii="Times New Roman" w:hAnsi="Times New Roman" w:cs="Times New Roman"/>
          <w:spacing w:val="3"/>
          <w:w w:val="95"/>
          <w:sz w:val="20"/>
          <w:szCs w:val="20"/>
        </w:rPr>
        <w:t>е</w:t>
      </w:r>
      <w:r w:rsidRPr="00F74FDF">
        <w:rPr>
          <w:rFonts w:ascii="Times New Roman" w:hAnsi="Times New Roman" w:cs="Times New Roman"/>
          <w:spacing w:val="-3"/>
          <w:w w:val="95"/>
          <w:sz w:val="20"/>
          <w:szCs w:val="20"/>
        </w:rPr>
        <w:t>т</w:t>
      </w:r>
      <w:r w:rsidRPr="00F74FDF">
        <w:rPr>
          <w:rFonts w:ascii="Times New Roman" w:hAnsi="Times New Roman" w:cs="Times New Roman"/>
          <w:spacing w:val="-2"/>
          <w:w w:val="95"/>
          <w:sz w:val="20"/>
          <w:szCs w:val="20"/>
        </w:rPr>
        <w:t>с</w:t>
      </w:r>
      <w:r w:rsidRPr="00F74FDF">
        <w:rPr>
          <w:rFonts w:ascii="Times New Roman" w:hAnsi="Times New Roman" w:cs="Times New Roman"/>
          <w:w w:val="95"/>
          <w:sz w:val="20"/>
          <w:szCs w:val="20"/>
        </w:rPr>
        <w:t>я</w:t>
      </w:r>
      <w:r w:rsidRPr="00F74FDF">
        <w:rPr>
          <w:rFonts w:ascii="Times New Roman" w:hAnsi="Times New Roman" w:cs="Times New Roman"/>
          <w:spacing w:val="11"/>
          <w:w w:val="95"/>
          <w:sz w:val="20"/>
          <w:szCs w:val="20"/>
        </w:rPr>
        <w:t xml:space="preserve"> </w:t>
      </w:r>
      <w:r w:rsidRPr="00F74FDF">
        <w:rPr>
          <w:rFonts w:ascii="Times New Roman" w:hAnsi="Times New Roman" w:cs="Times New Roman"/>
          <w:w w:val="95"/>
          <w:sz w:val="20"/>
          <w:szCs w:val="20"/>
        </w:rPr>
        <w:t>к</w:t>
      </w:r>
      <w:r w:rsidRPr="00F74FDF">
        <w:rPr>
          <w:rFonts w:ascii="Times New Roman" w:hAnsi="Times New Roman" w:cs="Times New Roman"/>
          <w:spacing w:val="12"/>
          <w:w w:val="95"/>
          <w:sz w:val="20"/>
          <w:szCs w:val="20"/>
        </w:rPr>
        <w:t xml:space="preserve"> </w:t>
      </w:r>
      <w:r w:rsidRPr="00F74FDF">
        <w:rPr>
          <w:rFonts w:ascii="Times New Roman" w:hAnsi="Times New Roman" w:cs="Times New Roman"/>
          <w:spacing w:val="-4"/>
          <w:w w:val="95"/>
          <w:sz w:val="20"/>
          <w:szCs w:val="20"/>
        </w:rPr>
        <w:t>д</w:t>
      </w:r>
      <w:r w:rsidRPr="00F74FDF">
        <w:rPr>
          <w:rFonts w:ascii="Times New Roman" w:hAnsi="Times New Roman" w:cs="Times New Roman"/>
          <w:spacing w:val="-6"/>
          <w:w w:val="95"/>
          <w:sz w:val="20"/>
          <w:szCs w:val="20"/>
        </w:rPr>
        <w:t>о</w:t>
      </w:r>
      <w:r w:rsidRPr="00F74FDF">
        <w:rPr>
          <w:rFonts w:ascii="Times New Roman" w:hAnsi="Times New Roman" w:cs="Times New Roman"/>
          <w:spacing w:val="-5"/>
          <w:w w:val="95"/>
          <w:sz w:val="20"/>
          <w:szCs w:val="20"/>
        </w:rPr>
        <w:t>х</w:t>
      </w:r>
      <w:r w:rsidRPr="00F74FDF">
        <w:rPr>
          <w:rFonts w:ascii="Times New Roman" w:hAnsi="Times New Roman" w:cs="Times New Roman"/>
          <w:spacing w:val="-6"/>
          <w:w w:val="95"/>
          <w:sz w:val="20"/>
          <w:szCs w:val="20"/>
        </w:rPr>
        <w:t>о</w:t>
      </w:r>
      <w:r w:rsidRPr="00F74FDF">
        <w:rPr>
          <w:rFonts w:ascii="Times New Roman" w:hAnsi="Times New Roman" w:cs="Times New Roman"/>
          <w:spacing w:val="2"/>
          <w:w w:val="95"/>
          <w:sz w:val="20"/>
          <w:szCs w:val="20"/>
        </w:rPr>
        <w:t>д</w:t>
      </w:r>
      <w:r w:rsidRPr="00F74FDF">
        <w:rPr>
          <w:rFonts w:ascii="Times New Roman" w:hAnsi="Times New Roman" w:cs="Times New Roman"/>
          <w:w w:val="95"/>
          <w:sz w:val="20"/>
          <w:szCs w:val="20"/>
        </w:rPr>
        <w:t>у</w:t>
      </w:r>
      <w:r w:rsidRPr="00F74FDF">
        <w:rPr>
          <w:rFonts w:ascii="Times New Roman" w:hAnsi="Times New Roman" w:cs="Times New Roman"/>
          <w:spacing w:val="11"/>
          <w:w w:val="95"/>
          <w:sz w:val="20"/>
          <w:szCs w:val="20"/>
        </w:rPr>
        <w:t xml:space="preserve"> </w:t>
      </w:r>
      <w:r w:rsidRPr="00F74FDF">
        <w:rPr>
          <w:rFonts w:ascii="Times New Roman" w:hAnsi="Times New Roman" w:cs="Times New Roman"/>
          <w:spacing w:val="-4"/>
          <w:w w:val="95"/>
          <w:sz w:val="20"/>
          <w:szCs w:val="20"/>
        </w:rPr>
        <w:t>д</w:t>
      </w:r>
      <w:r w:rsidRPr="00F74FDF">
        <w:rPr>
          <w:rFonts w:ascii="Times New Roman" w:hAnsi="Times New Roman" w:cs="Times New Roman"/>
          <w:spacing w:val="-5"/>
          <w:w w:val="95"/>
          <w:sz w:val="20"/>
          <w:szCs w:val="20"/>
        </w:rPr>
        <w:t>о</w:t>
      </w:r>
      <w:r w:rsidRPr="00F74FDF">
        <w:rPr>
          <w:rFonts w:ascii="Times New Roman" w:hAnsi="Times New Roman" w:cs="Times New Roman"/>
          <w:spacing w:val="-4"/>
          <w:w w:val="95"/>
          <w:sz w:val="20"/>
          <w:szCs w:val="20"/>
        </w:rPr>
        <w:t>м</w:t>
      </w:r>
      <w:r w:rsidRPr="00F74FDF">
        <w:rPr>
          <w:rFonts w:ascii="Times New Roman" w:hAnsi="Times New Roman" w:cs="Times New Roman"/>
          <w:w w:val="95"/>
          <w:sz w:val="20"/>
          <w:szCs w:val="20"/>
        </w:rPr>
        <w:t>а</w:t>
      </w:r>
      <w:r w:rsidRPr="00F74FDF">
        <w:rPr>
          <w:rFonts w:ascii="Times New Roman" w:hAnsi="Times New Roman" w:cs="Times New Roman"/>
          <w:spacing w:val="-4"/>
          <w:w w:val="95"/>
          <w:sz w:val="20"/>
          <w:szCs w:val="20"/>
        </w:rPr>
        <w:t>ш</w:t>
      </w:r>
      <w:r w:rsidRPr="00F74FDF">
        <w:rPr>
          <w:rFonts w:ascii="Times New Roman" w:hAnsi="Times New Roman" w:cs="Times New Roman"/>
          <w:spacing w:val="-3"/>
          <w:w w:val="95"/>
          <w:sz w:val="20"/>
          <w:szCs w:val="20"/>
        </w:rPr>
        <w:t>них</w:t>
      </w:r>
      <w:r w:rsidRPr="00F74FDF">
        <w:rPr>
          <w:rFonts w:ascii="Times New Roman" w:hAnsi="Times New Roman" w:cs="Times New Roman"/>
          <w:spacing w:val="-2"/>
          <w:w w:val="91"/>
          <w:sz w:val="20"/>
          <w:szCs w:val="20"/>
        </w:rPr>
        <w:t xml:space="preserve"> </w:t>
      </w:r>
      <w:r w:rsidRPr="00F74FDF">
        <w:rPr>
          <w:rFonts w:ascii="Times New Roman" w:hAnsi="Times New Roman" w:cs="Times New Roman"/>
          <w:spacing w:val="-5"/>
          <w:w w:val="95"/>
          <w:sz w:val="20"/>
          <w:szCs w:val="20"/>
        </w:rPr>
        <w:t>х</w:t>
      </w:r>
      <w:r w:rsidRPr="00F74FDF">
        <w:rPr>
          <w:rFonts w:ascii="Times New Roman" w:hAnsi="Times New Roman" w:cs="Times New Roman"/>
          <w:spacing w:val="-3"/>
          <w:w w:val="95"/>
          <w:sz w:val="20"/>
          <w:szCs w:val="20"/>
        </w:rPr>
        <w:t>о</w:t>
      </w:r>
      <w:r w:rsidRPr="00F74FDF">
        <w:rPr>
          <w:rFonts w:ascii="Times New Roman" w:hAnsi="Times New Roman" w:cs="Times New Roman"/>
          <w:spacing w:val="-2"/>
          <w:w w:val="95"/>
          <w:sz w:val="20"/>
          <w:szCs w:val="20"/>
        </w:rPr>
        <w:t>з</w:t>
      </w:r>
      <w:r w:rsidRPr="00F74FDF">
        <w:rPr>
          <w:rFonts w:ascii="Times New Roman" w:hAnsi="Times New Roman" w:cs="Times New Roman"/>
          <w:spacing w:val="-3"/>
          <w:w w:val="95"/>
          <w:sz w:val="20"/>
          <w:szCs w:val="20"/>
        </w:rPr>
        <w:t>я</w:t>
      </w:r>
      <w:r w:rsidRPr="00F74FDF">
        <w:rPr>
          <w:rFonts w:ascii="Times New Roman" w:hAnsi="Times New Roman" w:cs="Times New Roman"/>
          <w:spacing w:val="-4"/>
          <w:w w:val="95"/>
          <w:sz w:val="20"/>
          <w:szCs w:val="20"/>
        </w:rPr>
        <w:t>й</w:t>
      </w:r>
      <w:r w:rsidRPr="00F74FDF">
        <w:rPr>
          <w:rFonts w:ascii="Times New Roman" w:hAnsi="Times New Roman" w:cs="Times New Roman"/>
          <w:spacing w:val="2"/>
          <w:w w:val="95"/>
          <w:sz w:val="20"/>
          <w:szCs w:val="20"/>
        </w:rPr>
        <w:t>с</w:t>
      </w:r>
      <w:r w:rsidRPr="00F74FDF">
        <w:rPr>
          <w:rFonts w:ascii="Times New Roman" w:hAnsi="Times New Roman" w:cs="Times New Roman"/>
          <w:spacing w:val="-3"/>
          <w:w w:val="95"/>
          <w:sz w:val="20"/>
          <w:szCs w:val="20"/>
        </w:rPr>
        <w:t>тв</w:t>
      </w:r>
      <w:r w:rsidRPr="00F74FDF">
        <w:rPr>
          <w:rFonts w:ascii="Times New Roman" w:hAnsi="Times New Roman" w:cs="Times New Roman"/>
          <w:w w:val="95"/>
          <w:sz w:val="20"/>
          <w:szCs w:val="20"/>
        </w:rPr>
        <w:t>,</w:t>
      </w:r>
      <w:r w:rsidRPr="00F74FDF">
        <w:rPr>
          <w:rFonts w:ascii="Times New Roman" w:hAnsi="Times New Roman" w:cs="Times New Roman"/>
          <w:spacing w:val="-6"/>
          <w:w w:val="95"/>
          <w:sz w:val="20"/>
          <w:szCs w:val="20"/>
        </w:rPr>
        <w:t xml:space="preserve"> </w:t>
      </w:r>
      <w:r w:rsidRPr="00F74FDF">
        <w:rPr>
          <w:rFonts w:ascii="Times New Roman" w:hAnsi="Times New Roman" w:cs="Times New Roman"/>
          <w:spacing w:val="-5"/>
          <w:w w:val="95"/>
          <w:sz w:val="20"/>
          <w:szCs w:val="20"/>
        </w:rPr>
        <w:t>к</w:t>
      </w:r>
      <w:r w:rsidRPr="00F74FDF">
        <w:rPr>
          <w:rFonts w:ascii="Times New Roman" w:hAnsi="Times New Roman" w:cs="Times New Roman"/>
          <w:spacing w:val="-1"/>
          <w:w w:val="95"/>
          <w:sz w:val="20"/>
          <w:szCs w:val="20"/>
        </w:rPr>
        <w:t>о</w:t>
      </w:r>
      <w:r w:rsidRPr="00F74FDF">
        <w:rPr>
          <w:rFonts w:ascii="Times New Roman" w:hAnsi="Times New Roman" w:cs="Times New Roman"/>
          <w:spacing w:val="-3"/>
          <w:w w:val="95"/>
          <w:sz w:val="20"/>
          <w:szCs w:val="20"/>
        </w:rPr>
        <w:t>т</w:t>
      </w:r>
      <w:r w:rsidRPr="00F74FDF">
        <w:rPr>
          <w:rFonts w:ascii="Times New Roman" w:hAnsi="Times New Roman" w:cs="Times New Roman"/>
          <w:spacing w:val="-2"/>
          <w:w w:val="95"/>
          <w:sz w:val="20"/>
          <w:szCs w:val="20"/>
        </w:rPr>
        <w:t>о</w:t>
      </w:r>
      <w:r w:rsidRPr="00F74FDF">
        <w:rPr>
          <w:rFonts w:ascii="Times New Roman" w:hAnsi="Times New Roman" w:cs="Times New Roman"/>
          <w:spacing w:val="-6"/>
          <w:w w:val="95"/>
          <w:sz w:val="20"/>
          <w:szCs w:val="20"/>
        </w:rPr>
        <w:t>р</w:t>
      </w:r>
      <w:r w:rsidRPr="00F74FDF">
        <w:rPr>
          <w:rFonts w:ascii="Times New Roman" w:hAnsi="Times New Roman" w:cs="Times New Roman"/>
          <w:spacing w:val="-2"/>
          <w:w w:val="95"/>
          <w:sz w:val="20"/>
          <w:szCs w:val="20"/>
        </w:rPr>
        <w:t>ы</w:t>
      </w:r>
      <w:r w:rsidRPr="00F74FDF">
        <w:rPr>
          <w:rFonts w:ascii="Times New Roman" w:hAnsi="Times New Roman" w:cs="Times New Roman"/>
          <w:w w:val="95"/>
          <w:sz w:val="20"/>
          <w:szCs w:val="20"/>
        </w:rPr>
        <w:t>м</w:t>
      </w:r>
      <w:r w:rsidRPr="00F74FDF">
        <w:rPr>
          <w:rFonts w:ascii="Times New Roman" w:hAnsi="Times New Roman" w:cs="Times New Roman"/>
          <w:spacing w:val="-6"/>
          <w:w w:val="95"/>
          <w:sz w:val="20"/>
          <w:szCs w:val="20"/>
        </w:rPr>
        <w:t xml:space="preserve"> о</w:t>
      </w:r>
      <w:r w:rsidRPr="00F74FDF">
        <w:rPr>
          <w:rFonts w:ascii="Times New Roman" w:hAnsi="Times New Roman" w:cs="Times New Roman"/>
          <w:spacing w:val="-3"/>
          <w:w w:val="95"/>
          <w:sz w:val="20"/>
          <w:szCs w:val="20"/>
        </w:rPr>
        <w:t>н</w:t>
      </w:r>
      <w:r w:rsidRPr="00F74FDF">
        <w:rPr>
          <w:rFonts w:ascii="Times New Roman" w:hAnsi="Times New Roman" w:cs="Times New Roman"/>
          <w:w w:val="95"/>
          <w:sz w:val="20"/>
          <w:szCs w:val="20"/>
        </w:rPr>
        <w:t>и</w:t>
      </w:r>
      <w:r w:rsidRPr="00F74FDF">
        <w:rPr>
          <w:rFonts w:ascii="Times New Roman" w:hAnsi="Times New Roman" w:cs="Times New Roman"/>
          <w:spacing w:val="-6"/>
          <w:w w:val="95"/>
          <w:sz w:val="20"/>
          <w:szCs w:val="20"/>
        </w:rPr>
        <w:t xml:space="preserve"> </w:t>
      </w:r>
      <w:r w:rsidRPr="00F74FDF">
        <w:rPr>
          <w:rFonts w:ascii="Times New Roman" w:hAnsi="Times New Roman" w:cs="Times New Roman"/>
          <w:spacing w:val="-1"/>
          <w:w w:val="95"/>
          <w:sz w:val="20"/>
          <w:szCs w:val="20"/>
        </w:rPr>
        <w:t>р</w:t>
      </w:r>
      <w:r w:rsidRPr="00F74FDF">
        <w:rPr>
          <w:rFonts w:ascii="Times New Roman" w:hAnsi="Times New Roman" w:cs="Times New Roman"/>
          <w:spacing w:val="-3"/>
          <w:w w:val="95"/>
          <w:sz w:val="20"/>
          <w:szCs w:val="20"/>
        </w:rPr>
        <w:t>ас</w:t>
      </w:r>
      <w:r w:rsidRPr="00F74FDF">
        <w:rPr>
          <w:rFonts w:ascii="Times New Roman" w:hAnsi="Times New Roman" w:cs="Times New Roman"/>
          <w:spacing w:val="-5"/>
          <w:w w:val="95"/>
          <w:sz w:val="20"/>
          <w:szCs w:val="20"/>
        </w:rPr>
        <w:t>п</w:t>
      </w:r>
      <w:r w:rsidRPr="00F74FDF">
        <w:rPr>
          <w:rFonts w:ascii="Times New Roman" w:hAnsi="Times New Roman" w:cs="Times New Roman"/>
          <w:spacing w:val="-6"/>
          <w:w w:val="95"/>
          <w:sz w:val="20"/>
          <w:szCs w:val="20"/>
        </w:rPr>
        <w:t>о</w:t>
      </w:r>
      <w:r w:rsidRPr="00F74FDF">
        <w:rPr>
          <w:rFonts w:ascii="Times New Roman" w:hAnsi="Times New Roman" w:cs="Times New Roman"/>
          <w:spacing w:val="-5"/>
          <w:w w:val="95"/>
          <w:sz w:val="20"/>
          <w:szCs w:val="20"/>
        </w:rPr>
        <w:t>л</w:t>
      </w:r>
      <w:r w:rsidRPr="00F74FDF">
        <w:rPr>
          <w:rFonts w:ascii="Times New Roman" w:hAnsi="Times New Roman" w:cs="Times New Roman"/>
          <w:w w:val="95"/>
          <w:sz w:val="20"/>
          <w:szCs w:val="20"/>
        </w:rPr>
        <w:t>ага</w:t>
      </w:r>
      <w:r w:rsidRPr="00F74FDF">
        <w:rPr>
          <w:rFonts w:ascii="Times New Roman" w:hAnsi="Times New Roman" w:cs="Times New Roman"/>
          <w:spacing w:val="-2"/>
          <w:w w:val="95"/>
          <w:sz w:val="20"/>
          <w:szCs w:val="20"/>
        </w:rPr>
        <w:t>ю</w:t>
      </w:r>
      <w:r w:rsidRPr="00F74FDF">
        <w:rPr>
          <w:rFonts w:ascii="Times New Roman" w:hAnsi="Times New Roman" w:cs="Times New Roman"/>
          <w:w w:val="95"/>
          <w:sz w:val="20"/>
          <w:szCs w:val="20"/>
        </w:rPr>
        <w:t>т</w:t>
      </w:r>
      <w:r w:rsidRPr="00F74FDF">
        <w:rPr>
          <w:rFonts w:ascii="Times New Roman" w:hAnsi="Times New Roman" w:cs="Times New Roman"/>
          <w:spacing w:val="-6"/>
          <w:w w:val="95"/>
          <w:sz w:val="20"/>
          <w:szCs w:val="20"/>
        </w:rPr>
        <w:t xml:space="preserve"> </w:t>
      </w:r>
      <w:r w:rsidRPr="00F74FDF">
        <w:rPr>
          <w:rFonts w:ascii="Times New Roman" w:hAnsi="Times New Roman" w:cs="Times New Roman"/>
          <w:spacing w:val="-3"/>
          <w:w w:val="95"/>
          <w:sz w:val="20"/>
          <w:szCs w:val="20"/>
        </w:rPr>
        <w:t>дл</w:t>
      </w:r>
      <w:r w:rsidRPr="00F74FDF">
        <w:rPr>
          <w:rFonts w:ascii="Times New Roman" w:hAnsi="Times New Roman" w:cs="Times New Roman"/>
          <w:w w:val="95"/>
          <w:sz w:val="20"/>
          <w:szCs w:val="20"/>
        </w:rPr>
        <w:t>я</w:t>
      </w:r>
      <w:r w:rsidRPr="00F74FDF">
        <w:rPr>
          <w:rFonts w:ascii="Times New Roman" w:hAnsi="Times New Roman" w:cs="Times New Roman"/>
          <w:spacing w:val="-6"/>
          <w:w w:val="95"/>
          <w:sz w:val="20"/>
          <w:szCs w:val="20"/>
        </w:rPr>
        <w:t xml:space="preserve"> </w:t>
      </w:r>
      <w:r w:rsidRPr="00F74FDF">
        <w:rPr>
          <w:rFonts w:ascii="Times New Roman" w:hAnsi="Times New Roman" w:cs="Times New Roman"/>
          <w:spacing w:val="-4"/>
          <w:w w:val="95"/>
          <w:sz w:val="20"/>
          <w:szCs w:val="20"/>
        </w:rPr>
        <w:t>п</w:t>
      </w:r>
      <w:r w:rsidRPr="00F74FDF">
        <w:rPr>
          <w:rFonts w:ascii="Times New Roman" w:hAnsi="Times New Roman" w:cs="Times New Roman"/>
          <w:spacing w:val="-1"/>
          <w:w w:val="95"/>
          <w:sz w:val="20"/>
          <w:szCs w:val="20"/>
        </w:rPr>
        <w:t>о</w:t>
      </w:r>
      <w:r w:rsidRPr="00F74FDF">
        <w:rPr>
          <w:rFonts w:ascii="Times New Roman" w:hAnsi="Times New Roman" w:cs="Times New Roman"/>
          <w:spacing w:val="1"/>
          <w:w w:val="95"/>
          <w:sz w:val="20"/>
          <w:szCs w:val="20"/>
        </w:rPr>
        <w:t>т</w:t>
      </w:r>
      <w:r w:rsidRPr="00F74FDF">
        <w:rPr>
          <w:rFonts w:ascii="Times New Roman" w:hAnsi="Times New Roman" w:cs="Times New Roman"/>
          <w:w w:val="95"/>
          <w:sz w:val="20"/>
          <w:szCs w:val="20"/>
        </w:rPr>
        <w:t>р</w:t>
      </w:r>
      <w:r w:rsidRPr="00F74FDF">
        <w:rPr>
          <w:rFonts w:ascii="Times New Roman" w:hAnsi="Times New Roman" w:cs="Times New Roman"/>
          <w:spacing w:val="2"/>
          <w:w w:val="95"/>
          <w:sz w:val="20"/>
          <w:szCs w:val="20"/>
        </w:rPr>
        <w:t>е</w:t>
      </w:r>
      <w:r w:rsidRPr="00F74FDF">
        <w:rPr>
          <w:rFonts w:ascii="Times New Roman" w:hAnsi="Times New Roman" w:cs="Times New Roman"/>
          <w:spacing w:val="-6"/>
          <w:w w:val="95"/>
          <w:sz w:val="20"/>
          <w:szCs w:val="20"/>
        </w:rPr>
        <w:t>б</w:t>
      </w:r>
      <w:r w:rsidRPr="00F74FDF">
        <w:rPr>
          <w:rFonts w:ascii="Times New Roman" w:hAnsi="Times New Roman" w:cs="Times New Roman"/>
          <w:spacing w:val="-5"/>
          <w:w w:val="95"/>
          <w:sz w:val="20"/>
          <w:szCs w:val="20"/>
        </w:rPr>
        <w:t>л</w:t>
      </w:r>
      <w:r w:rsidRPr="00F74FDF">
        <w:rPr>
          <w:rFonts w:ascii="Times New Roman" w:hAnsi="Times New Roman" w:cs="Times New Roman"/>
          <w:spacing w:val="-3"/>
          <w:w w:val="95"/>
          <w:sz w:val="20"/>
          <w:szCs w:val="20"/>
        </w:rPr>
        <w:t>е</w:t>
      </w:r>
      <w:r w:rsidRPr="00F74FDF">
        <w:rPr>
          <w:rFonts w:ascii="Times New Roman" w:hAnsi="Times New Roman" w:cs="Times New Roman"/>
          <w:spacing w:val="-4"/>
          <w:w w:val="95"/>
          <w:sz w:val="20"/>
          <w:szCs w:val="20"/>
        </w:rPr>
        <w:t>н</w:t>
      </w:r>
      <w:r w:rsidRPr="00F74FDF">
        <w:rPr>
          <w:rFonts w:ascii="Times New Roman" w:hAnsi="Times New Roman" w:cs="Times New Roman"/>
          <w:spacing w:val="-2"/>
          <w:w w:val="95"/>
          <w:sz w:val="20"/>
          <w:szCs w:val="20"/>
        </w:rPr>
        <w:t>ия</w:t>
      </w:r>
      <w:r w:rsidRPr="00F74FDF">
        <w:rPr>
          <w:rFonts w:ascii="Times New Roman" w:hAnsi="Times New Roman" w:cs="Times New Roman"/>
          <w:w w:val="95"/>
          <w:sz w:val="20"/>
          <w:szCs w:val="20"/>
        </w:rPr>
        <w:t>.</w:t>
      </w:r>
      <w:r w:rsidR="0073659A" w:rsidRPr="00F74FDF">
        <w:rPr>
          <w:rFonts w:ascii="Times New Roman" w:hAnsi="Times New Roman" w:cs="Times New Roman"/>
          <w:w w:val="95"/>
          <w:sz w:val="20"/>
          <w:szCs w:val="20"/>
        </w:rPr>
        <w:t xml:space="preserve"> Таким образом появляется показатель </w:t>
      </w:r>
      <w:r w:rsidR="0073659A" w:rsidRPr="00F74FDF">
        <w:rPr>
          <w:rFonts w:ascii="Times New Roman" w:hAnsi="Times New Roman" w:cs="Times New Roman"/>
          <w:i/>
          <w:w w:val="95"/>
          <w:sz w:val="20"/>
          <w:szCs w:val="20"/>
        </w:rPr>
        <w:t>в</w:t>
      </w:r>
      <w:r w:rsidRPr="00F74FDF">
        <w:rPr>
          <w:rFonts w:ascii="Times New Roman" w:hAnsi="Times New Roman" w:cs="Times New Roman"/>
          <w:i/>
          <w:w w:val="95"/>
          <w:sz w:val="20"/>
          <w:szCs w:val="20"/>
        </w:rPr>
        <w:t>алово</w:t>
      </w:r>
      <w:r w:rsidR="0073659A" w:rsidRPr="00F74FDF">
        <w:rPr>
          <w:rFonts w:ascii="Times New Roman" w:hAnsi="Times New Roman" w:cs="Times New Roman"/>
          <w:i/>
          <w:w w:val="95"/>
          <w:sz w:val="20"/>
          <w:szCs w:val="20"/>
        </w:rPr>
        <w:t>го</w:t>
      </w:r>
      <w:r w:rsidRPr="00F74FDF">
        <w:rPr>
          <w:rFonts w:ascii="Times New Roman" w:hAnsi="Times New Roman" w:cs="Times New Roman"/>
          <w:i/>
          <w:w w:val="95"/>
          <w:sz w:val="20"/>
          <w:szCs w:val="20"/>
        </w:rPr>
        <w:t xml:space="preserve"> национальн</w:t>
      </w:r>
      <w:r w:rsidR="0073659A" w:rsidRPr="00F74FDF">
        <w:rPr>
          <w:rFonts w:ascii="Times New Roman" w:hAnsi="Times New Roman" w:cs="Times New Roman"/>
          <w:i/>
          <w:w w:val="95"/>
          <w:sz w:val="20"/>
          <w:szCs w:val="20"/>
        </w:rPr>
        <w:t>ого</w:t>
      </w:r>
      <w:r w:rsidRPr="00F74FDF">
        <w:rPr>
          <w:rFonts w:ascii="Times New Roman" w:hAnsi="Times New Roman" w:cs="Times New Roman"/>
          <w:i/>
          <w:w w:val="95"/>
          <w:sz w:val="20"/>
          <w:szCs w:val="20"/>
        </w:rPr>
        <w:t xml:space="preserve"> доход</w:t>
      </w:r>
      <w:r w:rsidR="0073659A" w:rsidRPr="00F74FDF">
        <w:rPr>
          <w:rFonts w:ascii="Times New Roman" w:hAnsi="Times New Roman" w:cs="Times New Roman"/>
          <w:i/>
          <w:w w:val="95"/>
          <w:sz w:val="20"/>
          <w:szCs w:val="20"/>
        </w:rPr>
        <w:t>а</w:t>
      </w:r>
      <w:r w:rsidRPr="00F74FDF">
        <w:rPr>
          <w:rFonts w:ascii="Times New Roman" w:hAnsi="Times New Roman" w:cs="Times New Roman"/>
          <w:i/>
          <w:w w:val="95"/>
          <w:sz w:val="20"/>
          <w:szCs w:val="20"/>
        </w:rPr>
        <w:t xml:space="preserve"> (ВНД)</w:t>
      </w:r>
      <w:r w:rsidR="0073659A" w:rsidRPr="00F74FDF">
        <w:rPr>
          <w:rFonts w:ascii="Times New Roman" w:hAnsi="Times New Roman" w:cs="Times New Roman"/>
          <w:w w:val="95"/>
          <w:sz w:val="20"/>
          <w:szCs w:val="20"/>
        </w:rPr>
        <w:t xml:space="preserve">, </w:t>
      </w:r>
      <w:r w:rsidRPr="00F74FDF">
        <w:rPr>
          <w:rFonts w:ascii="Times New Roman" w:hAnsi="Times New Roman" w:cs="Times New Roman"/>
          <w:w w:val="95"/>
          <w:sz w:val="20"/>
          <w:szCs w:val="20"/>
        </w:rPr>
        <w:t>определяе</w:t>
      </w:r>
      <w:r w:rsidR="0073659A" w:rsidRPr="00F74FDF">
        <w:rPr>
          <w:rFonts w:ascii="Times New Roman" w:hAnsi="Times New Roman" w:cs="Times New Roman"/>
          <w:w w:val="95"/>
          <w:sz w:val="20"/>
          <w:szCs w:val="20"/>
        </w:rPr>
        <w:t xml:space="preserve">мого </w:t>
      </w:r>
      <w:r w:rsidRPr="00F74FDF">
        <w:rPr>
          <w:rFonts w:ascii="Times New Roman" w:hAnsi="Times New Roman" w:cs="Times New Roman"/>
          <w:w w:val="95"/>
          <w:sz w:val="20"/>
          <w:szCs w:val="20"/>
        </w:rPr>
        <w:t xml:space="preserve">как сумма первичных доходов, произведенных в стране, и </w:t>
      </w:r>
      <w:r w:rsidRPr="00F74FDF">
        <w:rPr>
          <w:rFonts w:ascii="Times New Roman" w:hAnsi="Times New Roman" w:cs="Times New Roman"/>
          <w:i/>
          <w:w w:val="95"/>
          <w:sz w:val="20"/>
          <w:szCs w:val="20"/>
        </w:rPr>
        <w:t>сальдо первичных доходов</w:t>
      </w:r>
      <w:r w:rsidRPr="00F74FDF">
        <w:rPr>
          <w:rFonts w:ascii="Times New Roman" w:hAnsi="Times New Roman" w:cs="Times New Roman"/>
          <w:w w:val="95"/>
          <w:sz w:val="20"/>
          <w:szCs w:val="20"/>
        </w:rPr>
        <w:t xml:space="preserve">, полученных резидентами в секторе «остальной мир» и выплаченных данной страной нерезидентам. </w:t>
      </w:r>
    </w:p>
    <w:p w:rsidR="00054931" w:rsidRPr="00F74FDF" w:rsidRDefault="00054931"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Между </w:t>
      </w:r>
      <w:r w:rsidRPr="00F74FDF">
        <w:rPr>
          <w:rFonts w:ascii="Times New Roman" w:eastAsia="Times New Roman" w:hAnsi="Times New Roman" w:cs="Times New Roman"/>
          <w:i/>
          <w:sz w:val="20"/>
          <w:szCs w:val="20"/>
          <w:lang w:eastAsia="ru-RU"/>
        </w:rPr>
        <w:t>ВВП и ВНД</w:t>
      </w:r>
      <w:r w:rsidRPr="00F74FDF">
        <w:rPr>
          <w:rFonts w:ascii="Times New Roman" w:eastAsia="Times New Roman" w:hAnsi="Times New Roman" w:cs="Times New Roman"/>
          <w:sz w:val="20"/>
          <w:szCs w:val="20"/>
          <w:lang w:eastAsia="ru-RU"/>
        </w:rPr>
        <w:t xml:space="preserve"> имеются принципиальные различия: ВВП измеряет поток товаров и услуг, произведенных резидентами данной страны, а ВНД отличается от ВВП на сальдо первичных доходов, подлежащих получению и выплате за границу. Поэтому в развитых странах, как правило, ВНД больше ВВП, а в развивающихся странах (в </w:t>
      </w:r>
      <w:proofErr w:type="spellStart"/>
      <w:r w:rsidRPr="00F74FDF">
        <w:rPr>
          <w:rFonts w:ascii="Times New Roman" w:eastAsia="Times New Roman" w:hAnsi="Times New Roman" w:cs="Times New Roman"/>
          <w:sz w:val="20"/>
          <w:szCs w:val="20"/>
          <w:lang w:eastAsia="ru-RU"/>
        </w:rPr>
        <w:t>т.ч</w:t>
      </w:r>
      <w:proofErr w:type="spellEnd"/>
      <w:r w:rsidRPr="00F74FDF">
        <w:rPr>
          <w:rFonts w:ascii="Times New Roman" w:eastAsia="Times New Roman" w:hAnsi="Times New Roman" w:cs="Times New Roman"/>
          <w:sz w:val="20"/>
          <w:szCs w:val="20"/>
          <w:lang w:eastAsia="ru-RU"/>
        </w:rPr>
        <w:t xml:space="preserve">. в России) ВНД меньше ВВП, поскольку развитые страны получают относительно больше инвестиционных доходов. </w:t>
      </w:r>
    </w:p>
    <w:p w:rsidR="00054931" w:rsidRPr="00F74FDF" w:rsidRDefault="0073659A"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В с</w:t>
      </w:r>
      <w:r w:rsidR="00054931" w:rsidRPr="00F74FDF">
        <w:rPr>
          <w:rFonts w:ascii="Times New Roman" w:eastAsia="Times New Roman" w:hAnsi="Times New Roman" w:cs="Times New Roman"/>
          <w:sz w:val="20"/>
          <w:szCs w:val="20"/>
          <w:lang w:eastAsia="ru-RU"/>
        </w:rPr>
        <w:t>чет</w:t>
      </w:r>
      <w:r w:rsidRPr="00F74FDF">
        <w:rPr>
          <w:rFonts w:ascii="Times New Roman" w:eastAsia="Times New Roman" w:hAnsi="Times New Roman" w:cs="Times New Roman"/>
          <w:sz w:val="20"/>
          <w:szCs w:val="20"/>
          <w:lang w:eastAsia="ru-RU"/>
        </w:rPr>
        <w:t>е</w:t>
      </w:r>
      <w:r w:rsidR="00054931" w:rsidRPr="00F74FDF">
        <w:rPr>
          <w:rFonts w:ascii="Times New Roman" w:eastAsia="Times New Roman" w:hAnsi="Times New Roman" w:cs="Times New Roman"/>
          <w:sz w:val="20"/>
          <w:szCs w:val="20"/>
          <w:lang w:eastAsia="ru-RU"/>
        </w:rPr>
        <w:t xml:space="preserve"> вторичного распределения доходов</w:t>
      </w:r>
      <w:r w:rsidRPr="00F74FDF">
        <w:rPr>
          <w:rFonts w:ascii="Times New Roman" w:eastAsia="Times New Roman" w:hAnsi="Times New Roman" w:cs="Times New Roman"/>
          <w:sz w:val="20"/>
          <w:szCs w:val="20"/>
          <w:lang w:eastAsia="ru-RU"/>
        </w:rPr>
        <w:t xml:space="preserve"> </w:t>
      </w:r>
      <w:r w:rsidR="00054931" w:rsidRPr="00F74FDF">
        <w:rPr>
          <w:rFonts w:ascii="Times New Roman" w:eastAsia="Times New Roman" w:hAnsi="Times New Roman" w:cs="Times New Roman"/>
          <w:sz w:val="20"/>
          <w:szCs w:val="20"/>
          <w:lang w:eastAsia="ru-RU"/>
        </w:rPr>
        <w:t>секторов, отраслей и экономики в целом  показывает</w:t>
      </w:r>
      <w:r w:rsidRPr="00F74FDF">
        <w:rPr>
          <w:rFonts w:ascii="Times New Roman" w:eastAsia="Times New Roman" w:hAnsi="Times New Roman" w:cs="Times New Roman"/>
          <w:sz w:val="20"/>
          <w:szCs w:val="20"/>
          <w:lang w:eastAsia="ru-RU"/>
        </w:rPr>
        <w:t>ся</w:t>
      </w:r>
      <w:r w:rsidR="00054931" w:rsidRPr="00F74FDF">
        <w:rPr>
          <w:rFonts w:ascii="Times New Roman" w:eastAsia="Times New Roman" w:hAnsi="Times New Roman" w:cs="Times New Roman"/>
          <w:sz w:val="20"/>
          <w:szCs w:val="20"/>
          <w:lang w:eastAsia="ru-RU"/>
        </w:rPr>
        <w:t xml:space="preserve">, как текущие трансферты </w:t>
      </w:r>
      <w:r w:rsidR="00054931" w:rsidRPr="00F74FDF">
        <w:rPr>
          <w:rFonts w:ascii="Times New Roman" w:eastAsia="Times New Roman" w:hAnsi="Times New Roman" w:cs="Times New Roman"/>
          <w:i/>
          <w:sz w:val="20"/>
          <w:szCs w:val="20"/>
          <w:lang w:eastAsia="ru-RU"/>
        </w:rPr>
        <w:t xml:space="preserve">в денежной форме </w:t>
      </w:r>
      <w:r w:rsidR="00054931" w:rsidRPr="00F74FDF">
        <w:rPr>
          <w:rFonts w:ascii="Times New Roman" w:eastAsia="Times New Roman" w:hAnsi="Times New Roman" w:cs="Times New Roman"/>
          <w:sz w:val="20"/>
          <w:szCs w:val="20"/>
          <w:lang w:eastAsia="ru-RU"/>
        </w:rPr>
        <w:t xml:space="preserve">изменяют сальдо первичных доходов, перераспределяя их. В итоге получается </w:t>
      </w:r>
      <w:r w:rsidR="00054931" w:rsidRPr="00F74FDF">
        <w:rPr>
          <w:rFonts w:ascii="Times New Roman" w:eastAsia="Times New Roman" w:hAnsi="Times New Roman" w:cs="Times New Roman"/>
          <w:i/>
          <w:sz w:val="20"/>
          <w:szCs w:val="20"/>
          <w:lang w:eastAsia="ru-RU"/>
        </w:rPr>
        <w:t xml:space="preserve">валовый </w:t>
      </w:r>
      <w:r w:rsidRPr="00F74FDF">
        <w:rPr>
          <w:rFonts w:ascii="Times New Roman" w:eastAsia="Times New Roman" w:hAnsi="Times New Roman" w:cs="Times New Roman"/>
          <w:i/>
          <w:sz w:val="20"/>
          <w:szCs w:val="20"/>
          <w:lang w:eastAsia="ru-RU"/>
        </w:rPr>
        <w:t xml:space="preserve">национальный </w:t>
      </w:r>
      <w:r w:rsidR="00054931" w:rsidRPr="00F74FDF">
        <w:rPr>
          <w:rFonts w:ascii="Times New Roman" w:eastAsia="Times New Roman" w:hAnsi="Times New Roman" w:cs="Times New Roman"/>
          <w:i/>
          <w:sz w:val="20"/>
          <w:szCs w:val="20"/>
          <w:lang w:eastAsia="ru-RU"/>
        </w:rPr>
        <w:t>располагаемый доход (В</w:t>
      </w:r>
      <w:r w:rsidR="00463987" w:rsidRPr="00F74FDF">
        <w:rPr>
          <w:rFonts w:ascii="Times New Roman" w:eastAsia="Times New Roman" w:hAnsi="Times New Roman" w:cs="Times New Roman"/>
          <w:i/>
          <w:sz w:val="20"/>
          <w:szCs w:val="20"/>
          <w:lang w:eastAsia="ru-RU"/>
        </w:rPr>
        <w:t>Н</w:t>
      </w:r>
      <w:r w:rsidR="00054931" w:rsidRPr="00F74FDF">
        <w:rPr>
          <w:rFonts w:ascii="Times New Roman" w:eastAsia="Times New Roman" w:hAnsi="Times New Roman" w:cs="Times New Roman"/>
          <w:i/>
          <w:sz w:val="20"/>
          <w:szCs w:val="20"/>
          <w:lang w:eastAsia="ru-RU"/>
        </w:rPr>
        <w:t>РД)</w:t>
      </w:r>
      <w:r w:rsidR="00463987" w:rsidRPr="00F74FDF">
        <w:rPr>
          <w:rFonts w:ascii="Times New Roman" w:eastAsia="Times New Roman" w:hAnsi="Times New Roman" w:cs="Times New Roman"/>
          <w:sz w:val="20"/>
          <w:szCs w:val="20"/>
          <w:lang w:eastAsia="ru-RU"/>
        </w:rPr>
        <w:t xml:space="preserve">, отличающийся от </w:t>
      </w:r>
      <w:r w:rsidR="00463987" w:rsidRPr="00F74FDF">
        <w:rPr>
          <w:rFonts w:ascii="Times New Roman" w:eastAsia="Times New Roman" w:hAnsi="Times New Roman" w:cs="Times New Roman"/>
          <w:i/>
          <w:sz w:val="20"/>
          <w:szCs w:val="20"/>
          <w:lang w:eastAsia="ru-RU"/>
        </w:rPr>
        <w:t>ВНД</w:t>
      </w:r>
      <w:r w:rsidR="00463987" w:rsidRPr="00F74FDF">
        <w:rPr>
          <w:rFonts w:ascii="Times New Roman" w:eastAsia="Times New Roman" w:hAnsi="Times New Roman" w:cs="Times New Roman"/>
          <w:sz w:val="20"/>
          <w:szCs w:val="20"/>
          <w:lang w:eastAsia="ru-RU"/>
        </w:rPr>
        <w:t xml:space="preserve"> на сальдо текущих трансфертов, выплачиваемых нерезидентам и получаемых резидентами из-за границы.</w:t>
      </w:r>
    </w:p>
    <w:p w:rsidR="00463987" w:rsidRPr="00F74FDF" w:rsidRDefault="00054931" w:rsidP="00BF7629">
      <w:pPr>
        <w:spacing w:after="0" w:line="240" w:lineRule="auto"/>
        <w:ind w:firstLine="284"/>
        <w:jc w:val="both"/>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sz w:val="20"/>
          <w:szCs w:val="20"/>
          <w:lang w:eastAsia="ru-RU"/>
        </w:rPr>
        <w:t xml:space="preserve">По </w:t>
      </w:r>
      <w:r w:rsidRPr="00F74FDF">
        <w:rPr>
          <w:rFonts w:ascii="Times New Roman" w:eastAsia="Times New Roman" w:hAnsi="Times New Roman" w:cs="Times New Roman"/>
          <w:i/>
          <w:sz w:val="20"/>
          <w:szCs w:val="20"/>
          <w:lang w:eastAsia="ru-RU"/>
        </w:rPr>
        <w:t>методу конечного использования ВВП</w:t>
      </w:r>
      <w:r w:rsidRPr="00F74FDF">
        <w:rPr>
          <w:rFonts w:ascii="Times New Roman" w:eastAsia="Times New Roman" w:hAnsi="Times New Roman" w:cs="Times New Roman"/>
          <w:sz w:val="20"/>
          <w:szCs w:val="20"/>
          <w:lang w:eastAsia="ru-RU"/>
        </w:rPr>
        <w:t xml:space="preserve"> равен сумме конечного использования товаров и услуг </w:t>
      </w:r>
      <w:r w:rsidRPr="00F74FDF">
        <w:rPr>
          <w:rFonts w:ascii="Times New Roman" w:eastAsia="Times New Roman" w:hAnsi="Times New Roman" w:cs="Times New Roman"/>
          <w:i/>
          <w:sz w:val="20"/>
          <w:szCs w:val="20"/>
          <w:lang w:eastAsia="ru-RU"/>
        </w:rPr>
        <w:t xml:space="preserve">в ценах покупателей </w:t>
      </w:r>
      <w:r w:rsidRPr="00F74FDF">
        <w:rPr>
          <w:rFonts w:ascii="Times New Roman" w:eastAsia="Times New Roman" w:hAnsi="Times New Roman" w:cs="Times New Roman"/>
          <w:sz w:val="20"/>
          <w:szCs w:val="20"/>
          <w:lang w:eastAsia="ru-RU"/>
        </w:rPr>
        <w:t>минус сто</w:t>
      </w:r>
      <w:r w:rsidR="00463987" w:rsidRPr="00F74FDF">
        <w:rPr>
          <w:rFonts w:ascii="Times New Roman" w:eastAsia="Times New Roman" w:hAnsi="Times New Roman" w:cs="Times New Roman"/>
          <w:sz w:val="20"/>
          <w:szCs w:val="20"/>
          <w:lang w:eastAsia="ru-RU"/>
        </w:rPr>
        <w:t>имость импорта товаров и услуг</w:t>
      </w:r>
      <w:r w:rsidRPr="00F74FDF">
        <w:rPr>
          <w:rFonts w:ascii="Times New Roman" w:eastAsia="Times New Roman" w:hAnsi="Times New Roman" w:cs="Times New Roman"/>
          <w:sz w:val="20"/>
          <w:szCs w:val="20"/>
          <w:lang w:eastAsia="ru-RU"/>
        </w:rPr>
        <w:t xml:space="preserve">: </w:t>
      </w:r>
    </w:p>
    <w:p w:rsidR="00463987" w:rsidRPr="00F74FDF" w:rsidRDefault="00463987" w:rsidP="00BF7629">
      <w:pPr>
        <w:spacing w:after="0" w:line="240" w:lineRule="auto"/>
        <w:ind w:firstLine="284"/>
        <w:jc w:val="both"/>
        <w:rPr>
          <w:rFonts w:ascii="Times New Roman" w:eastAsia="Times New Roman" w:hAnsi="Times New Roman" w:cs="Times New Roman"/>
          <w:i/>
          <w:sz w:val="20"/>
          <w:szCs w:val="20"/>
          <w:lang w:eastAsia="ru-RU"/>
        </w:rPr>
      </w:pPr>
    </w:p>
    <w:p w:rsidR="00463987" w:rsidRPr="00F74FDF" w:rsidRDefault="00054931" w:rsidP="00BF7629">
      <w:pPr>
        <w:spacing w:after="0" w:line="240" w:lineRule="auto"/>
        <w:ind w:firstLine="284"/>
        <w:jc w:val="both"/>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i/>
          <w:sz w:val="20"/>
          <w:szCs w:val="20"/>
          <w:lang w:eastAsia="ru-RU"/>
        </w:rPr>
        <w:t xml:space="preserve">ВВП + И (импорт) = КП (конечное потребление товаров и услуг) + ВН (валовое накопление) + Э (экспорт)            </w:t>
      </w:r>
    </w:p>
    <w:p w:rsidR="00463987" w:rsidRPr="00F74FDF" w:rsidRDefault="00463987" w:rsidP="00BF7629">
      <w:pPr>
        <w:spacing w:after="0" w:line="240" w:lineRule="auto"/>
        <w:ind w:firstLine="284"/>
        <w:jc w:val="both"/>
        <w:rPr>
          <w:rFonts w:ascii="Times New Roman" w:eastAsia="Times New Roman" w:hAnsi="Times New Roman" w:cs="Times New Roman"/>
          <w:sz w:val="20"/>
          <w:szCs w:val="20"/>
          <w:lang w:eastAsia="ru-RU"/>
        </w:rPr>
      </w:pPr>
    </w:p>
    <w:p w:rsidR="00054931" w:rsidRPr="00F74FDF" w:rsidRDefault="00054931"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Этот счет показывает источники и объемы финансирования расходов на конечное потребление в текущих ценах покупателей. </w:t>
      </w:r>
    </w:p>
    <w:p w:rsidR="00054931" w:rsidRPr="00F74FDF" w:rsidRDefault="00054931"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i/>
          <w:sz w:val="20"/>
          <w:szCs w:val="20"/>
          <w:lang w:eastAsia="ru-RU"/>
        </w:rPr>
        <w:t>Конечное потребление</w:t>
      </w:r>
      <w:r w:rsidRPr="00F74FDF">
        <w:rPr>
          <w:rFonts w:ascii="Times New Roman" w:eastAsia="Times New Roman" w:hAnsi="Times New Roman" w:cs="Times New Roman"/>
          <w:sz w:val="20"/>
          <w:szCs w:val="20"/>
          <w:lang w:eastAsia="ru-RU"/>
        </w:rPr>
        <w:t xml:space="preserve"> (компонент (ВВП + И)) – стоимость товаров и услуг, использованных домашними хозяйствами, органами государственного управления и </w:t>
      </w:r>
      <w:r w:rsidR="00463987" w:rsidRPr="00F74FDF">
        <w:rPr>
          <w:rFonts w:ascii="Times New Roman" w:eastAsia="Times New Roman" w:hAnsi="Times New Roman" w:cs="Times New Roman"/>
          <w:sz w:val="20"/>
          <w:szCs w:val="20"/>
          <w:lang w:eastAsia="ru-RU"/>
        </w:rPr>
        <w:t>некоммерческими организациями, обслуживающими домашние хозяйства</w:t>
      </w:r>
      <w:r w:rsidRPr="00F74FDF">
        <w:rPr>
          <w:rFonts w:ascii="Times New Roman" w:eastAsia="Times New Roman" w:hAnsi="Times New Roman" w:cs="Times New Roman"/>
          <w:sz w:val="20"/>
          <w:szCs w:val="20"/>
          <w:lang w:eastAsia="ru-RU"/>
        </w:rPr>
        <w:t xml:space="preserve">. </w:t>
      </w:r>
    </w:p>
    <w:p w:rsidR="00054931" w:rsidRPr="00F74FDF" w:rsidRDefault="00054931" w:rsidP="00BF7629">
      <w:pPr>
        <w:widowControl w:val="0"/>
        <w:kinsoku w:val="0"/>
        <w:overflowPunct w:val="0"/>
        <w:autoSpaceDE w:val="0"/>
        <w:autoSpaceDN w:val="0"/>
        <w:adjustRightInd w:val="0"/>
        <w:spacing w:after="0" w:line="240" w:lineRule="auto"/>
        <w:ind w:firstLine="284"/>
        <w:jc w:val="both"/>
        <w:rPr>
          <w:rFonts w:ascii="Times New Roman" w:eastAsiaTheme="minorEastAsia" w:hAnsi="Times New Roman" w:cs="Times New Roman"/>
          <w:sz w:val="20"/>
          <w:szCs w:val="20"/>
          <w:lang w:eastAsia="ru-RU"/>
        </w:rPr>
      </w:pPr>
      <w:r w:rsidRPr="00F74FDF">
        <w:rPr>
          <w:rFonts w:ascii="Times New Roman" w:eastAsiaTheme="minorEastAsia" w:hAnsi="Times New Roman" w:cs="Times New Roman"/>
          <w:spacing w:val="-5"/>
          <w:w w:val="95"/>
          <w:sz w:val="20"/>
          <w:szCs w:val="20"/>
          <w:lang w:eastAsia="ru-RU"/>
        </w:rPr>
        <w:t>Д</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я</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2"/>
          <w:w w:val="95"/>
          <w:sz w:val="20"/>
          <w:szCs w:val="20"/>
          <w:lang w:eastAsia="ru-RU"/>
        </w:rPr>
        <w:t>ел</w:t>
      </w:r>
      <w:r w:rsidRPr="00F74FDF">
        <w:rPr>
          <w:rFonts w:ascii="Times New Roman" w:eastAsiaTheme="minorEastAsia" w:hAnsi="Times New Roman" w:cs="Times New Roman"/>
          <w:w w:val="95"/>
          <w:sz w:val="20"/>
          <w:szCs w:val="20"/>
          <w:lang w:eastAsia="ru-RU"/>
        </w:rPr>
        <w:t>ь</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2"/>
          <w:w w:val="95"/>
          <w:sz w:val="20"/>
          <w:szCs w:val="20"/>
          <w:lang w:eastAsia="ru-RU"/>
        </w:rPr>
        <w:t>о</w:t>
      </w:r>
      <w:r w:rsidRPr="00F74FDF">
        <w:rPr>
          <w:rFonts w:ascii="Times New Roman" w:eastAsiaTheme="minorEastAsia" w:hAnsi="Times New Roman" w:cs="Times New Roman"/>
          <w:spacing w:val="4"/>
          <w:w w:val="95"/>
          <w:sz w:val="20"/>
          <w:szCs w:val="20"/>
          <w:lang w:eastAsia="ru-RU"/>
        </w:rPr>
        <w:t>с</w:t>
      </w:r>
      <w:r w:rsidRPr="00F74FDF">
        <w:rPr>
          <w:rFonts w:ascii="Times New Roman" w:eastAsiaTheme="minorEastAsia" w:hAnsi="Times New Roman" w:cs="Times New Roman"/>
          <w:w w:val="95"/>
          <w:sz w:val="20"/>
          <w:szCs w:val="20"/>
          <w:lang w:eastAsia="ru-RU"/>
        </w:rPr>
        <w:t>ть,</w:t>
      </w:r>
      <w:r w:rsidRPr="00F74FDF">
        <w:rPr>
          <w:rFonts w:ascii="Times New Roman" w:eastAsiaTheme="minorEastAsia" w:hAnsi="Times New Roman" w:cs="Times New Roman"/>
          <w:spacing w:val="11"/>
          <w:w w:val="95"/>
          <w:sz w:val="20"/>
          <w:szCs w:val="20"/>
          <w:lang w:eastAsia="ru-RU"/>
        </w:rPr>
        <w:t xml:space="preserve"> </w:t>
      </w:r>
      <w:r w:rsidRPr="00F74FDF">
        <w:rPr>
          <w:rFonts w:ascii="Times New Roman" w:eastAsiaTheme="minorEastAsia" w:hAnsi="Times New Roman" w:cs="Times New Roman"/>
          <w:w w:val="95"/>
          <w:sz w:val="20"/>
          <w:szCs w:val="20"/>
          <w:lang w:eastAsia="ru-RU"/>
        </w:rPr>
        <w:t>с</w:t>
      </w:r>
      <w:r w:rsidRPr="00F74FDF">
        <w:rPr>
          <w:rFonts w:ascii="Times New Roman" w:eastAsiaTheme="minorEastAsia" w:hAnsi="Times New Roman" w:cs="Times New Roman"/>
          <w:spacing w:val="-2"/>
          <w:w w:val="95"/>
          <w:sz w:val="20"/>
          <w:szCs w:val="20"/>
          <w:lang w:eastAsia="ru-RU"/>
        </w:rPr>
        <w:t>в</w:t>
      </w:r>
      <w:r w:rsidRPr="00F74FDF">
        <w:rPr>
          <w:rFonts w:ascii="Times New Roman" w:eastAsiaTheme="minorEastAsia" w:hAnsi="Times New Roman" w:cs="Times New Roman"/>
          <w:spacing w:val="-1"/>
          <w:w w:val="95"/>
          <w:sz w:val="20"/>
          <w:szCs w:val="20"/>
          <w:lang w:eastAsia="ru-RU"/>
        </w:rPr>
        <w:t>я</w:t>
      </w:r>
      <w:r w:rsidRPr="00F74FDF">
        <w:rPr>
          <w:rFonts w:ascii="Times New Roman" w:eastAsiaTheme="minorEastAsia" w:hAnsi="Times New Roman" w:cs="Times New Roman"/>
          <w:spacing w:val="3"/>
          <w:w w:val="95"/>
          <w:sz w:val="20"/>
          <w:szCs w:val="20"/>
          <w:lang w:eastAsia="ru-RU"/>
        </w:rPr>
        <w:t>з</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w w:val="95"/>
          <w:sz w:val="20"/>
          <w:szCs w:val="20"/>
          <w:lang w:eastAsia="ru-RU"/>
        </w:rPr>
        <w:t>ая</w:t>
      </w:r>
      <w:r w:rsidRPr="00F74FDF">
        <w:rPr>
          <w:rFonts w:ascii="Times New Roman" w:eastAsiaTheme="minorEastAsia" w:hAnsi="Times New Roman" w:cs="Times New Roman"/>
          <w:spacing w:val="11"/>
          <w:w w:val="95"/>
          <w:sz w:val="20"/>
          <w:szCs w:val="20"/>
          <w:lang w:eastAsia="ru-RU"/>
        </w:rPr>
        <w:t xml:space="preserve"> </w:t>
      </w:r>
      <w:r w:rsidRPr="00F74FDF">
        <w:rPr>
          <w:rFonts w:ascii="Times New Roman" w:eastAsiaTheme="minorEastAsia" w:hAnsi="Times New Roman" w:cs="Times New Roman"/>
          <w:i/>
          <w:w w:val="95"/>
          <w:sz w:val="20"/>
          <w:szCs w:val="20"/>
          <w:lang w:eastAsia="ru-RU"/>
        </w:rPr>
        <w:t>с</w:t>
      </w:r>
      <w:r w:rsidRPr="00F74FDF">
        <w:rPr>
          <w:rFonts w:ascii="Times New Roman" w:eastAsiaTheme="minorEastAsia" w:hAnsi="Times New Roman" w:cs="Times New Roman"/>
          <w:i/>
          <w:spacing w:val="11"/>
          <w:w w:val="95"/>
          <w:sz w:val="20"/>
          <w:szCs w:val="20"/>
          <w:lang w:eastAsia="ru-RU"/>
        </w:rPr>
        <w:t xml:space="preserve"> </w:t>
      </w:r>
      <w:r w:rsidRPr="00F74FDF">
        <w:rPr>
          <w:rFonts w:ascii="Times New Roman" w:eastAsiaTheme="minorEastAsia" w:hAnsi="Times New Roman" w:cs="Times New Roman"/>
          <w:i/>
          <w:spacing w:val="1"/>
          <w:w w:val="95"/>
          <w:sz w:val="20"/>
          <w:szCs w:val="20"/>
          <w:lang w:eastAsia="ru-RU"/>
        </w:rPr>
        <w:t>в</w:t>
      </w:r>
      <w:r w:rsidRPr="00F74FDF">
        <w:rPr>
          <w:rFonts w:ascii="Times New Roman" w:eastAsiaTheme="minorEastAsia" w:hAnsi="Times New Roman" w:cs="Times New Roman"/>
          <w:i/>
          <w:spacing w:val="4"/>
          <w:w w:val="95"/>
          <w:sz w:val="20"/>
          <w:szCs w:val="20"/>
          <w:lang w:eastAsia="ru-RU"/>
        </w:rPr>
        <w:t>а</w:t>
      </w:r>
      <w:r w:rsidRPr="00F74FDF">
        <w:rPr>
          <w:rFonts w:ascii="Times New Roman" w:eastAsiaTheme="minorEastAsia" w:hAnsi="Times New Roman" w:cs="Times New Roman"/>
          <w:i/>
          <w:spacing w:val="-3"/>
          <w:w w:val="95"/>
          <w:sz w:val="20"/>
          <w:szCs w:val="20"/>
          <w:lang w:eastAsia="ru-RU"/>
        </w:rPr>
        <w:t>л</w:t>
      </w:r>
      <w:r w:rsidRPr="00F74FDF">
        <w:rPr>
          <w:rFonts w:ascii="Times New Roman" w:eastAsiaTheme="minorEastAsia" w:hAnsi="Times New Roman" w:cs="Times New Roman"/>
          <w:i/>
          <w:spacing w:val="-4"/>
          <w:w w:val="95"/>
          <w:sz w:val="20"/>
          <w:szCs w:val="20"/>
          <w:lang w:eastAsia="ru-RU"/>
        </w:rPr>
        <w:t>о</w:t>
      </w:r>
      <w:r w:rsidRPr="00F74FDF">
        <w:rPr>
          <w:rFonts w:ascii="Times New Roman" w:eastAsiaTheme="minorEastAsia" w:hAnsi="Times New Roman" w:cs="Times New Roman"/>
          <w:i/>
          <w:w w:val="95"/>
          <w:sz w:val="20"/>
          <w:szCs w:val="20"/>
          <w:lang w:eastAsia="ru-RU"/>
        </w:rPr>
        <w:t xml:space="preserve">вым </w:t>
      </w:r>
      <w:r w:rsidRPr="00F74FDF">
        <w:rPr>
          <w:rFonts w:ascii="Times New Roman" w:eastAsiaTheme="minorEastAsia" w:hAnsi="Times New Roman" w:cs="Times New Roman"/>
          <w:i/>
          <w:spacing w:val="-2"/>
          <w:w w:val="95"/>
          <w:sz w:val="20"/>
          <w:szCs w:val="20"/>
          <w:lang w:eastAsia="ru-RU"/>
        </w:rPr>
        <w:t>н</w:t>
      </w:r>
      <w:r w:rsidRPr="00F74FDF">
        <w:rPr>
          <w:rFonts w:ascii="Times New Roman" w:eastAsiaTheme="minorEastAsia" w:hAnsi="Times New Roman" w:cs="Times New Roman"/>
          <w:i/>
          <w:spacing w:val="2"/>
          <w:w w:val="95"/>
          <w:sz w:val="20"/>
          <w:szCs w:val="20"/>
          <w:lang w:eastAsia="ru-RU"/>
        </w:rPr>
        <w:t>а</w:t>
      </w:r>
      <w:r w:rsidRPr="00F74FDF">
        <w:rPr>
          <w:rFonts w:ascii="Times New Roman" w:eastAsiaTheme="minorEastAsia" w:hAnsi="Times New Roman" w:cs="Times New Roman"/>
          <w:i/>
          <w:spacing w:val="-3"/>
          <w:w w:val="95"/>
          <w:sz w:val="20"/>
          <w:szCs w:val="20"/>
          <w:lang w:eastAsia="ru-RU"/>
        </w:rPr>
        <w:t>к</w:t>
      </w:r>
      <w:r w:rsidRPr="00F74FDF">
        <w:rPr>
          <w:rFonts w:ascii="Times New Roman" w:eastAsiaTheme="minorEastAsia" w:hAnsi="Times New Roman" w:cs="Times New Roman"/>
          <w:i/>
          <w:spacing w:val="-4"/>
          <w:w w:val="95"/>
          <w:sz w:val="20"/>
          <w:szCs w:val="20"/>
          <w:lang w:eastAsia="ru-RU"/>
        </w:rPr>
        <w:t>о</w:t>
      </w:r>
      <w:r w:rsidRPr="00F74FDF">
        <w:rPr>
          <w:rFonts w:ascii="Times New Roman" w:eastAsiaTheme="minorEastAsia" w:hAnsi="Times New Roman" w:cs="Times New Roman"/>
          <w:i/>
          <w:spacing w:val="1"/>
          <w:w w:val="95"/>
          <w:sz w:val="20"/>
          <w:szCs w:val="20"/>
          <w:lang w:eastAsia="ru-RU"/>
        </w:rPr>
        <w:t>п</w:t>
      </w:r>
      <w:r w:rsidRPr="00F74FDF">
        <w:rPr>
          <w:rFonts w:ascii="Times New Roman" w:eastAsiaTheme="minorEastAsia" w:hAnsi="Times New Roman" w:cs="Times New Roman"/>
          <w:i/>
          <w:spacing w:val="-3"/>
          <w:w w:val="95"/>
          <w:sz w:val="20"/>
          <w:szCs w:val="20"/>
          <w:lang w:eastAsia="ru-RU"/>
        </w:rPr>
        <w:t>л</w:t>
      </w:r>
      <w:r w:rsidRPr="00F74FDF">
        <w:rPr>
          <w:rFonts w:ascii="Times New Roman" w:eastAsiaTheme="minorEastAsia" w:hAnsi="Times New Roman" w:cs="Times New Roman"/>
          <w:i/>
          <w:w w:val="95"/>
          <w:sz w:val="20"/>
          <w:szCs w:val="20"/>
          <w:lang w:eastAsia="ru-RU"/>
        </w:rPr>
        <w:t>е</w:t>
      </w:r>
      <w:r w:rsidRPr="00F74FDF">
        <w:rPr>
          <w:rFonts w:ascii="Times New Roman" w:eastAsiaTheme="minorEastAsia" w:hAnsi="Times New Roman" w:cs="Times New Roman"/>
          <w:i/>
          <w:spacing w:val="-1"/>
          <w:w w:val="95"/>
          <w:sz w:val="20"/>
          <w:szCs w:val="20"/>
          <w:lang w:eastAsia="ru-RU"/>
        </w:rPr>
        <w:t>н</w:t>
      </w:r>
      <w:r w:rsidRPr="00F74FDF">
        <w:rPr>
          <w:rFonts w:ascii="Times New Roman" w:eastAsiaTheme="minorEastAsia" w:hAnsi="Times New Roman" w:cs="Times New Roman"/>
          <w:i/>
          <w:spacing w:val="-2"/>
          <w:w w:val="95"/>
          <w:sz w:val="20"/>
          <w:szCs w:val="20"/>
          <w:lang w:eastAsia="ru-RU"/>
        </w:rPr>
        <w:t>ие</w:t>
      </w:r>
      <w:r w:rsidRPr="00F74FDF">
        <w:rPr>
          <w:rFonts w:ascii="Times New Roman" w:eastAsiaTheme="minorEastAsia" w:hAnsi="Times New Roman" w:cs="Times New Roman"/>
          <w:i/>
          <w:w w:val="95"/>
          <w:sz w:val="20"/>
          <w:szCs w:val="20"/>
          <w:lang w:eastAsia="ru-RU"/>
        </w:rPr>
        <w:t>м</w:t>
      </w:r>
      <w:r w:rsidRPr="00F74FDF">
        <w:rPr>
          <w:rFonts w:ascii="Times New Roman" w:eastAsiaTheme="minorEastAsia" w:hAnsi="Times New Roman" w:cs="Times New Roman"/>
          <w:i/>
          <w:spacing w:val="4"/>
          <w:w w:val="95"/>
          <w:sz w:val="20"/>
          <w:szCs w:val="20"/>
          <w:lang w:eastAsia="ru-RU"/>
        </w:rPr>
        <w:t xml:space="preserve"> </w:t>
      </w:r>
      <w:r w:rsidRPr="00F74FDF">
        <w:rPr>
          <w:rFonts w:ascii="Times New Roman" w:eastAsiaTheme="minorEastAsia" w:hAnsi="Times New Roman" w:cs="Times New Roman"/>
          <w:i/>
          <w:spacing w:val="2"/>
          <w:w w:val="95"/>
          <w:sz w:val="20"/>
          <w:szCs w:val="20"/>
          <w:lang w:eastAsia="ru-RU"/>
        </w:rPr>
        <w:t>о</w:t>
      </w:r>
      <w:r w:rsidRPr="00F74FDF">
        <w:rPr>
          <w:rFonts w:ascii="Times New Roman" w:eastAsiaTheme="minorEastAsia" w:hAnsi="Times New Roman" w:cs="Times New Roman"/>
          <w:i/>
          <w:w w:val="95"/>
          <w:sz w:val="20"/>
          <w:szCs w:val="20"/>
          <w:lang w:eastAsia="ru-RU"/>
        </w:rPr>
        <w:t>с</w:t>
      </w:r>
      <w:r w:rsidRPr="00F74FDF">
        <w:rPr>
          <w:rFonts w:ascii="Times New Roman" w:eastAsiaTheme="minorEastAsia" w:hAnsi="Times New Roman" w:cs="Times New Roman"/>
          <w:i/>
          <w:spacing w:val="-3"/>
          <w:w w:val="95"/>
          <w:sz w:val="20"/>
          <w:szCs w:val="20"/>
          <w:lang w:eastAsia="ru-RU"/>
        </w:rPr>
        <w:t>н</w:t>
      </w:r>
      <w:r w:rsidRPr="00F74FDF">
        <w:rPr>
          <w:rFonts w:ascii="Times New Roman" w:eastAsiaTheme="minorEastAsia" w:hAnsi="Times New Roman" w:cs="Times New Roman"/>
          <w:i/>
          <w:spacing w:val="-4"/>
          <w:w w:val="95"/>
          <w:sz w:val="20"/>
          <w:szCs w:val="20"/>
          <w:lang w:eastAsia="ru-RU"/>
        </w:rPr>
        <w:t>о</w:t>
      </w:r>
      <w:r w:rsidRPr="00F74FDF">
        <w:rPr>
          <w:rFonts w:ascii="Times New Roman" w:eastAsiaTheme="minorEastAsia" w:hAnsi="Times New Roman" w:cs="Times New Roman"/>
          <w:i/>
          <w:w w:val="95"/>
          <w:sz w:val="20"/>
          <w:szCs w:val="20"/>
          <w:lang w:eastAsia="ru-RU"/>
        </w:rPr>
        <w:t>в</w:t>
      </w:r>
      <w:r w:rsidRPr="00F74FDF">
        <w:rPr>
          <w:rFonts w:ascii="Times New Roman" w:eastAsiaTheme="minorEastAsia" w:hAnsi="Times New Roman" w:cs="Times New Roman"/>
          <w:i/>
          <w:spacing w:val="-2"/>
          <w:w w:val="95"/>
          <w:sz w:val="20"/>
          <w:szCs w:val="20"/>
          <w:lang w:eastAsia="ru-RU"/>
        </w:rPr>
        <w:t>н</w:t>
      </w:r>
      <w:r w:rsidRPr="00F74FDF">
        <w:rPr>
          <w:rFonts w:ascii="Times New Roman" w:eastAsiaTheme="minorEastAsia" w:hAnsi="Times New Roman" w:cs="Times New Roman"/>
          <w:i/>
          <w:spacing w:val="-4"/>
          <w:w w:val="95"/>
          <w:sz w:val="20"/>
          <w:szCs w:val="20"/>
          <w:lang w:eastAsia="ru-RU"/>
        </w:rPr>
        <w:t>о</w:t>
      </w:r>
      <w:r w:rsidRPr="00F74FDF">
        <w:rPr>
          <w:rFonts w:ascii="Times New Roman" w:eastAsiaTheme="minorEastAsia" w:hAnsi="Times New Roman" w:cs="Times New Roman"/>
          <w:i/>
          <w:w w:val="95"/>
          <w:sz w:val="20"/>
          <w:szCs w:val="20"/>
          <w:lang w:eastAsia="ru-RU"/>
        </w:rPr>
        <w:t>го</w:t>
      </w:r>
      <w:r w:rsidRPr="00F74FDF">
        <w:rPr>
          <w:rFonts w:ascii="Times New Roman" w:eastAsiaTheme="minorEastAsia" w:hAnsi="Times New Roman" w:cs="Times New Roman"/>
          <w:i/>
          <w:spacing w:val="5"/>
          <w:w w:val="95"/>
          <w:sz w:val="20"/>
          <w:szCs w:val="20"/>
          <w:lang w:eastAsia="ru-RU"/>
        </w:rPr>
        <w:t xml:space="preserve"> </w:t>
      </w:r>
      <w:r w:rsidRPr="00F74FDF">
        <w:rPr>
          <w:rFonts w:ascii="Times New Roman" w:eastAsiaTheme="minorEastAsia" w:hAnsi="Times New Roman" w:cs="Times New Roman"/>
          <w:i/>
          <w:w w:val="95"/>
          <w:sz w:val="20"/>
          <w:szCs w:val="20"/>
          <w:lang w:eastAsia="ru-RU"/>
        </w:rPr>
        <w:t>к</w:t>
      </w:r>
      <w:r w:rsidRPr="00F74FDF">
        <w:rPr>
          <w:rFonts w:ascii="Times New Roman" w:eastAsiaTheme="minorEastAsia" w:hAnsi="Times New Roman" w:cs="Times New Roman"/>
          <w:i/>
          <w:spacing w:val="2"/>
          <w:w w:val="95"/>
          <w:sz w:val="20"/>
          <w:szCs w:val="20"/>
          <w:lang w:eastAsia="ru-RU"/>
        </w:rPr>
        <w:t>а</w:t>
      </w:r>
      <w:r w:rsidRPr="00F74FDF">
        <w:rPr>
          <w:rFonts w:ascii="Times New Roman" w:eastAsiaTheme="minorEastAsia" w:hAnsi="Times New Roman" w:cs="Times New Roman"/>
          <w:i/>
          <w:spacing w:val="-1"/>
          <w:w w:val="95"/>
          <w:sz w:val="20"/>
          <w:szCs w:val="20"/>
          <w:lang w:eastAsia="ru-RU"/>
        </w:rPr>
        <w:t>п</w:t>
      </w:r>
      <w:r w:rsidRPr="00F74FDF">
        <w:rPr>
          <w:rFonts w:ascii="Times New Roman" w:eastAsiaTheme="minorEastAsia" w:hAnsi="Times New Roman" w:cs="Times New Roman"/>
          <w:i/>
          <w:spacing w:val="1"/>
          <w:w w:val="95"/>
          <w:sz w:val="20"/>
          <w:szCs w:val="20"/>
          <w:lang w:eastAsia="ru-RU"/>
        </w:rPr>
        <w:t>и</w:t>
      </w:r>
      <w:r w:rsidRPr="00F74FDF">
        <w:rPr>
          <w:rFonts w:ascii="Times New Roman" w:eastAsiaTheme="minorEastAsia" w:hAnsi="Times New Roman" w:cs="Times New Roman"/>
          <w:i/>
          <w:spacing w:val="3"/>
          <w:w w:val="95"/>
          <w:sz w:val="20"/>
          <w:szCs w:val="20"/>
          <w:lang w:eastAsia="ru-RU"/>
        </w:rPr>
        <w:t>т</w:t>
      </w:r>
      <w:r w:rsidRPr="00F74FDF">
        <w:rPr>
          <w:rFonts w:ascii="Times New Roman" w:eastAsiaTheme="minorEastAsia" w:hAnsi="Times New Roman" w:cs="Times New Roman"/>
          <w:i/>
          <w:spacing w:val="4"/>
          <w:w w:val="95"/>
          <w:sz w:val="20"/>
          <w:szCs w:val="20"/>
          <w:lang w:eastAsia="ru-RU"/>
        </w:rPr>
        <w:t>а</w:t>
      </w:r>
      <w:r w:rsidRPr="00F74FDF">
        <w:rPr>
          <w:rFonts w:ascii="Times New Roman" w:eastAsiaTheme="minorEastAsia" w:hAnsi="Times New Roman" w:cs="Times New Roman"/>
          <w:i/>
          <w:spacing w:val="-3"/>
          <w:w w:val="95"/>
          <w:sz w:val="20"/>
          <w:szCs w:val="20"/>
          <w:lang w:eastAsia="ru-RU"/>
        </w:rPr>
        <w:t>л</w:t>
      </w:r>
      <w:r w:rsidRPr="00F74FDF">
        <w:rPr>
          <w:rFonts w:ascii="Times New Roman" w:eastAsiaTheme="minorEastAsia" w:hAnsi="Times New Roman" w:cs="Times New Roman"/>
          <w:i/>
          <w:w w:val="95"/>
          <w:sz w:val="20"/>
          <w:szCs w:val="20"/>
          <w:lang w:eastAsia="ru-RU"/>
        </w:rPr>
        <w:t>а</w:t>
      </w:r>
      <w:r w:rsidRPr="00F74FDF">
        <w:rPr>
          <w:rFonts w:ascii="Times New Roman" w:eastAsiaTheme="minorEastAsia" w:hAnsi="Times New Roman" w:cs="Times New Roman"/>
          <w:w w:val="95"/>
          <w:sz w:val="20"/>
          <w:szCs w:val="20"/>
          <w:lang w:eastAsia="ru-RU"/>
        </w:rPr>
        <w:t>,</w:t>
      </w:r>
      <w:r w:rsidRPr="00F74FDF">
        <w:rPr>
          <w:rFonts w:ascii="Times New Roman" w:eastAsiaTheme="minorEastAsia" w:hAnsi="Times New Roman" w:cs="Times New Roman"/>
          <w:spacing w:val="5"/>
          <w:w w:val="95"/>
          <w:sz w:val="20"/>
          <w:szCs w:val="20"/>
          <w:lang w:eastAsia="ru-RU"/>
        </w:rPr>
        <w:t xml:space="preserve"> </w:t>
      </w:r>
      <w:r w:rsidRPr="00F74FDF">
        <w:rPr>
          <w:rFonts w:ascii="Times New Roman" w:eastAsiaTheme="minorEastAsia" w:hAnsi="Times New Roman" w:cs="Times New Roman"/>
          <w:w w:val="95"/>
          <w:sz w:val="20"/>
          <w:szCs w:val="20"/>
          <w:lang w:eastAsia="ru-RU"/>
        </w:rPr>
        <w:t>к</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w w:val="95"/>
          <w:sz w:val="20"/>
          <w:szCs w:val="20"/>
          <w:lang w:eastAsia="ru-RU"/>
        </w:rPr>
        <w:t>к</w:t>
      </w:r>
      <w:r w:rsidRPr="00F74FDF">
        <w:rPr>
          <w:rFonts w:ascii="Times New Roman" w:eastAsiaTheme="minorEastAsia" w:hAnsi="Times New Roman" w:cs="Times New Roman"/>
          <w:spacing w:val="5"/>
          <w:w w:val="95"/>
          <w:sz w:val="20"/>
          <w:szCs w:val="20"/>
          <w:lang w:eastAsia="ru-RU"/>
        </w:rPr>
        <w:t xml:space="preserve"> </w:t>
      </w:r>
      <w:r w:rsidRPr="00F74FDF">
        <w:rPr>
          <w:rFonts w:ascii="Times New Roman" w:eastAsiaTheme="minorEastAsia" w:hAnsi="Times New Roman" w:cs="Times New Roman"/>
          <w:w w:val="95"/>
          <w:sz w:val="20"/>
          <w:szCs w:val="20"/>
          <w:lang w:eastAsia="ru-RU"/>
        </w:rPr>
        <w:t>и</w:t>
      </w:r>
      <w:r w:rsidRPr="00F74FDF">
        <w:rPr>
          <w:rFonts w:ascii="Times New Roman" w:eastAsiaTheme="minorEastAsia" w:hAnsi="Times New Roman" w:cs="Times New Roman"/>
          <w:spacing w:val="5"/>
          <w:w w:val="95"/>
          <w:sz w:val="20"/>
          <w:szCs w:val="20"/>
          <w:lang w:eastAsia="ru-RU"/>
        </w:rPr>
        <w:t xml:space="preserve"> </w:t>
      </w:r>
      <w:r w:rsidRPr="00F74FDF">
        <w:rPr>
          <w:rFonts w:ascii="Times New Roman" w:eastAsiaTheme="minorEastAsia" w:hAnsi="Times New Roman" w:cs="Times New Roman"/>
          <w:w w:val="95"/>
          <w:sz w:val="20"/>
          <w:szCs w:val="20"/>
          <w:lang w:eastAsia="ru-RU"/>
        </w:rPr>
        <w:t>с</w:t>
      </w:r>
      <w:r w:rsidRPr="00F74FDF">
        <w:rPr>
          <w:rFonts w:ascii="Times New Roman" w:eastAsiaTheme="minorEastAsia" w:hAnsi="Times New Roman" w:cs="Times New Roman"/>
          <w:spacing w:val="5"/>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3"/>
          <w:w w:val="95"/>
          <w:sz w:val="20"/>
          <w:szCs w:val="20"/>
          <w:lang w:eastAsia="ru-RU"/>
        </w:rPr>
        <w:t>оме</w:t>
      </w:r>
      <w:r w:rsidRPr="00F74FDF">
        <w:rPr>
          <w:rFonts w:ascii="Times New Roman" w:eastAsiaTheme="minorEastAsia" w:hAnsi="Times New Roman" w:cs="Times New Roman"/>
          <w:spacing w:val="3"/>
          <w:w w:val="95"/>
          <w:sz w:val="20"/>
          <w:szCs w:val="20"/>
          <w:lang w:eastAsia="ru-RU"/>
        </w:rPr>
        <w:t>ж</w:t>
      </w:r>
      <w:r w:rsidRPr="00F74FDF">
        <w:rPr>
          <w:rFonts w:ascii="Times New Roman" w:eastAsiaTheme="minorEastAsia" w:hAnsi="Times New Roman" w:cs="Times New Roman"/>
          <w:spacing w:val="8"/>
          <w:w w:val="95"/>
          <w:sz w:val="20"/>
          <w:szCs w:val="20"/>
          <w:lang w:eastAsia="ru-RU"/>
        </w:rPr>
        <w:t>у</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1"/>
          <w:w w:val="95"/>
          <w:sz w:val="20"/>
          <w:szCs w:val="20"/>
          <w:lang w:eastAsia="ru-RU"/>
        </w:rPr>
        <w:t>очн</w:t>
      </w:r>
      <w:r w:rsidRPr="00F74FDF">
        <w:rPr>
          <w:rFonts w:ascii="Times New Roman" w:eastAsiaTheme="minorEastAsia" w:hAnsi="Times New Roman" w:cs="Times New Roman"/>
          <w:w w:val="95"/>
          <w:sz w:val="20"/>
          <w:szCs w:val="20"/>
          <w:lang w:eastAsia="ru-RU"/>
        </w:rPr>
        <w:t>ым</w:t>
      </w:r>
      <w:r w:rsidRPr="00F74FDF">
        <w:rPr>
          <w:rFonts w:ascii="Times New Roman" w:eastAsiaTheme="minorEastAsia" w:hAnsi="Times New Roman" w:cs="Times New Roman"/>
          <w:w w:val="94"/>
          <w:sz w:val="20"/>
          <w:szCs w:val="20"/>
          <w:lang w:eastAsia="ru-RU"/>
        </w:rPr>
        <w:t xml:space="preserve"> </w:t>
      </w:r>
      <w:r w:rsidRPr="00F74FDF">
        <w:rPr>
          <w:rFonts w:ascii="Times New Roman" w:eastAsiaTheme="minorEastAsia" w:hAnsi="Times New Roman" w:cs="Times New Roman"/>
          <w:spacing w:val="-2"/>
          <w:w w:val="95"/>
          <w:sz w:val="20"/>
          <w:szCs w:val="20"/>
          <w:lang w:eastAsia="ru-RU"/>
        </w:rPr>
        <w:t>п</w:t>
      </w:r>
      <w:r w:rsidRPr="00F74FDF">
        <w:rPr>
          <w:rFonts w:ascii="Times New Roman" w:eastAsiaTheme="minorEastAsia" w:hAnsi="Times New Roman" w:cs="Times New Roman"/>
          <w:spacing w:val="1"/>
          <w:w w:val="95"/>
          <w:sz w:val="20"/>
          <w:szCs w:val="20"/>
          <w:lang w:eastAsia="ru-RU"/>
        </w:rPr>
        <w:t>о</w:t>
      </w:r>
      <w:r w:rsidRPr="00F74FDF">
        <w:rPr>
          <w:rFonts w:ascii="Times New Roman" w:eastAsiaTheme="minorEastAsia" w:hAnsi="Times New Roman" w:cs="Times New Roman"/>
          <w:spacing w:val="3"/>
          <w:w w:val="95"/>
          <w:sz w:val="20"/>
          <w:szCs w:val="20"/>
          <w:lang w:eastAsia="ru-RU"/>
        </w:rPr>
        <w:t>т</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4"/>
          <w:w w:val="95"/>
          <w:sz w:val="20"/>
          <w:szCs w:val="20"/>
          <w:lang w:eastAsia="ru-RU"/>
        </w:rPr>
        <w:t>е</w:t>
      </w:r>
      <w:r w:rsidRPr="00F74FDF">
        <w:rPr>
          <w:rFonts w:ascii="Times New Roman" w:eastAsiaTheme="minorEastAsia" w:hAnsi="Times New Roman" w:cs="Times New Roman"/>
          <w:spacing w:val="-4"/>
          <w:w w:val="95"/>
          <w:sz w:val="20"/>
          <w:szCs w:val="20"/>
          <w:lang w:eastAsia="ru-RU"/>
        </w:rPr>
        <w:t>б</w:t>
      </w:r>
      <w:r w:rsidRPr="00F74FDF">
        <w:rPr>
          <w:rFonts w:ascii="Times New Roman" w:eastAsiaTheme="minorEastAsia" w:hAnsi="Times New Roman" w:cs="Times New Roman"/>
          <w:spacing w:val="-3"/>
          <w:w w:val="95"/>
          <w:sz w:val="20"/>
          <w:szCs w:val="20"/>
          <w:lang w:eastAsia="ru-RU"/>
        </w:rPr>
        <w:t>л</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ие</w:t>
      </w:r>
      <w:r w:rsidRPr="00F74FDF">
        <w:rPr>
          <w:rFonts w:ascii="Times New Roman" w:eastAsiaTheme="minorEastAsia" w:hAnsi="Times New Roman" w:cs="Times New Roman"/>
          <w:w w:val="95"/>
          <w:sz w:val="20"/>
          <w:szCs w:val="20"/>
          <w:lang w:eastAsia="ru-RU"/>
        </w:rPr>
        <w:t>м,</w:t>
      </w:r>
      <w:r w:rsidRPr="00F74FDF">
        <w:rPr>
          <w:rFonts w:ascii="Times New Roman" w:eastAsiaTheme="minorEastAsia" w:hAnsi="Times New Roman" w:cs="Times New Roman"/>
          <w:spacing w:val="33"/>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3"/>
          <w:w w:val="95"/>
          <w:sz w:val="20"/>
          <w:szCs w:val="20"/>
          <w:lang w:eastAsia="ru-RU"/>
        </w:rPr>
        <w:t>р</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spacing w:val="6"/>
          <w:w w:val="95"/>
          <w:sz w:val="20"/>
          <w:szCs w:val="20"/>
          <w:lang w:eastAsia="ru-RU"/>
        </w:rPr>
        <w:t>с</w:t>
      </w:r>
      <w:r w:rsidRPr="00F74FDF">
        <w:rPr>
          <w:rFonts w:ascii="Times New Roman" w:eastAsiaTheme="minorEastAsia" w:hAnsi="Times New Roman" w:cs="Times New Roman"/>
          <w:spacing w:val="2"/>
          <w:w w:val="95"/>
          <w:sz w:val="20"/>
          <w:szCs w:val="20"/>
          <w:lang w:eastAsia="ru-RU"/>
        </w:rPr>
        <w:t>у</w:t>
      </w:r>
      <w:r w:rsidRPr="00F74FDF">
        <w:rPr>
          <w:rFonts w:ascii="Times New Roman" w:eastAsiaTheme="minorEastAsia" w:hAnsi="Times New Roman" w:cs="Times New Roman"/>
          <w:spacing w:val="-1"/>
          <w:w w:val="95"/>
          <w:sz w:val="20"/>
          <w:szCs w:val="20"/>
          <w:lang w:eastAsia="ru-RU"/>
        </w:rPr>
        <w:t>щ</w:t>
      </w:r>
      <w:r w:rsidRPr="00F74FDF">
        <w:rPr>
          <w:rFonts w:ascii="Times New Roman" w:eastAsiaTheme="minorEastAsia" w:hAnsi="Times New Roman" w:cs="Times New Roman"/>
          <w:w w:val="95"/>
          <w:sz w:val="20"/>
          <w:szCs w:val="20"/>
          <w:lang w:eastAsia="ru-RU"/>
        </w:rPr>
        <w:t>а</w:t>
      </w:r>
      <w:r w:rsidRPr="00F74FDF">
        <w:rPr>
          <w:rFonts w:ascii="Times New Roman" w:eastAsiaTheme="minorEastAsia" w:hAnsi="Times New Roman" w:cs="Times New Roman"/>
          <w:spacing w:val="33"/>
          <w:w w:val="95"/>
          <w:sz w:val="20"/>
          <w:szCs w:val="20"/>
          <w:lang w:eastAsia="ru-RU"/>
        </w:rPr>
        <w:t xml:space="preserve"> </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л</w:t>
      </w:r>
      <w:r w:rsidRPr="00F74FDF">
        <w:rPr>
          <w:rFonts w:ascii="Times New Roman" w:eastAsiaTheme="minorEastAsia" w:hAnsi="Times New Roman" w:cs="Times New Roman"/>
          <w:w w:val="95"/>
          <w:sz w:val="20"/>
          <w:szCs w:val="20"/>
          <w:lang w:eastAsia="ru-RU"/>
        </w:rPr>
        <w:t>ь</w:t>
      </w:r>
      <w:r w:rsidRPr="00F74FDF">
        <w:rPr>
          <w:rFonts w:ascii="Times New Roman" w:eastAsiaTheme="minorEastAsia" w:hAnsi="Times New Roman" w:cs="Times New Roman"/>
          <w:spacing w:val="-3"/>
          <w:w w:val="95"/>
          <w:sz w:val="20"/>
          <w:szCs w:val="20"/>
          <w:lang w:eastAsia="ru-RU"/>
        </w:rPr>
        <w:t>к</w:t>
      </w:r>
      <w:r w:rsidRPr="00F74FDF">
        <w:rPr>
          <w:rFonts w:ascii="Times New Roman" w:eastAsiaTheme="minorEastAsia" w:hAnsi="Times New Roman" w:cs="Times New Roman"/>
          <w:w w:val="95"/>
          <w:sz w:val="20"/>
          <w:szCs w:val="20"/>
          <w:lang w:eastAsia="ru-RU"/>
        </w:rPr>
        <w:t>о</w:t>
      </w:r>
      <w:r w:rsidRPr="00F74FDF">
        <w:rPr>
          <w:rFonts w:ascii="Times New Roman" w:eastAsiaTheme="minorEastAsia" w:hAnsi="Times New Roman" w:cs="Times New Roman"/>
          <w:spacing w:val="34"/>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4"/>
          <w:w w:val="95"/>
          <w:sz w:val="20"/>
          <w:szCs w:val="20"/>
          <w:lang w:eastAsia="ru-RU"/>
        </w:rPr>
        <w:t>с</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spacing w:val="8"/>
          <w:w w:val="95"/>
          <w:sz w:val="20"/>
          <w:szCs w:val="20"/>
          <w:lang w:eastAsia="ru-RU"/>
        </w:rPr>
        <w:t>т</w:t>
      </w:r>
      <w:r w:rsidRPr="00F74FDF">
        <w:rPr>
          <w:rFonts w:ascii="Times New Roman" w:eastAsiaTheme="minorEastAsia" w:hAnsi="Times New Roman" w:cs="Times New Roman"/>
          <w:spacing w:val="2"/>
          <w:w w:val="95"/>
          <w:sz w:val="20"/>
          <w:szCs w:val="20"/>
          <w:lang w:eastAsia="ru-RU"/>
        </w:rPr>
        <w:t>у</w:t>
      </w:r>
      <w:r w:rsidRPr="00F74FDF">
        <w:rPr>
          <w:rFonts w:ascii="Times New Roman" w:eastAsiaTheme="minorEastAsia" w:hAnsi="Times New Roman" w:cs="Times New Roman"/>
          <w:w w:val="95"/>
          <w:sz w:val="20"/>
          <w:szCs w:val="20"/>
          <w:lang w:eastAsia="ru-RU"/>
        </w:rPr>
        <w:t>ц</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4"/>
          <w:w w:val="95"/>
          <w:sz w:val="20"/>
          <w:szCs w:val="20"/>
          <w:lang w:eastAsia="ru-RU"/>
        </w:rPr>
        <w:t>а</w:t>
      </w:r>
      <w:r w:rsidRPr="00F74FDF">
        <w:rPr>
          <w:rFonts w:ascii="Times New Roman" w:eastAsiaTheme="minorEastAsia" w:hAnsi="Times New Roman" w:cs="Times New Roman"/>
          <w:spacing w:val="-2"/>
          <w:w w:val="95"/>
          <w:sz w:val="20"/>
          <w:szCs w:val="20"/>
          <w:lang w:eastAsia="ru-RU"/>
        </w:rPr>
        <w:t>л</w:t>
      </w:r>
      <w:r w:rsidRPr="00F74FDF">
        <w:rPr>
          <w:rFonts w:ascii="Times New Roman" w:eastAsiaTheme="minorEastAsia" w:hAnsi="Times New Roman" w:cs="Times New Roman"/>
          <w:w w:val="95"/>
          <w:sz w:val="20"/>
          <w:szCs w:val="20"/>
          <w:lang w:eastAsia="ru-RU"/>
        </w:rPr>
        <w:t>ь</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ым</w:t>
      </w:r>
      <w:r w:rsidRPr="00F74FDF">
        <w:rPr>
          <w:rFonts w:ascii="Times New Roman" w:eastAsiaTheme="minorEastAsia" w:hAnsi="Times New Roman" w:cs="Times New Roman"/>
          <w:spacing w:val="33"/>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е</w:t>
      </w:r>
      <w:r w:rsidRPr="00F74FDF">
        <w:rPr>
          <w:rFonts w:ascii="Times New Roman" w:eastAsiaTheme="minorEastAsia" w:hAnsi="Times New Roman" w:cs="Times New Roman"/>
          <w:w w:val="95"/>
          <w:sz w:val="20"/>
          <w:szCs w:val="20"/>
          <w:lang w:eastAsia="ru-RU"/>
        </w:rPr>
        <w:t>ди</w:t>
      </w:r>
      <w:r w:rsidRPr="00F74FDF">
        <w:rPr>
          <w:rFonts w:ascii="Times New Roman" w:eastAsiaTheme="minorEastAsia" w:hAnsi="Times New Roman" w:cs="Times New Roman"/>
          <w:spacing w:val="-1"/>
          <w:w w:val="95"/>
          <w:sz w:val="20"/>
          <w:szCs w:val="20"/>
          <w:lang w:eastAsia="ru-RU"/>
        </w:rPr>
        <w:t>ниц</w:t>
      </w:r>
      <w:r w:rsidRPr="00F74FDF">
        <w:rPr>
          <w:rFonts w:ascii="Times New Roman" w:eastAsiaTheme="minorEastAsia" w:hAnsi="Times New Roman" w:cs="Times New Roman"/>
          <w:w w:val="95"/>
          <w:sz w:val="20"/>
          <w:szCs w:val="20"/>
          <w:lang w:eastAsia="ru-RU"/>
        </w:rPr>
        <w:t>ам,</w:t>
      </w:r>
      <w:r w:rsidRPr="00F74FDF">
        <w:rPr>
          <w:rFonts w:ascii="Times New Roman" w:eastAsiaTheme="minorEastAsia" w:hAnsi="Times New Roman" w:cs="Times New Roman"/>
          <w:spacing w:val="6"/>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я</w:t>
      </w:r>
      <w:r w:rsidRPr="00F74FDF">
        <w:rPr>
          <w:rFonts w:ascii="Times New Roman" w:eastAsiaTheme="minorEastAsia" w:hAnsi="Times New Roman" w:cs="Times New Roman"/>
          <w:w w:val="95"/>
          <w:sz w:val="20"/>
          <w:szCs w:val="20"/>
          <w:lang w:eastAsia="ru-RU"/>
        </w:rPr>
        <w:t>вл</w:t>
      </w:r>
      <w:r w:rsidRPr="00F74FDF">
        <w:rPr>
          <w:rFonts w:ascii="Times New Roman" w:eastAsiaTheme="minorEastAsia" w:hAnsi="Times New Roman" w:cs="Times New Roman"/>
          <w:spacing w:val="-1"/>
          <w:w w:val="95"/>
          <w:sz w:val="20"/>
          <w:szCs w:val="20"/>
          <w:lang w:eastAsia="ru-RU"/>
        </w:rPr>
        <w:t>я</w:t>
      </w:r>
      <w:r w:rsidRPr="00F74FDF">
        <w:rPr>
          <w:rFonts w:ascii="Times New Roman" w:eastAsiaTheme="minorEastAsia" w:hAnsi="Times New Roman" w:cs="Times New Roman"/>
          <w:spacing w:val="-4"/>
          <w:w w:val="95"/>
          <w:sz w:val="20"/>
          <w:szCs w:val="20"/>
          <w:lang w:eastAsia="ru-RU"/>
        </w:rPr>
        <w:t>ю</w:t>
      </w:r>
      <w:r w:rsidRPr="00F74FDF">
        <w:rPr>
          <w:rFonts w:ascii="Times New Roman" w:eastAsiaTheme="minorEastAsia" w:hAnsi="Times New Roman" w:cs="Times New Roman"/>
          <w:w w:val="95"/>
          <w:sz w:val="20"/>
          <w:szCs w:val="20"/>
          <w:lang w:eastAsia="ru-RU"/>
        </w:rPr>
        <w:t>щи</w:t>
      </w:r>
      <w:r w:rsidRPr="00F74FDF">
        <w:rPr>
          <w:rFonts w:ascii="Times New Roman" w:eastAsiaTheme="minorEastAsia" w:hAnsi="Times New Roman" w:cs="Times New Roman"/>
          <w:spacing w:val="-2"/>
          <w:w w:val="95"/>
          <w:sz w:val="20"/>
          <w:szCs w:val="20"/>
          <w:lang w:eastAsia="ru-RU"/>
        </w:rPr>
        <w:t>м</w:t>
      </w:r>
      <w:r w:rsidRPr="00F74FDF">
        <w:rPr>
          <w:rFonts w:ascii="Times New Roman" w:eastAsiaTheme="minorEastAsia" w:hAnsi="Times New Roman" w:cs="Times New Roman"/>
          <w:w w:val="95"/>
          <w:sz w:val="20"/>
          <w:szCs w:val="20"/>
          <w:lang w:eastAsia="ru-RU"/>
        </w:rPr>
        <w:t>ся</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w w:val="95"/>
          <w:sz w:val="20"/>
          <w:szCs w:val="20"/>
          <w:lang w:eastAsia="ru-RU"/>
        </w:rPr>
        <w:t>з</w:t>
      </w:r>
      <w:r w:rsidRPr="00F74FDF">
        <w:rPr>
          <w:rFonts w:ascii="Times New Roman" w:eastAsiaTheme="minorEastAsia" w:hAnsi="Times New Roman" w:cs="Times New Roman"/>
          <w:spacing w:val="1"/>
          <w:w w:val="95"/>
          <w:sz w:val="20"/>
          <w:szCs w:val="20"/>
          <w:lang w:eastAsia="ru-RU"/>
        </w:rPr>
        <w:t>в</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д</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2"/>
          <w:w w:val="95"/>
          <w:sz w:val="20"/>
          <w:szCs w:val="20"/>
          <w:lang w:eastAsia="ru-RU"/>
        </w:rPr>
        <w:t>е</w:t>
      </w:r>
      <w:r w:rsidRPr="00F74FDF">
        <w:rPr>
          <w:rFonts w:ascii="Times New Roman" w:eastAsiaTheme="minorEastAsia" w:hAnsi="Times New Roman" w:cs="Times New Roman"/>
          <w:w w:val="95"/>
          <w:sz w:val="20"/>
          <w:szCs w:val="20"/>
          <w:lang w:eastAsia="ru-RU"/>
        </w:rPr>
        <w:t>лями,</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w w:val="95"/>
          <w:sz w:val="20"/>
          <w:szCs w:val="20"/>
          <w:lang w:eastAsia="ru-RU"/>
        </w:rPr>
        <w:t>и</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2"/>
          <w:w w:val="95"/>
          <w:sz w:val="20"/>
          <w:szCs w:val="20"/>
          <w:lang w:eastAsia="ru-RU"/>
        </w:rPr>
        <w:t>еде</w:t>
      </w:r>
      <w:r w:rsidRPr="00F74FDF">
        <w:rPr>
          <w:rFonts w:ascii="Times New Roman" w:eastAsiaTheme="minorEastAsia" w:hAnsi="Times New Roman" w:cs="Times New Roman"/>
          <w:w w:val="95"/>
          <w:sz w:val="20"/>
          <w:szCs w:val="20"/>
          <w:lang w:eastAsia="ru-RU"/>
        </w:rPr>
        <w:t>л</w:t>
      </w:r>
      <w:r w:rsidRPr="00F74FDF">
        <w:rPr>
          <w:rFonts w:ascii="Times New Roman" w:eastAsiaTheme="minorEastAsia" w:hAnsi="Times New Roman" w:cs="Times New Roman"/>
          <w:spacing w:val="-2"/>
          <w:w w:val="95"/>
          <w:sz w:val="20"/>
          <w:szCs w:val="20"/>
          <w:lang w:eastAsia="ru-RU"/>
        </w:rPr>
        <w:t>я</w:t>
      </w:r>
      <w:r w:rsidRPr="00F74FDF">
        <w:rPr>
          <w:rFonts w:ascii="Times New Roman" w:eastAsiaTheme="minorEastAsia" w:hAnsi="Times New Roman" w:cs="Times New Roman"/>
          <w:spacing w:val="5"/>
          <w:w w:val="95"/>
          <w:sz w:val="20"/>
          <w:szCs w:val="20"/>
          <w:lang w:eastAsia="ru-RU"/>
        </w:rPr>
        <w:t>е</w:t>
      </w:r>
      <w:r w:rsidRPr="00F74FDF">
        <w:rPr>
          <w:rFonts w:ascii="Times New Roman" w:eastAsiaTheme="minorEastAsia" w:hAnsi="Times New Roman" w:cs="Times New Roman"/>
          <w:w w:val="95"/>
          <w:sz w:val="20"/>
          <w:szCs w:val="20"/>
          <w:lang w:eastAsia="ru-RU"/>
        </w:rPr>
        <w:t>тся</w:t>
      </w:r>
      <w:r w:rsidRPr="00F74FDF">
        <w:rPr>
          <w:rFonts w:ascii="Times New Roman" w:eastAsiaTheme="minorEastAsia" w:hAnsi="Times New Roman" w:cs="Times New Roman"/>
          <w:spacing w:val="7"/>
          <w:w w:val="95"/>
          <w:sz w:val="20"/>
          <w:szCs w:val="20"/>
          <w:lang w:eastAsia="ru-RU"/>
        </w:rPr>
        <w:t xml:space="preserve"> в СНС </w:t>
      </w:r>
      <w:r w:rsidRPr="00F74FDF">
        <w:rPr>
          <w:rFonts w:ascii="Times New Roman" w:eastAsiaTheme="minorEastAsia" w:hAnsi="Times New Roman" w:cs="Times New Roman"/>
          <w:w w:val="95"/>
          <w:sz w:val="20"/>
          <w:szCs w:val="20"/>
          <w:lang w:eastAsia="ru-RU"/>
        </w:rPr>
        <w:t>к</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w w:val="95"/>
          <w:sz w:val="20"/>
          <w:szCs w:val="20"/>
          <w:lang w:eastAsia="ru-RU"/>
        </w:rPr>
        <w:t xml:space="preserve">к </w:t>
      </w:r>
      <w:r w:rsidRPr="00F74FDF">
        <w:rPr>
          <w:rFonts w:ascii="Times New Roman" w:eastAsiaTheme="minorEastAsia" w:hAnsi="Times New Roman" w:cs="Times New Roman"/>
          <w:spacing w:val="4"/>
          <w:w w:val="95"/>
          <w:sz w:val="20"/>
          <w:szCs w:val="20"/>
          <w:lang w:eastAsia="ru-RU"/>
        </w:rPr>
        <w:t>с</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и</w:t>
      </w:r>
      <w:r w:rsidRPr="00F74FDF">
        <w:rPr>
          <w:rFonts w:ascii="Times New Roman" w:eastAsiaTheme="minorEastAsia" w:hAnsi="Times New Roman" w:cs="Times New Roman"/>
          <w:spacing w:val="-2"/>
          <w:w w:val="95"/>
          <w:sz w:val="20"/>
          <w:szCs w:val="20"/>
          <w:lang w:eastAsia="ru-RU"/>
        </w:rPr>
        <w:t>м</w:t>
      </w:r>
      <w:r w:rsidRPr="00F74FDF">
        <w:rPr>
          <w:rFonts w:ascii="Times New Roman" w:eastAsiaTheme="minorEastAsia" w:hAnsi="Times New Roman" w:cs="Times New Roman"/>
          <w:spacing w:val="2"/>
          <w:w w:val="95"/>
          <w:sz w:val="20"/>
          <w:szCs w:val="20"/>
          <w:lang w:eastAsia="ru-RU"/>
        </w:rPr>
        <w:t>о</w:t>
      </w:r>
      <w:r w:rsidRPr="00F74FDF">
        <w:rPr>
          <w:rFonts w:ascii="Times New Roman" w:eastAsiaTheme="minorEastAsia" w:hAnsi="Times New Roman" w:cs="Times New Roman"/>
          <w:spacing w:val="4"/>
          <w:w w:val="95"/>
          <w:sz w:val="20"/>
          <w:szCs w:val="20"/>
          <w:lang w:eastAsia="ru-RU"/>
        </w:rPr>
        <w:t>с</w:t>
      </w:r>
      <w:r w:rsidRPr="00F74FDF">
        <w:rPr>
          <w:rFonts w:ascii="Times New Roman" w:eastAsiaTheme="minorEastAsia" w:hAnsi="Times New Roman" w:cs="Times New Roman"/>
          <w:w w:val="95"/>
          <w:sz w:val="20"/>
          <w:szCs w:val="20"/>
          <w:lang w:eastAsia="ru-RU"/>
        </w:rPr>
        <w:t>ть</w:t>
      </w:r>
      <w:r w:rsidRPr="00F74FDF">
        <w:rPr>
          <w:rFonts w:ascii="Times New Roman" w:eastAsiaTheme="minorEastAsia" w:hAnsi="Times New Roman" w:cs="Times New Roman"/>
          <w:spacing w:val="14"/>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3"/>
          <w:w w:val="95"/>
          <w:sz w:val="20"/>
          <w:szCs w:val="20"/>
          <w:lang w:eastAsia="ru-RU"/>
        </w:rPr>
        <w:t>р</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spacing w:val="3"/>
          <w:w w:val="95"/>
          <w:sz w:val="20"/>
          <w:szCs w:val="20"/>
          <w:lang w:eastAsia="ru-RU"/>
        </w:rPr>
        <w:t>о</w:t>
      </w:r>
      <w:r w:rsidRPr="00F74FDF">
        <w:rPr>
          <w:rFonts w:ascii="Times New Roman" w:eastAsiaTheme="minorEastAsia" w:hAnsi="Times New Roman" w:cs="Times New Roman"/>
          <w:w w:val="95"/>
          <w:sz w:val="20"/>
          <w:szCs w:val="20"/>
          <w:lang w:eastAsia="ru-RU"/>
        </w:rPr>
        <w:t>б</w:t>
      </w:r>
      <w:r w:rsidRPr="00F74FDF">
        <w:rPr>
          <w:rFonts w:ascii="Times New Roman" w:eastAsiaTheme="minorEastAsia" w:hAnsi="Times New Roman" w:cs="Times New Roman"/>
          <w:spacing w:val="2"/>
          <w:w w:val="95"/>
          <w:sz w:val="20"/>
          <w:szCs w:val="20"/>
          <w:lang w:eastAsia="ru-RU"/>
        </w:rPr>
        <w:t>р</w:t>
      </w:r>
      <w:r w:rsidRPr="00F74FDF">
        <w:rPr>
          <w:rFonts w:ascii="Times New Roman" w:eastAsiaTheme="minorEastAsia" w:hAnsi="Times New Roman" w:cs="Times New Roman"/>
          <w:spacing w:val="5"/>
          <w:w w:val="95"/>
          <w:sz w:val="20"/>
          <w:szCs w:val="20"/>
          <w:lang w:eastAsia="ru-RU"/>
        </w:rPr>
        <w:t>е</w:t>
      </w:r>
      <w:r w:rsidRPr="00F74FDF">
        <w:rPr>
          <w:rFonts w:ascii="Times New Roman" w:eastAsiaTheme="minorEastAsia" w:hAnsi="Times New Roman" w:cs="Times New Roman"/>
          <w:w w:val="95"/>
          <w:sz w:val="20"/>
          <w:szCs w:val="20"/>
          <w:lang w:eastAsia="ru-RU"/>
        </w:rPr>
        <w:t>те</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ия</w:t>
      </w:r>
      <w:r w:rsidRPr="00F74FDF">
        <w:rPr>
          <w:rFonts w:ascii="Times New Roman" w:eastAsiaTheme="minorEastAsia" w:hAnsi="Times New Roman" w:cs="Times New Roman"/>
          <w:spacing w:val="15"/>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о</w:t>
      </w:r>
      <w:r w:rsidRPr="00F74FDF">
        <w:rPr>
          <w:rFonts w:ascii="Times New Roman" w:eastAsiaTheme="minorEastAsia" w:hAnsi="Times New Roman" w:cs="Times New Roman"/>
          <w:w w:val="95"/>
          <w:sz w:val="20"/>
          <w:szCs w:val="20"/>
          <w:lang w:eastAsia="ru-RU"/>
        </w:rPr>
        <w:t>с</w:t>
      </w:r>
      <w:r w:rsidRPr="00F74FDF">
        <w:rPr>
          <w:rFonts w:ascii="Times New Roman" w:eastAsiaTheme="minorEastAsia" w:hAnsi="Times New Roman" w:cs="Times New Roman"/>
          <w:spacing w:val="-3"/>
          <w:w w:val="95"/>
          <w:sz w:val="20"/>
          <w:szCs w:val="20"/>
          <w:lang w:eastAsia="ru-RU"/>
        </w:rPr>
        <w:t>н</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ых</w:t>
      </w:r>
      <w:r w:rsidRPr="00F74FDF">
        <w:rPr>
          <w:rFonts w:ascii="Times New Roman" w:eastAsiaTheme="minorEastAsia" w:hAnsi="Times New Roman" w:cs="Times New Roman"/>
          <w:spacing w:val="14"/>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ф</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15"/>
          <w:w w:val="95"/>
          <w:sz w:val="20"/>
          <w:szCs w:val="20"/>
          <w:lang w:eastAsia="ru-RU"/>
        </w:rPr>
        <w:t xml:space="preserve"> </w:t>
      </w:r>
      <w:r w:rsidRPr="00F74FDF">
        <w:rPr>
          <w:rFonts w:ascii="Times New Roman" w:eastAsiaTheme="minorEastAsia" w:hAnsi="Times New Roman" w:cs="Times New Roman"/>
          <w:spacing w:val="3"/>
          <w:w w:val="95"/>
          <w:sz w:val="20"/>
          <w:szCs w:val="20"/>
          <w:lang w:eastAsia="ru-RU"/>
        </w:rPr>
        <w:t>з</w:t>
      </w:r>
      <w:r w:rsidRPr="00F74FDF">
        <w:rPr>
          <w:rFonts w:ascii="Times New Roman" w:eastAsiaTheme="minorEastAsia" w:hAnsi="Times New Roman" w:cs="Times New Roman"/>
          <w:w w:val="95"/>
          <w:sz w:val="20"/>
          <w:szCs w:val="20"/>
          <w:lang w:eastAsia="ru-RU"/>
        </w:rPr>
        <w:t>а</w:t>
      </w:r>
      <w:r w:rsidRPr="00F74FDF">
        <w:rPr>
          <w:rFonts w:ascii="Times New Roman" w:eastAsiaTheme="minorEastAsia" w:hAnsi="Times New Roman" w:cs="Times New Roman"/>
          <w:spacing w:val="14"/>
          <w:w w:val="95"/>
          <w:sz w:val="20"/>
          <w:szCs w:val="20"/>
          <w:lang w:eastAsia="ru-RU"/>
        </w:rPr>
        <w:t xml:space="preserve"> </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1"/>
          <w:w w:val="95"/>
          <w:sz w:val="20"/>
          <w:szCs w:val="20"/>
          <w:lang w:eastAsia="ru-RU"/>
        </w:rPr>
        <w:t>ы</w:t>
      </w:r>
      <w:r w:rsidRPr="00F74FDF">
        <w:rPr>
          <w:rFonts w:ascii="Times New Roman" w:eastAsiaTheme="minorEastAsia" w:hAnsi="Times New Roman" w:cs="Times New Roman"/>
          <w:spacing w:val="-3"/>
          <w:w w:val="95"/>
          <w:sz w:val="20"/>
          <w:szCs w:val="20"/>
          <w:lang w:eastAsia="ru-RU"/>
        </w:rPr>
        <w:t>ч</w:t>
      </w:r>
      <w:r w:rsidRPr="00F74FDF">
        <w:rPr>
          <w:rFonts w:ascii="Times New Roman" w:eastAsiaTheme="minorEastAsia" w:hAnsi="Times New Roman" w:cs="Times New Roman"/>
          <w:spacing w:val="5"/>
          <w:w w:val="95"/>
          <w:sz w:val="20"/>
          <w:szCs w:val="20"/>
          <w:lang w:eastAsia="ru-RU"/>
        </w:rPr>
        <w:t>е</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3"/>
          <w:w w:val="95"/>
          <w:sz w:val="20"/>
          <w:szCs w:val="20"/>
          <w:lang w:eastAsia="ru-RU"/>
        </w:rPr>
        <w:t>о</w:t>
      </w:r>
      <w:r w:rsidRPr="00F74FDF">
        <w:rPr>
          <w:rFonts w:ascii="Times New Roman" w:eastAsiaTheme="minorEastAsia" w:hAnsi="Times New Roman" w:cs="Times New Roman"/>
          <w:w w:val="95"/>
          <w:sz w:val="20"/>
          <w:szCs w:val="20"/>
          <w:lang w:eastAsia="ru-RU"/>
        </w:rPr>
        <w:t>м</w:t>
      </w:r>
      <w:r w:rsidRPr="00F74FDF">
        <w:rPr>
          <w:rFonts w:ascii="Times New Roman" w:eastAsiaTheme="minorEastAsia" w:hAnsi="Times New Roman" w:cs="Times New Roman"/>
          <w:spacing w:val="15"/>
          <w:w w:val="95"/>
          <w:sz w:val="20"/>
          <w:szCs w:val="20"/>
          <w:lang w:eastAsia="ru-RU"/>
        </w:rPr>
        <w:t xml:space="preserve"> </w:t>
      </w:r>
      <w:r w:rsidRPr="00F74FDF">
        <w:rPr>
          <w:rFonts w:ascii="Times New Roman" w:eastAsiaTheme="minorEastAsia" w:hAnsi="Times New Roman" w:cs="Times New Roman"/>
          <w:w w:val="95"/>
          <w:sz w:val="20"/>
          <w:szCs w:val="20"/>
          <w:lang w:eastAsia="ru-RU"/>
        </w:rPr>
        <w:t>их</w:t>
      </w:r>
      <w:r w:rsidRPr="00F74FDF">
        <w:rPr>
          <w:rFonts w:ascii="Times New Roman" w:eastAsiaTheme="minorEastAsia" w:hAnsi="Times New Roman" w:cs="Times New Roman"/>
          <w:w w:val="91"/>
          <w:sz w:val="20"/>
          <w:szCs w:val="20"/>
          <w:lang w:eastAsia="ru-RU"/>
        </w:rPr>
        <w:t xml:space="preserve"> </w:t>
      </w:r>
      <w:r w:rsidRPr="00F74FDF">
        <w:rPr>
          <w:rFonts w:ascii="Times New Roman" w:eastAsiaTheme="minorEastAsia" w:hAnsi="Times New Roman" w:cs="Times New Roman"/>
          <w:w w:val="95"/>
          <w:sz w:val="20"/>
          <w:szCs w:val="20"/>
          <w:lang w:eastAsia="ru-RU"/>
        </w:rPr>
        <w:t>выб</w:t>
      </w:r>
      <w:r w:rsidRPr="00F74FDF">
        <w:rPr>
          <w:rFonts w:ascii="Times New Roman" w:eastAsiaTheme="minorEastAsia" w:hAnsi="Times New Roman" w:cs="Times New Roman"/>
          <w:spacing w:val="1"/>
          <w:w w:val="95"/>
          <w:sz w:val="20"/>
          <w:szCs w:val="20"/>
          <w:lang w:eastAsia="ru-RU"/>
        </w:rPr>
        <w:t>ы</w:t>
      </w:r>
      <w:r w:rsidRPr="00F74FDF">
        <w:rPr>
          <w:rFonts w:ascii="Times New Roman" w:eastAsiaTheme="minorEastAsia" w:hAnsi="Times New Roman" w:cs="Times New Roman"/>
          <w:w w:val="95"/>
          <w:sz w:val="20"/>
          <w:szCs w:val="20"/>
          <w:lang w:eastAsia="ru-RU"/>
        </w:rPr>
        <w:t>тия.</w:t>
      </w:r>
      <w:r w:rsidRPr="00F74FDF">
        <w:rPr>
          <w:rFonts w:ascii="Times New Roman" w:eastAsiaTheme="minorEastAsia" w:hAnsi="Times New Roman" w:cs="Times New Roman"/>
          <w:spacing w:val="17"/>
          <w:w w:val="95"/>
          <w:sz w:val="20"/>
          <w:szCs w:val="20"/>
          <w:lang w:eastAsia="ru-RU"/>
        </w:rPr>
        <w:t xml:space="preserve"> </w:t>
      </w:r>
      <w:r w:rsidRPr="00F74FDF">
        <w:rPr>
          <w:rFonts w:ascii="Times New Roman" w:eastAsiaTheme="minorEastAsia" w:hAnsi="Times New Roman" w:cs="Times New Roman"/>
          <w:w w:val="95"/>
          <w:sz w:val="20"/>
          <w:szCs w:val="20"/>
          <w:lang w:eastAsia="ru-RU"/>
        </w:rPr>
        <w:t>Ос</w:t>
      </w:r>
      <w:r w:rsidRPr="00F74FDF">
        <w:rPr>
          <w:rFonts w:ascii="Times New Roman" w:eastAsiaTheme="minorEastAsia" w:hAnsi="Times New Roman" w:cs="Times New Roman"/>
          <w:spacing w:val="-3"/>
          <w:w w:val="95"/>
          <w:sz w:val="20"/>
          <w:szCs w:val="20"/>
          <w:lang w:eastAsia="ru-RU"/>
        </w:rPr>
        <w:t>н</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ы</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8"/>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ф</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ды</w:t>
      </w:r>
      <w:r w:rsidRPr="00F74FDF">
        <w:rPr>
          <w:rFonts w:ascii="Times New Roman" w:eastAsiaTheme="minorEastAsia" w:hAnsi="Times New Roman" w:cs="Times New Roman"/>
          <w:spacing w:val="17"/>
          <w:w w:val="95"/>
          <w:sz w:val="20"/>
          <w:szCs w:val="20"/>
          <w:lang w:eastAsia="ru-RU"/>
        </w:rPr>
        <w:t xml:space="preserve"> </w:t>
      </w:r>
      <w:r w:rsidRPr="00F74FDF">
        <w:rPr>
          <w:rFonts w:ascii="Times New Roman" w:eastAsiaTheme="minorEastAsia" w:hAnsi="Times New Roman" w:cs="Times New Roman"/>
          <w:w w:val="95"/>
          <w:sz w:val="20"/>
          <w:szCs w:val="20"/>
          <w:lang w:eastAsia="ru-RU"/>
        </w:rPr>
        <w:t>—</w:t>
      </w:r>
      <w:r w:rsidRPr="00F74FDF">
        <w:rPr>
          <w:rFonts w:ascii="Times New Roman" w:eastAsiaTheme="minorEastAsia" w:hAnsi="Times New Roman" w:cs="Times New Roman"/>
          <w:spacing w:val="18"/>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э</w:t>
      </w:r>
      <w:r w:rsidRPr="00F74FDF">
        <w:rPr>
          <w:rFonts w:ascii="Times New Roman" w:eastAsiaTheme="minorEastAsia" w:hAnsi="Times New Roman" w:cs="Times New Roman"/>
          <w:w w:val="95"/>
          <w:sz w:val="20"/>
          <w:szCs w:val="20"/>
          <w:lang w:eastAsia="ru-RU"/>
        </w:rPr>
        <w:t>то</w:t>
      </w:r>
      <w:r w:rsidRPr="00F74FDF">
        <w:rPr>
          <w:rFonts w:ascii="Times New Roman" w:eastAsiaTheme="minorEastAsia" w:hAnsi="Times New Roman" w:cs="Times New Roman"/>
          <w:spacing w:val="18"/>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w w:val="95"/>
          <w:sz w:val="20"/>
          <w:szCs w:val="20"/>
          <w:lang w:eastAsia="ru-RU"/>
        </w:rPr>
        <w:t>з</w:t>
      </w:r>
      <w:r w:rsidRPr="00F74FDF">
        <w:rPr>
          <w:rFonts w:ascii="Times New Roman" w:eastAsiaTheme="minorEastAsia" w:hAnsi="Times New Roman" w:cs="Times New Roman"/>
          <w:spacing w:val="1"/>
          <w:w w:val="95"/>
          <w:sz w:val="20"/>
          <w:szCs w:val="20"/>
          <w:lang w:eastAsia="ru-RU"/>
        </w:rPr>
        <w:t>в</w:t>
      </w:r>
      <w:r w:rsidRPr="00F74FDF">
        <w:rPr>
          <w:rFonts w:ascii="Times New Roman" w:eastAsiaTheme="minorEastAsia" w:hAnsi="Times New Roman" w:cs="Times New Roman"/>
          <w:spacing w:val="-2"/>
          <w:w w:val="95"/>
          <w:sz w:val="20"/>
          <w:szCs w:val="20"/>
          <w:lang w:eastAsia="ru-RU"/>
        </w:rPr>
        <w:t>ед</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нн</w:t>
      </w:r>
      <w:r w:rsidRPr="00F74FDF">
        <w:rPr>
          <w:rFonts w:ascii="Times New Roman" w:eastAsiaTheme="minorEastAsia" w:hAnsi="Times New Roman" w:cs="Times New Roman"/>
          <w:spacing w:val="-2"/>
          <w:w w:val="95"/>
          <w:sz w:val="20"/>
          <w:szCs w:val="20"/>
          <w:lang w:eastAsia="ru-RU"/>
        </w:rPr>
        <w:t>ы</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7"/>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ак</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w w:val="95"/>
          <w:sz w:val="20"/>
          <w:szCs w:val="20"/>
          <w:lang w:eastAsia="ru-RU"/>
        </w:rPr>
        <w:t>вы</w:t>
      </w:r>
      <w:r w:rsidRPr="00F74FDF">
        <w:rPr>
          <w:rFonts w:ascii="Times New Roman" w:eastAsiaTheme="minorEastAsia" w:hAnsi="Times New Roman" w:cs="Times New Roman"/>
          <w:w w:val="96"/>
          <w:sz w:val="20"/>
          <w:szCs w:val="20"/>
          <w:lang w:eastAsia="ru-RU"/>
        </w:rPr>
        <w:t xml:space="preserve"> </w:t>
      </w:r>
      <w:r w:rsidRPr="00F74FDF">
        <w:rPr>
          <w:rFonts w:ascii="Times New Roman" w:eastAsiaTheme="minorEastAsia" w:hAnsi="Times New Roman" w:cs="Times New Roman"/>
          <w:w w:val="95"/>
          <w:sz w:val="20"/>
          <w:szCs w:val="20"/>
          <w:lang w:eastAsia="ru-RU"/>
        </w:rPr>
        <w:t>(</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3"/>
          <w:w w:val="95"/>
          <w:sz w:val="20"/>
          <w:szCs w:val="20"/>
          <w:lang w:eastAsia="ru-RU"/>
        </w:rPr>
        <w:t>р</w:t>
      </w:r>
      <w:r w:rsidRPr="00F74FDF">
        <w:rPr>
          <w:rFonts w:ascii="Times New Roman" w:eastAsiaTheme="minorEastAsia" w:hAnsi="Times New Roman" w:cs="Times New Roman"/>
          <w:w w:val="95"/>
          <w:sz w:val="20"/>
          <w:szCs w:val="20"/>
          <w:lang w:eastAsia="ru-RU"/>
        </w:rPr>
        <w:t>и</w:t>
      </w:r>
      <w:r w:rsidRPr="00F74FDF">
        <w:rPr>
          <w:rFonts w:ascii="Times New Roman" w:eastAsiaTheme="minorEastAsia" w:hAnsi="Times New Roman" w:cs="Times New Roman"/>
          <w:spacing w:val="-2"/>
          <w:w w:val="95"/>
          <w:sz w:val="20"/>
          <w:szCs w:val="20"/>
          <w:lang w:eastAsia="ru-RU"/>
        </w:rPr>
        <w:t>м</w:t>
      </w:r>
      <w:r w:rsidRPr="00F74FDF">
        <w:rPr>
          <w:rFonts w:ascii="Times New Roman" w:eastAsiaTheme="minorEastAsia" w:hAnsi="Times New Roman" w:cs="Times New Roman"/>
          <w:w w:val="95"/>
          <w:sz w:val="20"/>
          <w:szCs w:val="20"/>
          <w:lang w:eastAsia="ru-RU"/>
        </w:rPr>
        <w:t xml:space="preserve">ер, </w:t>
      </w:r>
      <w:r w:rsidRPr="00F74FDF">
        <w:rPr>
          <w:rFonts w:ascii="Times New Roman" w:eastAsiaTheme="minorEastAsia" w:hAnsi="Times New Roman" w:cs="Times New Roman"/>
          <w:spacing w:val="-1"/>
          <w:w w:val="95"/>
          <w:sz w:val="20"/>
          <w:szCs w:val="20"/>
          <w:lang w:eastAsia="ru-RU"/>
        </w:rPr>
        <w:t>м</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spacing w:val="-1"/>
          <w:w w:val="95"/>
          <w:sz w:val="20"/>
          <w:szCs w:val="20"/>
          <w:lang w:eastAsia="ru-RU"/>
        </w:rPr>
        <w:t>шин</w:t>
      </w:r>
      <w:r w:rsidRPr="00F74FDF">
        <w:rPr>
          <w:rFonts w:ascii="Times New Roman" w:eastAsiaTheme="minorEastAsia" w:hAnsi="Times New Roman" w:cs="Times New Roman"/>
          <w:w w:val="95"/>
          <w:sz w:val="20"/>
          <w:szCs w:val="20"/>
          <w:lang w:eastAsia="ru-RU"/>
        </w:rPr>
        <w:t>ы,</w:t>
      </w:r>
      <w:r w:rsidRPr="00F74FDF">
        <w:rPr>
          <w:rFonts w:ascii="Times New Roman" w:eastAsiaTheme="minorEastAsia" w:hAnsi="Times New Roman" w:cs="Times New Roman"/>
          <w:spacing w:val="1"/>
          <w:w w:val="95"/>
          <w:sz w:val="20"/>
          <w:szCs w:val="20"/>
          <w:lang w:eastAsia="ru-RU"/>
        </w:rPr>
        <w:t xml:space="preserve"> </w:t>
      </w:r>
      <w:r w:rsidRPr="00F74FDF">
        <w:rPr>
          <w:rFonts w:ascii="Times New Roman" w:eastAsiaTheme="minorEastAsia" w:hAnsi="Times New Roman" w:cs="Times New Roman"/>
          <w:spacing w:val="3"/>
          <w:w w:val="95"/>
          <w:sz w:val="20"/>
          <w:szCs w:val="20"/>
          <w:lang w:eastAsia="ru-RU"/>
        </w:rPr>
        <w:t>об</w:t>
      </w:r>
      <w:r w:rsidRPr="00F74FDF">
        <w:rPr>
          <w:rFonts w:ascii="Times New Roman" w:eastAsiaTheme="minorEastAsia" w:hAnsi="Times New Roman" w:cs="Times New Roman"/>
          <w:w w:val="95"/>
          <w:sz w:val="20"/>
          <w:szCs w:val="20"/>
          <w:lang w:eastAsia="ru-RU"/>
        </w:rPr>
        <w:t>ору</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1"/>
          <w:w w:val="95"/>
          <w:sz w:val="20"/>
          <w:szCs w:val="20"/>
          <w:lang w:eastAsia="ru-RU"/>
        </w:rPr>
        <w:t>в</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з</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spacing w:val="2"/>
          <w:w w:val="95"/>
          <w:sz w:val="20"/>
          <w:szCs w:val="20"/>
          <w:lang w:eastAsia="ru-RU"/>
        </w:rPr>
        <w:t>а</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ия</w:t>
      </w:r>
      <w:r w:rsidRPr="00F74FDF">
        <w:rPr>
          <w:rFonts w:ascii="Times New Roman" w:eastAsiaTheme="minorEastAsia" w:hAnsi="Times New Roman" w:cs="Times New Roman"/>
          <w:spacing w:val="1"/>
          <w:w w:val="95"/>
          <w:sz w:val="20"/>
          <w:szCs w:val="20"/>
          <w:lang w:eastAsia="ru-RU"/>
        </w:rPr>
        <w:t xml:space="preserve"> </w:t>
      </w:r>
      <w:r w:rsidRPr="00F74FDF">
        <w:rPr>
          <w:rFonts w:ascii="Times New Roman" w:eastAsiaTheme="minorEastAsia" w:hAnsi="Times New Roman" w:cs="Times New Roman"/>
          <w:w w:val="95"/>
          <w:sz w:val="20"/>
          <w:szCs w:val="20"/>
          <w:lang w:eastAsia="ru-RU"/>
        </w:rPr>
        <w:t xml:space="preserve">и </w:t>
      </w:r>
      <w:r w:rsidRPr="00F74FDF">
        <w:rPr>
          <w:rFonts w:ascii="Times New Roman" w:eastAsiaTheme="minorEastAsia" w:hAnsi="Times New Roman" w:cs="Times New Roman"/>
          <w:spacing w:val="1"/>
          <w:w w:val="95"/>
          <w:sz w:val="20"/>
          <w:szCs w:val="20"/>
          <w:lang w:eastAsia="ru-RU"/>
        </w:rPr>
        <w:t>с</w:t>
      </w:r>
      <w:r w:rsidRPr="00F74FDF">
        <w:rPr>
          <w:rFonts w:ascii="Times New Roman" w:eastAsiaTheme="minorEastAsia" w:hAnsi="Times New Roman" w:cs="Times New Roman"/>
          <w:spacing w:val="2"/>
          <w:w w:val="95"/>
          <w:sz w:val="20"/>
          <w:szCs w:val="20"/>
          <w:lang w:eastAsia="ru-RU"/>
        </w:rPr>
        <w:t>о</w:t>
      </w:r>
      <w:r w:rsidRPr="00F74FDF">
        <w:rPr>
          <w:rFonts w:ascii="Times New Roman" w:eastAsiaTheme="minorEastAsia" w:hAnsi="Times New Roman" w:cs="Times New Roman"/>
          <w:w w:val="95"/>
          <w:sz w:val="20"/>
          <w:szCs w:val="20"/>
          <w:lang w:eastAsia="ru-RU"/>
        </w:rPr>
        <w:t>ор</w:t>
      </w:r>
      <w:r w:rsidRPr="00F74FDF">
        <w:rPr>
          <w:rFonts w:ascii="Times New Roman" w:eastAsiaTheme="minorEastAsia" w:hAnsi="Times New Roman" w:cs="Times New Roman"/>
          <w:spacing w:val="3"/>
          <w:w w:val="95"/>
          <w:sz w:val="20"/>
          <w:szCs w:val="20"/>
          <w:lang w:eastAsia="ru-RU"/>
        </w:rPr>
        <w:t>у</w:t>
      </w:r>
      <w:r w:rsidRPr="00F74FDF">
        <w:rPr>
          <w:rFonts w:ascii="Times New Roman" w:eastAsiaTheme="minorEastAsia" w:hAnsi="Times New Roman" w:cs="Times New Roman"/>
          <w:spacing w:val="-3"/>
          <w:w w:val="95"/>
          <w:sz w:val="20"/>
          <w:szCs w:val="20"/>
          <w:lang w:eastAsia="ru-RU"/>
        </w:rPr>
        <w:t>ж</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ия),</w:t>
      </w:r>
      <w:r w:rsidRPr="00F74FDF">
        <w:rPr>
          <w:rFonts w:ascii="Times New Roman" w:eastAsiaTheme="minorEastAsia" w:hAnsi="Times New Roman" w:cs="Times New Roman"/>
          <w:w w:val="96"/>
          <w:sz w:val="20"/>
          <w:szCs w:val="20"/>
          <w:lang w:eastAsia="ru-RU"/>
        </w:rPr>
        <w:t xml:space="preserve"> </w:t>
      </w:r>
      <w:r w:rsidRPr="00F74FDF">
        <w:rPr>
          <w:rFonts w:ascii="Times New Roman" w:eastAsiaTheme="minorEastAsia" w:hAnsi="Times New Roman" w:cs="Times New Roman"/>
          <w:spacing w:val="-3"/>
          <w:w w:val="95"/>
          <w:sz w:val="20"/>
          <w:szCs w:val="20"/>
          <w:lang w:eastAsia="ru-RU"/>
        </w:rPr>
        <w:t>к</w:t>
      </w:r>
      <w:r w:rsidRPr="00F74FDF">
        <w:rPr>
          <w:rFonts w:ascii="Times New Roman" w:eastAsiaTheme="minorEastAsia" w:hAnsi="Times New Roman" w:cs="Times New Roman"/>
          <w:spacing w:val="1"/>
          <w:w w:val="95"/>
          <w:sz w:val="20"/>
          <w:szCs w:val="20"/>
          <w:lang w:eastAsia="ru-RU"/>
        </w:rPr>
        <w:t>о</w:t>
      </w:r>
      <w:r w:rsidRPr="00F74FDF">
        <w:rPr>
          <w:rFonts w:ascii="Times New Roman" w:eastAsiaTheme="minorEastAsia" w:hAnsi="Times New Roman" w:cs="Times New Roman"/>
          <w:w w:val="95"/>
          <w:sz w:val="20"/>
          <w:szCs w:val="20"/>
          <w:lang w:eastAsia="ru-RU"/>
        </w:rPr>
        <w:t>то</w:t>
      </w:r>
      <w:r w:rsidRPr="00F74FDF">
        <w:rPr>
          <w:rFonts w:ascii="Times New Roman" w:eastAsiaTheme="minorEastAsia" w:hAnsi="Times New Roman" w:cs="Times New Roman"/>
          <w:spacing w:val="-4"/>
          <w:w w:val="95"/>
          <w:sz w:val="20"/>
          <w:szCs w:val="20"/>
          <w:lang w:eastAsia="ru-RU"/>
        </w:rPr>
        <w:t>р</w:t>
      </w:r>
      <w:r w:rsidRPr="00F74FDF">
        <w:rPr>
          <w:rFonts w:ascii="Times New Roman" w:eastAsiaTheme="minorEastAsia" w:hAnsi="Times New Roman" w:cs="Times New Roman"/>
          <w:spacing w:val="-2"/>
          <w:w w:val="95"/>
          <w:sz w:val="20"/>
          <w:szCs w:val="20"/>
          <w:lang w:eastAsia="ru-RU"/>
        </w:rPr>
        <w:t>ы</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w w:val="95"/>
          <w:sz w:val="20"/>
          <w:szCs w:val="20"/>
          <w:lang w:eastAsia="ru-RU"/>
        </w:rPr>
        <w:t>м</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г</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к</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spacing w:val="-3"/>
          <w:w w:val="95"/>
          <w:sz w:val="20"/>
          <w:szCs w:val="20"/>
          <w:lang w:eastAsia="ru-RU"/>
        </w:rPr>
        <w:t>а</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w w:val="95"/>
          <w:sz w:val="20"/>
          <w:szCs w:val="20"/>
          <w:lang w:eastAsia="ru-RU"/>
        </w:rPr>
        <w:t>о</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spacing w:val="-2"/>
          <w:w w:val="95"/>
          <w:sz w:val="20"/>
          <w:szCs w:val="20"/>
          <w:lang w:eastAsia="ru-RU"/>
        </w:rPr>
        <w:t>л</w:t>
      </w:r>
      <w:r w:rsidRPr="00F74FDF">
        <w:rPr>
          <w:rFonts w:ascii="Times New Roman" w:eastAsiaTheme="minorEastAsia" w:hAnsi="Times New Roman" w:cs="Times New Roman"/>
          <w:w w:val="95"/>
          <w:sz w:val="20"/>
          <w:szCs w:val="20"/>
          <w:lang w:eastAsia="ru-RU"/>
        </w:rPr>
        <w:t>и</w:t>
      </w:r>
      <w:r w:rsidRPr="00F74FDF">
        <w:rPr>
          <w:rFonts w:ascii="Times New Roman" w:eastAsiaTheme="minorEastAsia" w:hAnsi="Times New Roman" w:cs="Times New Roman"/>
          <w:spacing w:val="-6"/>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4"/>
          <w:w w:val="95"/>
          <w:sz w:val="20"/>
          <w:szCs w:val="20"/>
          <w:lang w:eastAsia="ru-RU"/>
        </w:rPr>
        <w:t>р</w:t>
      </w:r>
      <w:r w:rsidRPr="00F74FDF">
        <w:rPr>
          <w:rFonts w:ascii="Times New Roman" w:eastAsiaTheme="minorEastAsia" w:hAnsi="Times New Roman" w:cs="Times New Roman"/>
          <w:spacing w:val="-1"/>
          <w:w w:val="95"/>
          <w:sz w:val="20"/>
          <w:szCs w:val="20"/>
          <w:lang w:eastAsia="ru-RU"/>
        </w:rPr>
        <w:t>ы</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w w:val="95"/>
          <w:sz w:val="20"/>
          <w:szCs w:val="20"/>
          <w:lang w:eastAsia="ru-RU"/>
        </w:rPr>
        <w:t>о</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w w:val="95"/>
          <w:sz w:val="20"/>
          <w:szCs w:val="20"/>
          <w:lang w:eastAsia="ru-RU"/>
        </w:rPr>
        <w:t>с</w:t>
      </w:r>
      <w:r w:rsidRPr="00F74FDF">
        <w:rPr>
          <w:rFonts w:ascii="Times New Roman" w:eastAsiaTheme="minorEastAsia" w:hAnsi="Times New Roman" w:cs="Times New Roman"/>
          <w:spacing w:val="-3"/>
          <w:w w:val="95"/>
          <w:sz w:val="20"/>
          <w:szCs w:val="20"/>
          <w:lang w:eastAsia="ru-RU"/>
        </w:rPr>
        <w:t>п</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л</w:t>
      </w:r>
      <w:r w:rsidRPr="00F74FDF">
        <w:rPr>
          <w:rFonts w:ascii="Times New Roman" w:eastAsiaTheme="minorEastAsia" w:hAnsi="Times New Roman" w:cs="Times New Roman"/>
          <w:w w:val="95"/>
          <w:sz w:val="20"/>
          <w:szCs w:val="20"/>
          <w:lang w:eastAsia="ru-RU"/>
        </w:rPr>
        <w:t>ь</w:t>
      </w:r>
      <w:r w:rsidRPr="00F74FDF">
        <w:rPr>
          <w:rFonts w:ascii="Times New Roman" w:eastAsiaTheme="minorEastAsia" w:hAnsi="Times New Roman" w:cs="Times New Roman"/>
          <w:spacing w:val="1"/>
          <w:w w:val="95"/>
          <w:sz w:val="20"/>
          <w:szCs w:val="20"/>
          <w:lang w:eastAsia="ru-RU"/>
        </w:rPr>
        <w:t>з</w:t>
      </w:r>
      <w:r w:rsidRPr="00F74FDF">
        <w:rPr>
          <w:rFonts w:ascii="Times New Roman" w:eastAsiaTheme="minorEastAsia" w:hAnsi="Times New Roman" w:cs="Times New Roman"/>
          <w:spacing w:val="2"/>
          <w:w w:val="95"/>
          <w:sz w:val="20"/>
          <w:szCs w:val="20"/>
          <w:lang w:eastAsia="ru-RU"/>
        </w:rPr>
        <w:t>у</w:t>
      </w:r>
      <w:r w:rsidRPr="00F74FDF">
        <w:rPr>
          <w:rFonts w:ascii="Times New Roman" w:eastAsiaTheme="minorEastAsia" w:hAnsi="Times New Roman" w:cs="Times New Roman"/>
          <w:spacing w:val="1"/>
          <w:w w:val="95"/>
          <w:sz w:val="20"/>
          <w:szCs w:val="20"/>
          <w:lang w:eastAsia="ru-RU"/>
        </w:rPr>
        <w:t>ю</w:t>
      </w:r>
      <w:r w:rsidRPr="00F74FDF">
        <w:rPr>
          <w:rFonts w:ascii="Times New Roman" w:eastAsiaTheme="minorEastAsia" w:hAnsi="Times New Roman" w:cs="Times New Roman"/>
          <w:w w:val="95"/>
          <w:sz w:val="20"/>
          <w:szCs w:val="20"/>
          <w:lang w:eastAsia="ru-RU"/>
        </w:rPr>
        <w:t>тся</w:t>
      </w:r>
      <w:r w:rsidRPr="00F74FDF">
        <w:rPr>
          <w:rFonts w:ascii="Times New Roman" w:eastAsiaTheme="minorEastAsia" w:hAnsi="Times New Roman" w:cs="Times New Roman"/>
          <w:spacing w:val="-6"/>
          <w:w w:val="95"/>
          <w:sz w:val="20"/>
          <w:szCs w:val="20"/>
          <w:lang w:eastAsia="ru-RU"/>
        </w:rPr>
        <w:t xml:space="preserve"> </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7"/>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п</w:t>
      </w:r>
      <w:r w:rsidRPr="00F74FDF">
        <w:rPr>
          <w:rFonts w:ascii="Times New Roman" w:eastAsiaTheme="minorEastAsia" w:hAnsi="Times New Roman" w:cs="Times New Roman"/>
          <w:spacing w:val="1"/>
          <w:w w:val="95"/>
          <w:sz w:val="20"/>
          <w:szCs w:val="20"/>
          <w:lang w:eastAsia="ru-RU"/>
        </w:rPr>
        <w:t>р</w:t>
      </w:r>
      <w:r w:rsidRPr="00F74FDF">
        <w:rPr>
          <w:rFonts w:ascii="Times New Roman" w:eastAsiaTheme="minorEastAsia" w:hAnsi="Times New Roman" w:cs="Times New Roman"/>
          <w:w w:val="95"/>
          <w:sz w:val="20"/>
          <w:szCs w:val="20"/>
          <w:lang w:eastAsia="ru-RU"/>
        </w:rPr>
        <w:t>о</w:t>
      </w:r>
      <w:r w:rsidRPr="00F74FDF">
        <w:rPr>
          <w:rFonts w:ascii="Times New Roman" w:eastAsiaTheme="minorEastAsia" w:hAnsi="Times New Roman" w:cs="Times New Roman"/>
          <w:spacing w:val="-1"/>
          <w:w w:val="95"/>
          <w:sz w:val="20"/>
          <w:szCs w:val="20"/>
          <w:lang w:eastAsia="ru-RU"/>
        </w:rPr>
        <w:t>и</w:t>
      </w:r>
      <w:r w:rsidRPr="00F74FDF">
        <w:rPr>
          <w:rFonts w:ascii="Times New Roman" w:eastAsiaTheme="minorEastAsia" w:hAnsi="Times New Roman" w:cs="Times New Roman"/>
          <w:w w:val="95"/>
          <w:sz w:val="20"/>
          <w:szCs w:val="20"/>
          <w:lang w:eastAsia="ru-RU"/>
        </w:rPr>
        <w:t>з</w:t>
      </w:r>
      <w:r w:rsidRPr="00F74FDF">
        <w:rPr>
          <w:rFonts w:ascii="Times New Roman" w:eastAsiaTheme="minorEastAsia" w:hAnsi="Times New Roman" w:cs="Times New Roman"/>
          <w:spacing w:val="1"/>
          <w:w w:val="95"/>
          <w:sz w:val="20"/>
          <w:szCs w:val="20"/>
          <w:lang w:eastAsia="ru-RU"/>
        </w:rPr>
        <w:t>в</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spacing w:val="4"/>
          <w:w w:val="95"/>
          <w:sz w:val="20"/>
          <w:szCs w:val="20"/>
          <w:lang w:eastAsia="ru-RU"/>
        </w:rPr>
        <w:t>с</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2"/>
          <w:w w:val="95"/>
          <w:sz w:val="20"/>
          <w:szCs w:val="20"/>
          <w:lang w:eastAsia="ru-RU"/>
        </w:rPr>
        <w:t>в</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3"/>
          <w:w w:val="95"/>
          <w:sz w:val="20"/>
          <w:szCs w:val="20"/>
          <w:lang w:eastAsia="ru-RU"/>
        </w:rPr>
        <w:t xml:space="preserve"> </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4"/>
          <w:w w:val="95"/>
          <w:sz w:val="20"/>
          <w:szCs w:val="20"/>
          <w:lang w:eastAsia="ru-RU"/>
        </w:rPr>
        <w:t xml:space="preserve"> </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3"/>
          <w:w w:val="95"/>
          <w:sz w:val="20"/>
          <w:szCs w:val="20"/>
          <w:lang w:eastAsia="ru-RU"/>
        </w:rPr>
        <w:t>е</w:t>
      </w:r>
      <w:r w:rsidRPr="00F74FDF">
        <w:rPr>
          <w:rFonts w:ascii="Times New Roman" w:eastAsiaTheme="minorEastAsia" w:hAnsi="Times New Roman" w:cs="Times New Roman"/>
          <w:spacing w:val="-3"/>
          <w:w w:val="95"/>
          <w:sz w:val="20"/>
          <w:szCs w:val="20"/>
          <w:lang w:eastAsia="ru-RU"/>
        </w:rPr>
        <w:t>ч</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3"/>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н</w:t>
      </w:r>
      <w:r w:rsidRPr="00F74FDF">
        <w:rPr>
          <w:rFonts w:ascii="Times New Roman" w:eastAsiaTheme="minorEastAsia" w:hAnsi="Times New Roman" w:cs="Times New Roman"/>
          <w:spacing w:val="2"/>
          <w:w w:val="95"/>
          <w:sz w:val="20"/>
          <w:szCs w:val="20"/>
          <w:lang w:eastAsia="ru-RU"/>
        </w:rPr>
        <w:t>е</w:t>
      </w:r>
      <w:r w:rsidRPr="00F74FDF">
        <w:rPr>
          <w:rFonts w:ascii="Times New Roman" w:eastAsiaTheme="minorEastAsia" w:hAnsi="Times New Roman" w:cs="Times New Roman"/>
          <w:w w:val="95"/>
          <w:sz w:val="20"/>
          <w:szCs w:val="20"/>
          <w:lang w:eastAsia="ru-RU"/>
        </w:rPr>
        <w:t>с</w:t>
      </w:r>
      <w:r w:rsidRPr="00F74FDF">
        <w:rPr>
          <w:rFonts w:ascii="Times New Roman" w:eastAsiaTheme="minorEastAsia" w:hAnsi="Times New Roman" w:cs="Times New Roman"/>
          <w:spacing w:val="-4"/>
          <w:w w:val="95"/>
          <w:sz w:val="20"/>
          <w:szCs w:val="20"/>
          <w:lang w:eastAsia="ru-RU"/>
        </w:rPr>
        <w:t>ко</w:t>
      </w:r>
      <w:r w:rsidRPr="00F74FDF">
        <w:rPr>
          <w:rFonts w:ascii="Times New Roman" w:eastAsiaTheme="minorEastAsia" w:hAnsi="Times New Roman" w:cs="Times New Roman"/>
          <w:spacing w:val="-2"/>
          <w:w w:val="95"/>
          <w:sz w:val="20"/>
          <w:szCs w:val="20"/>
          <w:lang w:eastAsia="ru-RU"/>
        </w:rPr>
        <w:t>л</w:t>
      </w:r>
      <w:r w:rsidRPr="00F74FDF">
        <w:rPr>
          <w:rFonts w:ascii="Times New Roman" w:eastAsiaTheme="minorEastAsia" w:hAnsi="Times New Roman" w:cs="Times New Roman"/>
          <w:w w:val="95"/>
          <w:sz w:val="20"/>
          <w:szCs w:val="20"/>
          <w:lang w:eastAsia="ru-RU"/>
        </w:rPr>
        <w:t>ьких</w:t>
      </w:r>
      <w:r w:rsidRPr="00F74FDF">
        <w:rPr>
          <w:rFonts w:ascii="Times New Roman" w:eastAsiaTheme="minorEastAsia" w:hAnsi="Times New Roman" w:cs="Times New Roman"/>
          <w:spacing w:val="4"/>
          <w:w w:val="95"/>
          <w:sz w:val="20"/>
          <w:szCs w:val="20"/>
          <w:lang w:eastAsia="ru-RU"/>
        </w:rPr>
        <w:t xml:space="preserve"> </w:t>
      </w:r>
      <w:r w:rsidRPr="00F74FDF">
        <w:rPr>
          <w:rFonts w:ascii="Times New Roman" w:eastAsiaTheme="minorEastAsia" w:hAnsi="Times New Roman" w:cs="Times New Roman"/>
          <w:spacing w:val="1"/>
          <w:w w:val="95"/>
          <w:sz w:val="20"/>
          <w:szCs w:val="20"/>
          <w:lang w:eastAsia="ru-RU"/>
        </w:rPr>
        <w:t>о</w:t>
      </w:r>
      <w:r w:rsidRPr="00F74FDF">
        <w:rPr>
          <w:rFonts w:ascii="Times New Roman" w:eastAsiaTheme="minorEastAsia" w:hAnsi="Times New Roman" w:cs="Times New Roman"/>
          <w:spacing w:val="3"/>
          <w:w w:val="95"/>
          <w:sz w:val="20"/>
          <w:szCs w:val="20"/>
          <w:lang w:eastAsia="ru-RU"/>
        </w:rPr>
        <w:t>т</w:t>
      </w:r>
      <w:r w:rsidRPr="00F74FDF">
        <w:rPr>
          <w:rFonts w:ascii="Times New Roman" w:eastAsiaTheme="minorEastAsia" w:hAnsi="Times New Roman" w:cs="Times New Roman"/>
          <w:spacing w:val="-3"/>
          <w:w w:val="95"/>
          <w:sz w:val="20"/>
          <w:szCs w:val="20"/>
          <w:lang w:eastAsia="ru-RU"/>
        </w:rPr>
        <w:t>ч</w:t>
      </w:r>
      <w:r w:rsidRPr="00F74FDF">
        <w:rPr>
          <w:rFonts w:ascii="Times New Roman" w:eastAsiaTheme="minorEastAsia" w:hAnsi="Times New Roman" w:cs="Times New Roman"/>
          <w:spacing w:val="5"/>
          <w:w w:val="95"/>
          <w:sz w:val="20"/>
          <w:szCs w:val="20"/>
          <w:lang w:eastAsia="ru-RU"/>
        </w:rPr>
        <w:t>е</w:t>
      </w:r>
      <w:r w:rsidRPr="00F74FDF">
        <w:rPr>
          <w:rFonts w:ascii="Times New Roman" w:eastAsiaTheme="minorEastAsia" w:hAnsi="Times New Roman" w:cs="Times New Roman"/>
          <w:w w:val="95"/>
          <w:sz w:val="20"/>
          <w:szCs w:val="20"/>
          <w:lang w:eastAsia="ru-RU"/>
        </w:rPr>
        <w:t>т</w:t>
      </w:r>
      <w:r w:rsidRPr="00F74FDF">
        <w:rPr>
          <w:rFonts w:ascii="Times New Roman" w:eastAsiaTheme="minorEastAsia" w:hAnsi="Times New Roman" w:cs="Times New Roman"/>
          <w:spacing w:val="-1"/>
          <w:w w:val="95"/>
          <w:sz w:val="20"/>
          <w:szCs w:val="20"/>
          <w:lang w:eastAsia="ru-RU"/>
        </w:rPr>
        <w:t>н</w:t>
      </w:r>
      <w:r w:rsidRPr="00F74FDF">
        <w:rPr>
          <w:rFonts w:ascii="Times New Roman" w:eastAsiaTheme="minorEastAsia" w:hAnsi="Times New Roman" w:cs="Times New Roman"/>
          <w:w w:val="95"/>
          <w:sz w:val="20"/>
          <w:szCs w:val="20"/>
          <w:lang w:eastAsia="ru-RU"/>
        </w:rPr>
        <w:t>ых</w:t>
      </w:r>
      <w:r w:rsidRPr="00F74FDF">
        <w:rPr>
          <w:rFonts w:ascii="Times New Roman" w:eastAsiaTheme="minorEastAsia" w:hAnsi="Times New Roman" w:cs="Times New Roman"/>
          <w:spacing w:val="3"/>
          <w:w w:val="95"/>
          <w:sz w:val="20"/>
          <w:szCs w:val="20"/>
          <w:lang w:eastAsia="ru-RU"/>
        </w:rPr>
        <w:t xml:space="preserve"> </w:t>
      </w:r>
      <w:r w:rsidRPr="00F74FDF">
        <w:rPr>
          <w:rFonts w:ascii="Times New Roman" w:eastAsiaTheme="minorEastAsia" w:hAnsi="Times New Roman" w:cs="Times New Roman"/>
          <w:spacing w:val="-2"/>
          <w:w w:val="95"/>
          <w:sz w:val="20"/>
          <w:szCs w:val="20"/>
          <w:lang w:eastAsia="ru-RU"/>
        </w:rPr>
        <w:t>п</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spacing w:val="-4"/>
          <w:w w:val="95"/>
          <w:sz w:val="20"/>
          <w:szCs w:val="20"/>
          <w:lang w:eastAsia="ru-RU"/>
        </w:rPr>
        <w:t>р</w:t>
      </w:r>
      <w:r w:rsidRPr="00F74FDF">
        <w:rPr>
          <w:rFonts w:ascii="Times New Roman" w:eastAsiaTheme="minorEastAsia" w:hAnsi="Times New Roman" w:cs="Times New Roman"/>
          <w:spacing w:val="-2"/>
          <w:w w:val="95"/>
          <w:sz w:val="20"/>
          <w:szCs w:val="20"/>
          <w:lang w:eastAsia="ru-RU"/>
        </w:rPr>
        <w:t>и</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в</w:t>
      </w:r>
      <w:r w:rsidRPr="00F74FDF">
        <w:rPr>
          <w:rFonts w:ascii="Times New Roman" w:eastAsiaTheme="minorEastAsia" w:hAnsi="Times New Roman" w:cs="Times New Roman"/>
          <w:spacing w:val="4"/>
          <w:w w:val="95"/>
          <w:sz w:val="20"/>
          <w:szCs w:val="20"/>
          <w:lang w:eastAsia="ru-RU"/>
        </w:rPr>
        <w:t xml:space="preserve"> </w:t>
      </w:r>
      <w:r w:rsidRPr="00F74FDF">
        <w:rPr>
          <w:rFonts w:ascii="Times New Roman" w:eastAsiaTheme="minorEastAsia" w:hAnsi="Times New Roman" w:cs="Times New Roman"/>
          <w:w w:val="95"/>
          <w:sz w:val="20"/>
          <w:szCs w:val="20"/>
          <w:lang w:eastAsia="ru-RU"/>
        </w:rPr>
        <w:t>(</w:t>
      </w:r>
      <w:r w:rsidRPr="00F74FDF">
        <w:rPr>
          <w:rFonts w:ascii="Times New Roman" w:eastAsiaTheme="minorEastAsia" w:hAnsi="Times New Roman" w:cs="Times New Roman"/>
          <w:spacing w:val="3"/>
          <w:w w:val="95"/>
          <w:sz w:val="20"/>
          <w:szCs w:val="20"/>
          <w:lang w:eastAsia="ru-RU"/>
        </w:rPr>
        <w:t>б</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3"/>
          <w:w w:val="95"/>
          <w:sz w:val="20"/>
          <w:szCs w:val="20"/>
          <w:lang w:eastAsia="ru-RU"/>
        </w:rPr>
        <w:t>л</w:t>
      </w:r>
      <w:r w:rsidRPr="00F74FDF">
        <w:rPr>
          <w:rFonts w:ascii="Times New Roman" w:eastAsiaTheme="minorEastAsia" w:hAnsi="Times New Roman" w:cs="Times New Roman"/>
          <w:spacing w:val="2"/>
          <w:w w:val="95"/>
          <w:sz w:val="20"/>
          <w:szCs w:val="20"/>
          <w:lang w:eastAsia="ru-RU"/>
        </w:rPr>
        <w:t>е</w:t>
      </w:r>
      <w:r w:rsidRPr="00F74FDF">
        <w:rPr>
          <w:rFonts w:ascii="Times New Roman" w:eastAsiaTheme="minorEastAsia" w:hAnsi="Times New Roman" w:cs="Times New Roman"/>
          <w:w w:val="95"/>
          <w:sz w:val="20"/>
          <w:szCs w:val="20"/>
          <w:lang w:eastAsia="ru-RU"/>
        </w:rPr>
        <w:t>е</w:t>
      </w:r>
      <w:r w:rsidRPr="00F74FDF">
        <w:rPr>
          <w:rFonts w:ascii="Times New Roman" w:eastAsiaTheme="minorEastAsia" w:hAnsi="Times New Roman" w:cs="Times New Roman"/>
          <w:w w:val="89"/>
          <w:sz w:val="20"/>
          <w:szCs w:val="20"/>
          <w:lang w:eastAsia="ru-RU"/>
        </w:rPr>
        <w:t xml:space="preserve"> </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д</w:t>
      </w:r>
      <w:r w:rsidRPr="00F74FDF">
        <w:rPr>
          <w:rFonts w:ascii="Times New Roman" w:eastAsiaTheme="minorEastAsia" w:hAnsi="Times New Roman" w:cs="Times New Roman"/>
          <w:spacing w:val="-3"/>
          <w:w w:val="95"/>
          <w:sz w:val="20"/>
          <w:szCs w:val="20"/>
          <w:lang w:eastAsia="ru-RU"/>
        </w:rPr>
        <w:t>н</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w w:val="95"/>
          <w:sz w:val="20"/>
          <w:szCs w:val="20"/>
          <w:lang w:eastAsia="ru-RU"/>
        </w:rPr>
        <w:t>го</w:t>
      </w:r>
      <w:r w:rsidRPr="00F74FDF">
        <w:rPr>
          <w:rFonts w:ascii="Times New Roman" w:eastAsiaTheme="minorEastAsia" w:hAnsi="Times New Roman" w:cs="Times New Roman"/>
          <w:spacing w:val="-12"/>
          <w:w w:val="95"/>
          <w:sz w:val="20"/>
          <w:szCs w:val="20"/>
          <w:lang w:eastAsia="ru-RU"/>
        </w:rPr>
        <w:t xml:space="preserve"> </w:t>
      </w:r>
      <w:r w:rsidRPr="00F74FDF">
        <w:rPr>
          <w:rFonts w:ascii="Times New Roman" w:eastAsiaTheme="minorEastAsia" w:hAnsi="Times New Roman" w:cs="Times New Roman"/>
          <w:w w:val="95"/>
          <w:sz w:val="20"/>
          <w:szCs w:val="20"/>
          <w:lang w:eastAsia="ru-RU"/>
        </w:rPr>
        <w:t>г</w:t>
      </w:r>
      <w:r w:rsidRPr="00F74FDF">
        <w:rPr>
          <w:rFonts w:ascii="Times New Roman" w:eastAsiaTheme="minorEastAsia" w:hAnsi="Times New Roman" w:cs="Times New Roman"/>
          <w:spacing w:val="-4"/>
          <w:w w:val="95"/>
          <w:sz w:val="20"/>
          <w:szCs w:val="20"/>
          <w:lang w:eastAsia="ru-RU"/>
        </w:rPr>
        <w:t>о</w:t>
      </w:r>
      <w:r w:rsidRPr="00F74FDF">
        <w:rPr>
          <w:rFonts w:ascii="Times New Roman" w:eastAsiaTheme="minorEastAsia" w:hAnsi="Times New Roman" w:cs="Times New Roman"/>
          <w:spacing w:val="-2"/>
          <w:w w:val="95"/>
          <w:sz w:val="20"/>
          <w:szCs w:val="20"/>
          <w:lang w:eastAsia="ru-RU"/>
        </w:rPr>
        <w:t>д</w:t>
      </w:r>
      <w:r w:rsidRPr="00F74FDF">
        <w:rPr>
          <w:rFonts w:ascii="Times New Roman" w:eastAsiaTheme="minorEastAsia" w:hAnsi="Times New Roman" w:cs="Times New Roman"/>
          <w:w w:val="95"/>
          <w:sz w:val="20"/>
          <w:szCs w:val="20"/>
          <w:lang w:eastAsia="ru-RU"/>
        </w:rPr>
        <w:t>а).</w:t>
      </w:r>
      <w:r w:rsidRPr="00F74FDF">
        <w:rPr>
          <w:rFonts w:ascii="Times New Roman" w:eastAsiaTheme="minorEastAsia" w:hAnsi="Times New Roman" w:cs="Times New Roman"/>
          <w:spacing w:val="-12"/>
          <w:w w:val="95"/>
          <w:sz w:val="20"/>
          <w:szCs w:val="20"/>
          <w:lang w:eastAsia="ru-RU"/>
        </w:rPr>
        <w:t xml:space="preserve"> </w:t>
      </w:r>
    </w:p>
    <w:p w:rsidR="00054931" w:rsidRPr="00F74FDF" w:rsidRDefault="00054931"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i/>
          <w:sz w:val="20"/>
          <w:szCs w:val="20"/>
          <w:lang w:eastAsia="ru-RU"/>
        </w:rPr>
        <w:t>Валовое накопление</w:t>
      </w:r>
      <w:r w:rsidRPr="00F74FDF">
        <w:rPr>
          <w:rFonts w:ascii="Times New Roman" w:eastAsia="Times New Roman" w:hAnsi="Times New Roman" w:cs="Times New Roman"/>
          <w:sz w:val="20"/>
          <w:szCs w:val="20"/>
          <w:lang w:eastAsia="ru-RU"/>
        </w:rPr>
        <w:t xml:space="preserve">, как компонент ВВП, представляет собой чистое приобретение (за вычетом выбытия) резидентами в текущем периоде товаров и услуг, произведенных в текущем периоде, но не потребленных в нем. </w:t>
      </w:r>
      <w:r w:rsidR="0046310D" w:rsidRPr="00F74FDF">
        <w:rPr>
          <w:rFonts w:ascii="Times New Roman" w:eastAsia="Times New Roman" w:hAnsi="Times New Roman" w:cs="Times New Roman"/>
          <w:sz w:val="20"/>
          <w:szCs w:val="20"/>
          <w:lang w:eastAsia="ru-RU"/>
        </w:rPr>
        <w:t xml:space="preserve">В него включают помимо, </w:t>
      </w:r>
      <w:r w:rsidRPr="00F74FDF">
        <w:rPr>
          <w:rFonts w:ascii="Times New Roman" w:eastAsia="Times New Roman" w:hAnsi="Times New Roman" w:cs="Times New Roman"/>
          <w:sz w:val="20"/>
          <w:szCs w:val="20"/>
          <w:lang w:eastAsia="ru-RU"/>
        </w:rPr>
        <w:t>валово</w:t>
      </w:r>
      <w:r w:rsidR="0046310D" w:rsidRPr="00F74FDF">
        <w:rPr>
          <w:rFonts w:ascii="Times New Roman" w:eastAsia="Times New Roman" w:hAnsi="Times New Roman" w:cs="Times New Roman"/>
          <w:sz w:val="20"/>
          <w:szCs w:val="20"/>
          <w:lang w:eastAsia="ru-RU"/>
        </w:rPr>
        <w:t>го</w:t>
      </w:r>
      <w:r w:rsidRPr="00F74FDF">
        <w:rPr>
          <w:rFonts w:ascii="Times New Roman" w:eastAsia="Times New Roman" w:hAnsi="Times New Roman" w:cs="Times New Roman"/>
          <w:sz w:val="20"/>
          <w:szCs w:val="20"/>
          <w:lang w:eastAsia="ru-RU"/>
        </w:rPr>
        <w:t xml:space="preserve"> накоплени</w:t>
      </w:r>
      <w:r w:rsidR="0046310D" w:rsidRPr="00F74FDF">
        <w:rPr>
          <w:rFonts w:ascii="Times New Roman" w:eastAsia="Times New Roman" w:hAnsi="Times New Roman" w:cs="Times New Roman"/>
          <w:sz w:val="20"/>
          <w:szCs w:val="20"/>
          <w:lang w:eastAsia="ru-RU"/>
        </w:rPr>
        <w:t>я</w:t>
      </w:r>
      <w:r w:rsidRPr="00F74FDF">
        <w:rPr>
          <w:rFonts w:ascii="Times New Roman" w:eastAsia="Times New Roman" w:hAnsi="Times New Roman" w:cs="Times New Roman"/>
          <w:sz w:val="20"/>
          <w:szCs w:val="20"/>
          <w:lang w:eastAsia="ru-RU"/>
        </w:rPr>
        <w:t xml:space="preserve"> основного капитала</w:t>
      </w:r>
      <w:r w:rsidR="0046310D" w:rsidRPr="00F74FDF">
        <w:rPr>
          <w:rFonts w:ascii="Times New Roman" w:eastAsia="Times New Roman" w:hAnsi="Times New Roman" w:cs="Times New Roman"/>
          <w:sz w:val="20"/>
          <w:szCs w:val="20"/>
          <w:lang w:eastAsia="ru-RU"/>
        </w:rPr>
        <w:t xml:space="preserve">, </w:t>
      </w:r>
      <w:r w:rsidRPr="00F74FDF">
        <w:rPr>
          <w:rFonts w:ascii="Times New Roman" w:eastAsia="Times New Roman" w:hAnsi="Times New Roman" w:cs="Times New Roman"/>
          <w:sz w:val="20"/>
          <w:szCs w:val="20"/>
          <w:lang w:eastAsia="ru-RU"/>
        </w:rPr>
        <w:t>прирост</w:t>
      </w:r>
      <w:r w:rsidR="0046310D" w:rsidRPr="00F74FDF">
        <w:rPr>
          <w:rFonts w:ascii="Times New Roman" w:eastAsia="Times New Roman" w:hAnsi="Times New Roman" w:cs="Times New Roman"/>
          <w:sz w:val="20"/>
          <w:szCs w:val="20"/>
          <w:lang w:eastAsia="ru-RU"/>
        </w:rPr>
        <w:t>а</w:t>
      </w:r>
      <w:r w:rsidRPr="00F74FDF">
        <w:rPr>
          <w:rFonts w:ascii="Times New Roman" w:eastAsia="Times New Roman" w:hAnsi="Times New Roman" w:cs="Times New Roman"/>
          <w:sz w:val="20"/>
          <w:szCs w:val="20"/>
          <w:lang w:eastAsia="ru-RU"/>
        </w:rPr>
        <w:t xml:space="preserve"> материальных оборотных средств</w:t>
      </w:r>
      <w:r w:rsidR="0046310D" w:rsidRPr="00F74FDF">
        <w:rPr>
          <w:rFonts w:ascii="Times New Roman" w:eastAsia="Times New Roman" w:hAnsi="Times New Roman" w:cs="Times New Roman"/>
          <w:sz w:val="20"/>
          <w:szCs w:val="20"/>
          <w:lang w:eastAsia="ru-RU"/>
        </w:rPr>
        <w:t xml:space="preserve">, </w:t>
      </w:r>
      <w:r w:rsidRPr="00F74FDF">
        <w:rPr>
          <w:rFonts w:ascii="Times New Roman" w:eastAsia="Times New Roman" w:hAnsi="Times New Roman" w:cs="Times New Roman"/>
          <w:i/>
          <w:sz w:val="20"/>
          <w:szCs w:val="20"/>
          <w:lang w:eastAsia="ru-RU"/>
        </w:rPr>
        <w:t>чистое приобретение ценностей,</w:t>
      </w:r>
      <w:r w:rsidRPr="00F74FDF">
        <w:rPr>
          <w:rFonts w:ascii="Times New Roman" w:eastAsia="Times New Roman" w:hAnsi="Times New Roman" w:cs="Times New Roman"/>
          <w:sz w:val="20"/>
          <w:szCs w:val="20"/>
          <w:lang w:eastAsia="ru-RU"/>
        </w:rPr>
        <w:t xml:space="preserve"> </w:t>
      </w:r>
      <w:r w:rsidRPr="00F74FDF">
        <w:rPr>
          <w:rFonts w:ascii="Times New Roman" w:eastAsia="Times New Roman" w:hAnsi="Times New Roman" w:cs="Times New Roman"/>
          <w:i/>
          <w:sz w:val="20"/>
          <w:szCs w:val="20"/>
          <w:lang w:eastAsia="ru-RU"/>
        </w:rPr>
        <w:t xml:space="preserve">чистое приобретение непроизведенных активов </w:t>
      </w:r>
      <w:r w:rsidRPr="00F74FDF">
        <w:rPr>
          <w:rFonts w:ascii="Times New Roman" w:eastAsia="Times New Roman" w:hAnsi="Times New Roman" w:cs="Times New Roman"/>
          <w:sz w:val="20"/>
          <w:szCs w:val="20"/>
          <w:lang w:eastAsia="ru-RU"/>
        </w:rPr>
        <w:t>(земли, природных ископаемых, водных ресурсов под землей и т.д.)</w:t>
      </w:r>
      <w:r w:rsidR="0046310D" w:rsidRPr="00F74FDF">
        <w:rPr>
          <w:rFonts w:ascii="Times New Roman" w:eastAsia="Times New Roman" w:hAnsi="Times New Roman" w:cs="Times New Roman"/>
          <w:sz w:val="20"/>
          <w:szCs w:val="20"/>
          <w:lang w:eastAsia="ru-RU"/>
        </w:rPr>
        <w:t xml:space="preserve">, что противоречит концепции </w:t>
      </w:r>
      <w:proofErr w:type="spellStart"/>
      <w:r w:rsidR="0046310D" w:rsidRPr="00F74FDF">
        <w:rPr>
          <w:rFonts w:ascii="Times New Roman" w:eastAsia="Times New Roman" w:hAnsi="Times New Roman" w:cs="Times New Roman"/>
          <w:sz w:val="20"/>
          <w:szCs w:val="20"/>
          <w:lang w:eastAsia="ru-RU"/>
        </w:rPr>
        <w:t>Хикса</w:t>
      </w:r>
      <w:proofErr w:type="spellEnd"/>
      <w:r w:rsidR="0046310D" w:rsidRPr="00F74FDF">
        <w:rPr>
          <w:rFonts w:ascii="Times New Roman" w:eastAsia="Times New Roman" w:hAnsi="Times New Roman" w:cs="Times New Roman"/>
          <w:sz w:val="20"/>
          <w:szCs w:val="20"/>
          <w:lang w:eastAsia="ru-RU"/>
        </w:rPr>
        <w:t xml:space="preserve">. </w:t>
      </w:r>
    </w:p>
    <w:p w:rsidR="0046310D" w:rsidRPr="00F74FDF" w:rsidRDefault="0046310D"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В связи с отсутствием системного подхода к определению показателей «затраты-выпуск» и недостоверностью затрат возникает статья «</w:t>
      </w:r>
      <w:r w:rsidRPr="00F74FDF">
        <w:rPr>
          <w:rFonts w:ascii="Times New Roman" w:eastAsia="Times New Roman" w:hAnsi="Times New Roman" w:cs="Times New Roman"/>
          <w:i/>
          <w:sz w:val="20"/>
          <w:szCs w:val="20"/>
          <w:lang w:eastAsia="ru-RU"/>
        </w:rPr>
        <w:t>ч</w:t>
      </w:r>
      <w:r w:rsidR="00054931" w:rsidRPr="00F74FDF">
        <w:rPr>
          <w:rFonts w:ascii="Times New Roman" w:eastAsia="Times New Roman" w:hAnsi="Times New Roman" w:cs="Times New Roman"/>
          <w:i/>
          <w:sz w:val="20"/>
          <w:szCs w:val="20"/>
          <w:lang w:eastAsia="ru-RU"/>
        </w:rPr>
        <w:t>истое кредитование (чистое заимствование)</w:t>
      </w:r>
      <w:r w:rsidRPr="00F74FDF">
        <w:rPr>
          <w:rFonts w:ascii="Times New Roman" w:eastAsia="Times New Roman" w:hAnsi="Times New Roman" w:cs="Times New Roman"/>
          <w:sz w:val="20"/>
          <w:szCs w:val="20"/>
          <w:lang w:eastAsia="ru-RU"/>
        </w:rPr>
        <w:t>»</w:t>
      </w:r>
      <w:r w:rsidRPr="00F74FDF">
        <w:rPr>
          <w:rFonts w:ascii="Times New Roman" w:eastAsia="Times New Roman" w:hAnsi="Times New Roman" w:cs="Times New Roman"/>
          <w:i/>
          <w:sz w:val="20"/>
          <w:szCs w:val="20"/>
          <w:lang w:eastAsia="ru-RU"/>
        </w:rPr>
        <w:t xml:space="preserve">, </w:t>
      </w:r>
      <w:r w:rsidRPr="00F74FDF">
        <w:rPr>
          <w:rFonts w:ascii="Times New Roman" w:eastAsia="Times New Roman" w:hAnsi="Times New Roman" w:cs="Times New Roman"/>
          <w:sz w:val="20"/>
          <w:szCs w:val="20"/>
          <w:lang w:eastAsia="ru-RU"/>
        </w:rPr>
        <w:t>как б</w:t>
      </w:r>
      <w:r w:rsidR="00054931" w:rsidRPr="00F74FDF">
        <w:rPr>
          <w:rFonts w:ascii="Times New Roman" w:eastAsia="Times New Roman" w:hAnsi="Times New Roman" w:cs="Times New Roman"/>
          <w:sz w:val="20"/>
          <w:szCs w:val="20"/>
          <w:lang w:eastAsia="ru-RU"/>
        </w:rPr>
        <w:t xml:space="preserve">алансирующая статья счета, показывающая объем финансовых ресурсов, передаваемых </w:t>
      </w:r>
      <w:r w:rsidRPr="00F74FDF">
        <w:rPr>
          <w:rFonts w:ascii="Times New Roman" w:eastAsia="Times New Roman" w:hAnsi="Times New Roman" w:cs="Times New Roman"/>
          <w:sz w:val="20"/>
          <w:szCs w:val="20"/>
          <w:lang w:eastAsia="ru-RU"/>
        </w:rPr>
        <w:t xml:space="preserve">одной страной другим, поскольку </w:t>
      </w:r>
      <w:r w:rsidRPr="00F74FDF">
        <w:rPr>
          <w:rFonts w:ascii="Times New Roman" w:eastAsia="Times New Roman" w:hAnsi="Times New Roman" w:cs="Times New Roman"/>
          <w:i/>
          <w:sz w:val="20"/>
          <w:szCs w:val="20"/>
          <w:lang w:eastAsia="ru-RU"/>
        </w:rPr>
        <w:t>валовых сбережений</w:t>
      </w:r>
      <w:r w:rsidRPr="00F74FDF">
        <w:rPr>
          <w:rFonts w:ascii="Times New Roman" w:eastAsia="Times New Roman" w:hAnsi="Times New Roman" w:cs="Times New Roman"/>
          <w:sz w:val="20"/>
          <w:szCs w:val="20"/>
          <w:lang w:eastAsia="ru-RU"/>
        </w:rPr>
        <w:t xml:space="preserve"> (ВС), рассчитываемых как</w:t>
      </w:r>
    </w:p>
    <w:p w:rsidR="0051563F" w:rsidRPr="00F74FDF" w:rsidRDefault="0046310D" w:rsidP="00BF7629">
      <w:pPr>
        <w:spacing w:after="0" w:line="240" w:lineRule="auto"/>
        <w:ind w:firstLine="284"/>
        <w:jc w:val="center"/>
        <w:rPr>
          <w:rFonts w:ascii="Times New Roman" w:eastAsia="Times New Roman" w:hAnsi="Times New Roman" w:cs="Times New Roman"/>
          <w:i/>
          <w:sz w:val="20"/>
          <w:szCs w:val="20"/>
          <w:lang w:eastAsia="ru-RU"/>
        </w:rPr>
      </w:pPr>
      <w:r w:rsidRPr="00F74FDF">
        <w:rPr>
          <w:rFonts w:ascii="Times New Roman" w:eastAsia="Times New Roman" w:hAnsi="Times New Roman" w:cs="Times New Roman"/>
          <w:i/>
          <w:sz w:val="20"/>
          <w:szCs w:val="20"/>
          <w:lang w:eastAsia="ru-RU"/>
        </w:rPr>
        <w:t>ВС = ВНРД-КП</w:t>
      </w:r>
    </w:p>
    <w:p w:rsidR="0051563F" w:rsidRPr="00F74FDF" w:rsidRDefault="0046310D" w:rsidP="00BF7629">
      <w:pPr>
        <w:spacing w:after="0" w:line="240" w:lineRule="auto"/>
        <w:ind w:firstLine="284"/>
        <w:rPr>
          <w:rFonts w:ascii="Times New Roman" w:hAnsi="Times New Roman" w:cs="Times New Roman"/>
          <w:i/>
          <w:sz w:val="20"/>
          <w:szCs w:val="20"/>
        </w:rPr>
      </w:pPr>
      <w:r w:rsidRPr="00F74FDF">
        <w:rPr>
          <w:rFonts w:ascii="Times New Roman" w:eastAsia="Times New Roman" w:hAnsi="Times New Roman" w:cs="Times New Roman"/>
          <w:sz w:val="20"/>
          <w:szCs w:val="20"/>
          <w:lang w:eastAsia="ru-RU"/>
        </w:rPr>
        <w:t>может оказаться недостаточно</w:t>
      </w:r>
      <w:r w:rsidR="0051563F" w:rsidRPr="00F74FDF">
        <w:rPr>
          <w:rFonts w:ascii="Times New Roman" w:eastAsia="Times New Roman" w:hAnsi="Times New Roman" w:cs="Times New Roman"/>
          <w:sz w:val="20"/>
          <w:szCs w:val="20"/>
          <w:lang w:eastAsia="ru-RU"/>
        </w:rPr>
        <w:t xml:space="preserve">, что противоречит условиям баланса при правильно рассчитанных ценах: </w:t>
      </w:r>
      <w:r w:rsidR="0051563F" w:rsidRPr="00F74FDF">
        <w:rPr>
          <w:rFonts w:ascii="Times New Roman" w:hAnsi="Times New Roman" w:cs="Times New Roman"/>
          <w:i/>
          <w:sz w:val="20"/>
          <w:szCs w:val="20"/>
        </w:rPr>
        <w:t>валовое накопление = затратам на производство конечного продукта производственного назначения.</w:t>
      </w:r>
    </w:p>
    <w:p w:rsidR="00137583" w:rsidRPr="00F74FDF" w:rsidRDefault="0051563F" w:rsidP="00BF7629">
      <w:pPr>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 xml:space="preserve">Этот бессистемный подход </w:t>
      </w:r>
      <w:r w:rsidR="002D2C4C" w:rsidRPr="00F74FDF">
        <w:rPr>
          <w:rFonts w:ascii="Times New Roman" w:hAnsi="Times New Roman" w:cs="Times New Roman"/>
          <w:sz w:val="20"/>
          <w:szCs w:val="20"/>
        </w:rPr>
        <w:t xml:space="preserve">к составлению национальных счетов </w:t>
      </w:r>
      <w:r w:rsidRPr="00F74FDF">
        <w:rPr>
          <w:rFonts w:ascii="Times New Roman" w:hAnsi="Times New Roman" w:cs="Times New Roman"/>
          <w:sz w:val="20"/>
          <w:szCs w:val="20"/>
        </w:rPr>
        <w:t>с повторным счетом и некорректным определением сальдирующ</w:t>
      </w:r>
      <w:r w:rsidR="002D2C4C" w:rsidRPr="00F74FDF">
        <w:rPr>
          <w:rFonts w:ascii="Times New Roman" w:hAnsi="Times New Roman" w:cs="Times New Roman"/>
          <w:sz w:val="20"/>
          <w:szCs w:val="20"/>
        </w:rPr>
        <w:t>их</w:t>
      </w:r>
      <w:r w:rsidRPr="00F74FDF">
        <w:rPr>
          <w:rFonts w:ascii="Times New Roman" w:hAnsi="Times New Roman" w:cs="Times New Roman"/>
          <w:sz w:val="20"/>
          <w:szCs w:val="20"/>
        </w:rPr>
        <w:t xml:space="preserve"> прибыл</w:t>
      </w:r>
      <w:r w:rsidR="002D2C4C" w:rsidRPr="00F74FDF">
        <w:rPr>
          <w:rFonts w:ascii="Times New Roman" w:hAnsi="Times New Roman" w:cs="Times New Roman"/>
          <w:sz w:val="20"/>
          <w:szCs w:val="20"/>
        </w:rPr>
        <w:t xml:space="preserve">ей, в результате чего возникают кредиты и заимствования, а также, приравнивающий выпуск ключевых валют производству товаров, получил </w:t>
      </w:r>
      <w:r w:rsidRPr="00F74FDF">
        <w:rPr>
          <w:rFonts w:ascii="Times New Roman" w:hAnsi="Times New Roman" w:cs="Times New Roman"/>
          <w:sz w:val="20"/>
          <w:szCs w:val="20"/>
        </w:rPr>
        <w:t>отражение в платежном балансе, составляемом по методике МВФ</w:t>
      </w:r>
      <w:r w:rsidR="002D2C4C" w:rsidRPr="00F74FDF">
        <w:rPr>
          <w:rFonts w:ascii="Times New Roman" w:hAnsi="Times New Roman" w:cs="Times New Roman"/>
          <w:sz w:val="20"/>
          <w:szCs w:val="20"/>
        </w:rPr>
        <w:t xml:space="preserve">. </w:t>
      </w:r>
      <w:r w:rsidR="00137583" w:rsidRPr="00F74FDF">
        <w:rPr>
          <w:rFonts w:ascii="Times New Roman" w:hAnsi="Times New Roman" w:cs="Times New Roman"/>
          <w:sz w:val="20"/>
          <w:szCs w:val="20"/>
        </w:rPr>
        <w:t>Поскольку международные экономические организации не располагают в своем арсенале научно-обоснованной моделью межотраслевого баланса (МОБ), то «</w:t>
      </w:r>
      <w:r w:rsidR="00137583" w:rsidRPr="00F74FDF">
        <w:rPr>
          <w:rFonts w:ascii="Times New Roman" w:hAnsi="Times New Roman" w:cs="Times New Roman"/>
          <w:sz w:val="20"/>
          <w:szCs w:val="20"/>
          <w:lang w:val="en-US"/>
        </w:rPr>
        <w:t>Big</w:t>
      </w:r>
      <w:r w:rsidR="00137583" w:rsidRPr="00F74FDF">
        <w:rPr>
          <w:rFonts w:ascii="Times New Roman" w:hAnsi="Times New Roman" w:cs="Times New Roman"/>
          <w:sz w:val="20"/>
          <w:szCs w:val="20"/>
        </w:rPr>
        <w:t xml:space="preserve"> </w:t>
      </w:r>
      <w:r w:rsidR="00137583" w:rsidRPr="00F74FDF">
        <w:rPr>
          <w:rFonts w:ascii="Times New Roman" w:hAnsi="Times New Roman" w:cs="Times New Roman"/>
          <w:sz w:val="20"/>
          <w:szCs w:val="20"/>
          <w:lang w:val="en-US"/>
        </w:rPr>
        <w:t>Data</w:t>
      </w:r>
      <w:r w:rsidR="00137583" w:rsidRPr="00F74FDF">
        <w:rPr>
          <w:rFonts w:ascii="Times New Roman" w:hAnsi="Times New Roman" w:cs="Times New Roman"/>
          <w:sz w:val="20"/>
          <w:szCs w:val="20"/>
        </w:rPr>
        <w:t>», задаваемая стандартом национальных счетов ООН, представляет собой статистические показатели, содержащие повторный счет и дисбалансы</w:t>
      </w:r>
      <w:r w:rsidR="00137583" w:rsidRPr="00F74FDF">
        <w:rPr>
          <w:rFonts w:ascii="Times New Roman" w:eastAsia="Times New Roman" w:hAnsi="Times New Roman" w:cs="Times New Roman"/>
          <w:spacing w:val="8"/>
          <w:sz w:val="20"/>
          <w:szCs w:val="20"/>
          <w:lang w:eastAsia="ar-SA"/>
        </w:rPr>
        <w:t xml:space="preserve">. Далее эта недостоверная информация используется </w:t>
      </w:r>
      <w:r w:rsidR="00137583" w:rsidRPr="00F74FDF">
        <w:rPr>
          <w:rFonts w:ascii="Times New Roman" w:eastAsia="Arial Unicode MS" w:hAnsi="Times New Roman" w:cs="Times New Roman"/>
          <w:sz w:val="20"/>
          <w:szCs w:val="20"/>
          <w:lang w:eastAsia="ru-RU"/>
        </w:rPr>
        <w:t xml:space="preserve">Всемирным банком, Международным валютным фондом, ООН, </w:t>
      </w:r>
      <w:r w:rsidR="00137583" w:rsidRPr="00F74FDF">
        <w:rPr>
          <w:rFonts w:ascii="Times New Roman" w:eastAsia="Times New Roman" w:hAnsi="Times New Roman" w:cs="Times New Roman"/>
          <w:spacing w:val="8"/>
          <w:sz w:val="20"/>
          <w:szCs w:val="20"/>
          <w:lang w:eastAsia="ar-SA"/>
        </w:rPr>
        <w:t xml:space="preserve">правительствами стран </w:t>
      </w:r>
      <w:r w:rsidR="00137583" w:rsidRPr="00F74FDF">
        <w:rPr>
          <w:rFonts w:ascii="Times New Roman" w:eastAsia="Arial Unicode MS" w:hAnsi="Times New Roman" w:cs="Times New Roman"/>
          <w:sz w:val="20"/>
          <w:szCs w:val="20"/>
          <w:lang w:eastAsia="ru-RU"/>
        </w:rPr>
        <w:t>и т.д.</w:t>
      </w:r>
      <w:r w:rsidR="00137583" w:rsidRPr="00F74FDF">
        <w:rPr>
          <w:rFonts w:ascii="Times New Roman" w:eastAsia="Times New Roman" w:hAnsi="Times New Roman" w:cs="Times New Roman"/>
          <w:spacing w:val="8"/>
          <w:sz w:val="20"/>
          <w:szCs w:val="20"/>
          <w:lang w:eastAsia="ar-SA"/>
        </w:rPr>
        <w:t xml:space="preserve"> для прогнозирования развития экономики на основе «мертвых» эконометрических моделей, </w:t>
      </w:r>
      <w:r w:rsidR="00137583" w:rsidRPr="00F74FDF">
        <w:rPr>
          <w:rFonts w:ascii="Times New Roman" w:hAnsi="Times New Roman" w:cs="Times New Roman"/>
          <w:sz w:val="20"/>
          <w:szCs w:val="20"/>
        </w:rPr>
        <w:t xml:space="preserve">, </w:t>
      </w:r>
      <w:r w:rsidR="00137583" w:rsidRPr="00F74FDF">
        <w:rPr>
          <w:rFonts w:ascii="Times New Roman" w:eastAsia="Calibri" w:hAnsi="Times New Roman" w:cs="Times New Roman"/>
          <w:sz w:val="20"/>
          <w:szCs w:val="20"/>
        </w:rPr>
        <w:t xml:space="preserve">основанных на экстраполяции сложившихся тенденций </w:t>
      </w:r>
      <w:r w:rsidR="00137583" w:rsidRPr="00F74FDF">
        <w:rPr>
          <w:rFonts w:ascii="Times New Roman" w:eastAsia="Times New Roman" w:hAnsi="Times New Roman" w:cs="Times New Roman"/>
          <w:sz w:val="20"/>
          <w:szCs w:val="20"/>
          <w:lang w:eastAsia="ru-RU"/>
        </w:rPr>
        <w:t>без определения управляющих параметров и обратной связи с объектом управления,</w:t>
      </w:r>
      <w:r w:rsidR="00137583" w:rsidRPr="00F74FDF">
        <w:rPr>
          <w:rFonts w:ascii="Times New Roman" w:eastAsia="Calibri" w:hAnsi="Times New Roman" w:cs="Times New Roman"/>
          <w:sz w:val="20"/>
          <w:szCs w:val="20"/>
        </w:rPr>
        <w:t xml:space="preserve"> усложнении используемого математического аппарата и увеличении количества параметров моделей, в том числе задаваемых </w:t>
      </w:r>
      <w:proofErr w:type="spellStart"/>
      <w:r w:rsidR="00137583" w:rsidRPr="00F74FDF">
        <w:rPr>
          <w:rFonts w:ascii="Times New Roman" w:eastAsia="Calibri" w:hAnsi="Times New Roman" w:cs="Times New Roman"/>
          <w:sz w:val="20"/>
          <w:szCs w:val="20"/>
        </w:rPr>
        <w:t>экзогенно</w:t>
      </w:r>
      <w:proofErr w:type="spellEnd"/>
      <w:r w:rsidR="00137583" w:rsidRPr="00F74FDF">
        <w:rPr>
          <w:rFonts w:ascii="Times New Roman" w:hAnsi="Times New Roman" w:cs="Times New Roman"/>
          <w:sz w:val="20"/>
          <w:szCs w:val="20"/>
        </w:rPr>
        <w:t>, в которых решение ищется методом подбора.</w:t>
      </w:r>
      <w:r w:rsidR="00137583" w:rsidRPr="00F74FDF">
        <w:rPr>
          <w:rFonts w:ascii="Times New Roman" w:eastAsia="Times New Roman" w:hAnsi="Times New Roman" w:cs="Times New Roman"/>
          <w:spacing w:val="8"/>
          <w:sz w:val="20"/>
          <w:szCs w:val="20"/>
          <w:lang w:eastAsia="ar-SA"/>
        </w:rPr>
        <w:t xml:space="preserve"> Такой подход в принципе не позволяет организовать </w:t>
      </w:r>
      <w:r w:rsidR="00137583" w:rsidRPr="00F74FDF">
        <w:rPr>
          <w:rFonts w:ascii="Times New Roman" w:eastAsia="Times New Roman" w:hAnsi="Times New Roman" w:cs="Times New Roman"/>
          <w:spacing w:val="8"/>
          <w:sz w:val="20"/>
          <w:szCs w:val="20"/>
          <w:lang w:eastAsia="ar-SA"/>
        </w:rPr>
        <w:lastRenderedPageBreak/>
        <w:t xml:space="preserve">взаимодействие бизнеса, государства и общества и, следовательно, создать </w:t>
      </w:r>
      <w:proofErr w:type="spellStart"/>
      <w:r w:rsidR="00137583" w:rsidRPr="00F74FDF">
        <w:rPr>
          <w:rFonts w:ascii="Times New Roman" w:eastAsia="Times New Roman" w:hAnsi="Times New Roman" w:cs="Times New Roman"/>
          <w:spacing w:val="8"/>
          <w:sz w:val="20"/>
          <w:szCs w:val="20"/>
          <w:lang w:eastAsia="ar-SA"/>
        </w:rPr>
        <w:t>проактивный</w:t>
      </w:r>
      <w:proofErr w:type="spellEnd"/>
      <w:r w:rsidR="00137583" w:rsidRPr="00F74FDF">
        <w:rPr>
          <w:rFonts w:ascii="Times New Roman" w:eastAsia="Times New Roman" w:hAnsi="Times New Roman" w:cs="Times New Roman"/>
          <w:spacing w:val="8"/>
          <w:sz w:val="20"/>
          <w:szCs w:val="20"/>
          <w:lang w:eastAsia="ar-SA"/>
        </w:rPr>
        <w:t xml:space="preserve"> ИИ. </w:t>
      </w:r>
      <w:r w:rsidR="00137583" w:rsidRPr="00F74FDF">
        <w:rPr>
          <w:rFonts w:ascii="Times New Roman" w:eastAsia="Calibri" w:hAnsi="Times New Roman" w:cs="Times New Roman"/>
          <w:sz w:val="20"/>
          <w:szCs w:val="20"/>
          <w:lang w:eastAsia="ru-RU"/>
        </w:rPr>
        <w:t xml:space="preserve">Этот же подход </w:t>
      </w:r>
      <w:r w:rsidR="00137583" w:rsidRPr="00F74FDF">
        <w:rPr>
          <w:rFonts w:ascii="Times New Roman" w:eastAsia="Calibri" w:hAnsi="Times New Roman" w:cs="Times New Roman"/>
          <w:sz w:val="20"/>
          <w:szCs w:val="20"/>
        </w:rPr>
        <w:t xml:space="preserve">лежит в основе создаваемой в стране цифровой экономики или нынешнего аналитического ИИ, обслуживающего глобальный кризис. </w:t>
      </w:r>
    </w:p>
    <w:p w:rsidR="00137583" w:rsidRPr="00F74FDF" w:rsidRDefault="00137583" w:rsidP="00BF7629">
      <w:pPr>
        <w:spacing w:after="0" w:line="240" w:lineRule="auto"/>
        <w:ind w:firstLine="284"/>
        <w:jc w:val="both"/>
        <w:rPr>
          <w:rFonts w:ascii="Times New Roman" w:hAnsi="Times New Roman" w:cs="Times New Roman"/>
          <w:sz w:val="20"/>
          <w:szCs w:val="20"/>
        </w:rPr>
      </w:pPr>
      <w:r w:rsidRPr="00F74FDF">
        <w:rPr>
          <w:rFonts w:ascii="Times New Roman" w:hAnsi="Times New Roman" w:cs="Times New Roman"/>
          <w:sz w:val="20"/>
          <w:szCs w:val="20"/>
        </w:rPr>
        <w:t>Цифруя показатели СНС с помощью «</w:t>
      </w:r>
      <w:r w:rsidRPr="00F74FDF">
        <w:rPr>
          <w:rFonts w:ascii="Times New Roman" w:hAnsi="Times New Roman" w:cs="Times New Roman"/>
          <w:sz w:val="20"/>
          <w:szCs w:val="20"/>
          <w:lang w:val="en-US"/>
        </w:rPr>
        <w:t>Big</w:t>
      </w:r>
      <w:r w:rsidRPr="00F74FDF">
        <w:rPr>
          <w:rFonts w:ascii="Times New Roman" w:hAnsi="Times New Roman" w:cs="Times New Roman"/>
          <w:sz w:val="20"/>
          <w:szCs w:val="20"/>
        </w:rPr>
        <w:t xml:space="preserve"> </w:t>
      </w:r>
      <w:r w:rsidRPr="00F74FDF">
        <w:rPr>
          <w:rFonts w:ascii="Times New Roman" w:hAnsi="Times New Roman" w:cs="Times New Roman"/>
          <w:sz w:val="20"/>
          <w:szCs w:val="20"/>
          <w:lang w:val="en-US"/>
        </w:rPr>
        <w:t>data</w:t>
      </w:r>
      <w:r w:rsidRPr="00F74FDF">
        <w:rPr>
          <w:rFonts w:ascii="Times New Roman" w:hAnsi="Times New Roman" w:cs="Times New Roman"/>
          <w:sz w:val="20"/>
          <w:szCs w:val="20"/>
        </w:rPr>
        <w:t xml:space="preserve">», западные «фабрики мысли» наивно полагают, что методом проб и ошибок или «придумывания», наконец-то, будет создан ИИ, который сможет привести экономику </w:t>
      </w:r>
      <w:r w:rsidRPr="00F74FDF">
        <w:rPr>
          <w:rFonts w:ascii="Times New Roman" w:eastAsia="Times New Roman" w:hAnsi="Times New Roman" w:cs="Times New Roman"/>
          <w:sz w:val="20"/>
          <w:szCs w:val="20"/>
          <w:lang w:eastAsia="ru-RU"/>
        </w:rPr>
        <w:t xml:space="preserve">от дисбаланса к равновесию, от потрясений, национализма и протекционизма к новой эре глобализации. Однако обилие и доступность данных при отсутствии знаний конструирования выхода из глобального кризиса никогда не позволят стихийно действующему ИИ трансформироваться из обращенного назад и прогностического анализа в </w:t>
      </w:r>
      <w:proofErr w:type="spellStart"/>
      <w:r w:rsidRPr="00F74FDF">
        <w:rPr>
          <w:rFonts w:ascii="Times New Roman" w:eastAsia="Times New Roman" w:hAnsi="Times New Roman" w:cs="Times New Roman"/>
          <w:sz w:val="20"/>
          <w:szCs w:val="20"/>
          <w:lang w:eastAsia="ru-RU"/>
        </w:rPr>
        <w:t>проактивный</w:t>
      </w:r>
      <w:proofErr w:type="spellEnd"/>
      <w:r w:rsidRPr="00F74FDF">
        <w:rPr>
          <w:rFonts w:ascii="Times New Roman" w:eastAsia="Times New Roman" w:hAnsi="Times New Roman" w:cs="Times New Roman"/>
          <w:sz w:val="20"/>
          <w:szCs w:val="20"/>
          <w:lang w:eastAsia="ru-RU"/>
        </w:rPr>
        <w:t xml:space="preserve">, конструирующий будущее в направлении </w:t>
      </w:r>
      <w:r w:rsidRPr="00F74FDF">
        <w:rPr>
          <w:rFonts w:ascii="Times New Roman" w:hAnsi="Times New Roman" w:cs="Times New Roman"/>
          <w:sz w:val="20"/>
          <w:szCs w:val="20"/>
        </w:rPr>
        <w:t xml:space="preserve">морализации глобализации. Поэтому западный ИИ, «цифрующий» хаос, объективно будет обслуживать деградацию цивилизации с ростом неравенства, безработицы и др., ведущую к </w:t>
      </w:r>
      <w:proofErr w:type="spellStart"/>
      <w:r w:rsidRPr="00F74FDF">
        <w:rPr>
          <w:rFonts w:ascii="Times New Roman" w:hAnsi="Times New Roman" w:cs="Times New Roman"/>
          <w:sz w:val="20"/>
          <w:szCs w:val="20"/>
        </w:rPr>
        <w:t>киберрабству</w:t>
      </w:r>
      <w:proofErr w:type="spellEnd"/>
      <w:r w:rsidRPr="00F74FDF">
        <w:rPr>
          <w:rFonts w:ascii="Times New Roman" w:hAnsi="Times New Roman" w:cs="Times New Roman"/>
          <w:sz w:val="20"/>
          <w:szCs w:val="20"/>
        </w:rPr>
        <w:t xml:space="preserve"> и, в конечном счете, к гибели цивилизации.</w:t>
      </w:r>
    </w:p>
    <w:p w:rsidR="006E381D" w:rsidRDefault="0092147B" w:rsidP="00BF7629">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Calibri" w:hAnsi="Times New Roman" w:cs="Times New Roman"/>
          <w:sz w:val="20"/>
          <w:szCs w:val="20"/>
          <w:lang w:eastAsia="ru-RU"/>
        </w:rPr>
        <w:t xml:space="preserve">В СССР </w:t>
      </w:r>
      <w:r w:rsidR="00137583" w:rsidRPr="00F74FDF">
        <w:rPr>
          <w:rFonts w:ascii="Times New Roman" w:eastAsia="Calibri" w:hAnsi="Times New Roman" w:cs="Times New Roman"/>
          <w:sz w:val="20"/>
          <w:szCs w:val="20"/>
          <w:lang w:eastAsia="ru-RU"/>
        </w:rPr>
        <w:t xml:space="preserve">и в современной России </w:t>
      </w:r>
      <w:r w:rsidRPr="00F74FDF">
        <w:rPr>
          <w:rFonts w:ascii="Times New Roman" w:eastAsia="Calibri" w:hAnsi="Times New Roman" w:cs="Times New Roman"/>
          <w:sz w:val="20"/>
          <w:szCs w:val="20"/>
          <w:lang w:eastAsia="ru-RU"/>
        </w:rPr>
        <w:t>при моделировании МОБ, ориентируясь на западный опыт моделирования, также последовали эконометрическому подходу. Поэтому попытки создать на базе статической эконометрической модели МОБ, представленной в виде системы линейных уравнений, автоматизированную систему плановых расчетов (АСПР) были обречены на провал. Для описания процесса живого планирования требовалась динамическая модель, представленная в виде системы алгоритмов согласования плановых расчетов «затраты-выпуск», учитывающая обратные связи, что собственно и соответствовала практике планирования в СССР.</w:t>
      </w:r>
      <w:r w:rsidR="00F74FDF" w:rsidRPr="00F74FDF">
        <w:rPr>
          <w:rFonts w:ascii="Times New Roman" w:eastAsia="Calibri" w:hAnsi="Times New Roman" w:cs="Times New Roman"/>
          <w:sz w:val="20"/>
          <w:szCs w:val="20"/>
          <w:lang w:eastAsia="ru-RU"/>
        </w:rPr>
        <w:t xml:space="preserve"> </w:t>
      </w:r>
      <w:r w:rsidR="00CD706C" w:rsidRPr="00F74FDF">
        <w:rPr>
          <w:rFonts w:ascii="Times New Roman" w:eastAsia="Times New Roman" w:hAnsi="Times New Roman" w:cs="Times New Roman"/>
          <w:sz w:val="20"/>
          <w:szCs w:val="20"/>
          <w:lang w:eastAsia="ru-RU"/>
        </w:rPr>
        <w:t xml:space="preserve">Экономическая кибернетика «родилась» в СССР в конце 60-х годов, что объясняется его уникальным опытом живого планирования с обратной связью. Следуя принципам экономической кибернетики, советский ученый Н. </w:t>
      </w:r>
      <w:proofErr w:type="spellStart"/>
      <w:r w:rsidR="00CD706C" w:rsidRPr="00F74FDF">
        <w:rPr>
          <w:rFonts w:ascii="Times New Roman" w:eastAsia="Times New Roman" w:hAnsi="Times New Roman" w:cs="Times New Roman"/>
          <w:sz w:val="20"/>
          <w:szCs w:val="20"/>
          <w:lang w:eastAsia="ru-RU"/>
        </w:rPr>
        <w:t>Ведута</w:t>
      </w:r>
      <w:proofErr w:type="spellEnd"/>
      <w:r w:rsidR="00CD706C" w:rsidRPr="00F74FDF">
        <w:rPr>
          <w:rFonts w:ascii="Times New Roman" w:eastAsia="Times New Roman" w:hAnsi="Times New Roman" w:cs="Times New Roman"/>
          <w:sz w:val="20"/>
          <w:szCs w:val="20"/>
          <w:lang w:eastAsia="ru-RU"/>
        </w:rPr>
        <w:t xml:space="preserve"> разработал динамическую модель, представляющую собой систему алгоритмов согласования плановых расчетов «затраты-выпуск» в направлении роста общественного блага</w:t>
      </w:r>
      <w:r w:rsidR="00CD706C" w:rsidRPr="00F74FDF">
        <w:rPr>
          <w:rFonts w:ascii="Times New Roman" w:hAnsi="Times New Roman" w:cs="Times New Roman"/>
          <w:sz w:val="20"/>
          <w:szCs w:val="20"/>
        </w:rPr>
        <w:t xml:space="preserve"> и ускорения темпа движения за счет внедрения новых технологических способов производства. Построение этой модели предполагает отражение в ней механизма действия объективных экономических законов. Не преодолел бы космический корабль действие закона всемирного тяготения, если бы отсутствовали знания этого закона и не были созданы условия для прекращения его действия.</w:t>
      </w:r>
      <w:r w:rsidR="00CD706C" w:rsidRPr="00F74FDF">
        <w:rPr>
          <w:rFonts w:ascii="Times New Roman" w:eastAsia="Times New Roman" w:hAnsi="Times New Roman" w:cs="Times New Roman"/>
          <w:sz w:val="20"/>
          <w:szCs w:val="20"/>
          <w:lang w:eastAsia="ru-RU"/>
        </w:rPr>
        <w:t xml:space="preserve"> Эта модель является ядром </w:t>
      </w:r>
      <w:proofErr w:type="spellStart"/>
      <w:r w:rsidR="00CD706C" w:rsidRPr="00F74FDF">
        <w:rPr>
          <w:rFonts w:ascii="Times New Roman" w:eastAsia="Times New Roman" w:hAnsi="Times New Roman" w:cs="Times New Roman"/>
          <w:sz w:val="20"/>
          <w:szCs w:val="20"/>
          <w:lang w:eastAsia="ru-RU"/>
        </w:rPr>
        <w:t>проактивного</w:t>
      </w:r>
      <w:proofErr w:type="spellEnd"/>
      <w:r w:rsidR="00CD706C" w:rsidRPr="00F74FDF">
        <w:rPr>
          <w:rFonts w:ascii="Times New Roman" w:eastAsia="Times New Roman" w:hAnsi="Times New Roman" w:cs="Times New Roman"/>
          <w:sz w:val="20"/>
          <w:szCs w:val="20"/>
          <w:lang w:eastAsia="ru-RU"/>
        </w:rPr>
        <w:t xml:space="preserve"> ИИ (экономической </w:t>
      </w:r>
      <w:proofErr w:type="spellStart"/>
      <w:r w:rsidR="00CD706C" w:rsidRPr="00F74FDF">
        <w:rPr>
          <w:rFonts w:ascii="Times New Roman" w:eastAsia="Times New Roman" w:hAnsi="Times New Roman" w:cs="Times New Roman"/>
          <w:sz w:val="20"/>
          <w:szCs w:val="20"/>
          <w:lang w:eastAsia="ru-RU"/>
        </w:rPr>
        <w:t>киберсистемы</w:t>
      </w:r>
      <w:proofErr w:type="spellEnd"/>
      <w:r w:rsidR="00CD706C" w:rsidRPr="00F74FDF">
        <w:rPr>
          <w:rFonts w:ascii="Times New Roman" w:eastAsia="Times New Roman" w:hAnsi="Times New Roman" w:cs="Times New Roman"/>
          <w:sz w:val="20"/>
          <w:szCs w:val="20"/>
          <w:lang w:eastAsia="ru-RU"/>
        </w:rPr>
        <w:t xml:space="preserve">), </w:t>
      </w:r>
      <w:r w:rsidR="00CD706C" w:rsidRPr="00F74FDF">
        <w:rPr>
          <w:rFonts w:ascii="Times New Roman" w:eastAsia="Times New Roman" w:hAnsi="Times New Roman" w:cs="Times New Roman"/>
          <w:bCs/>
          <w:sz w:val="20"/>
          <w:szCs w:val="20"/>
          <w:lang w:eastAsia="ru-RU"/>
        </w:rPr>
        <w:t xml:space="preserve">организующим </w:t>
      </w:r>
      <w:r w:rsidR="00CD706C" w:rsidRPr="00F74FDF">
        <w:rPr>
          <w:rFonts w:ascii="Times New Roman" w:hAnsi="Times New Roman" w:cs="Times New Roman"/>
          <w:sz w:val="20"/>
          <w:szCs w:val="20"/>
        </w:rPr>
        <w:t>информационные потоки</w:t>
      </w:r>
      <w:r w:rsidR="00CD706C" w:rsidRPr="00F74FDF">
        <w:rPr>
          <w:rFonts w:ascii="Times New Roman" w:eastAsia="Times New Roman" w:hAnsi="Times New Roman" w:cs="Times New Roman"/>
          <w:bCs/>
          <w:sz w:val="20"/>
          <w:szCs w:val="20"/>
          <w:lang w:eastAsia="ru-RU"/>
        </w:rPr>
        <w:t xml:space="preserve"> (сбор, передачу, обработку и мониторинг данных для выхода на траекторию роста общественного блага)</w:t>
      </w:r>
      <w:r w:rsidR="00CD706C" w:rsidRPr="00F74FDF">
        <w:rPr>
          <w:rFonts w:ascii="Times New Roman" w:hAnsi="Times New Roman" w:cs="Times New Roman"/>
          <w:sz w:val="20"/>
          <w:szCs w:val="20"/>
        </w:rPr>
        <w:t xml:space="preserve">, </w:t>
      </w:r>
      <w:proofErr w:type="spellStart"/>
      <w:r w:rsidR="00CD706C" w:rsidRPr="00F74FDF">
        <w:rPr>
          <w:rFonts w:ascii="Times New Roman" w:hAnsi="Times New Roman" w:cs="Times New Roman"/>
          <w:sz w:val="20"/>
          <w:szCs w:val="20"/>
        </w:rPr>
        <w:t>поступаемые</w:t>
      </w:r>
      <w:proofErr w:type="spellEnd"/>
      <w:r w:rsidR="00CD706C" w:rsidRPr="00F74FDF">
        <w:rPr>
          <w:rFonts w:ascii="Times New Roman" w:hAnsi="Times New Roman" w:cs="Times New Roman"/>
          <w:sz w:val="20"/>
          <w:szCs w:val="20"/>
        </w:rPr>
        <w:t xml:space="preserve"> в ИИ от экономических субъектов, для координации их деятельности в направлении реализации стратегических целей</w:t>
      </w:r>
      <w:r w:rsidR="00CD706C" w:rsidRPr="00F74FDF">
        <w:rPr>
          <w:rFonts w:ascii="Times New Roman" w:eastAsia="Times New Roman" w:hAnsi="Times New Roman" w:cs="Times New Roman"/>
          <w:bCs/>
          <w:sz w:val="20"/>
          <w:szCs w:val="20"/>
          <w:lang w:eastAsia="ru-RU"/>
        </w:rPr>
        <w:t xml:space="preserve">. </w:t>
      </w:r>
      <w:r w:rsidR="00804D0C" w:rsidRPr="00F74FDF">
        <w:rPr>
          <w:rFonts w:ascii="Times New Roman" w:eastAsia="Times New Roman" w:hAnsi="Times New Roman" w:cs="Times New Roman"/>
          <w:bCs/>
          <w:sz w:val="20"/>
          <w:szCs w:val="20"/>
          <w:lang w:eastAsia="ru-RU"/>
        </w:rPr>
        <w:t xml:space="preserve">Эта же модель будет служить основой формирования нового международного стандарта системы </w:t>
      </w:r>
      <w:proofErr w:type="spellStart"/>
      <w:r w:rsidR="00804D0C" w:rsidRPr="00F74FDF">
        <w:rPr>
          <w:rFonts w:ascii="Times New Roman" w:eastAsia="Times New Roman" w:hAnsi="Times New Roman" w:cs="Times New Roman"/>
          <w:bCs/>
          <w:sz w:val="20"/>
          <w:szCs w:val="20"/>
          <w:lang w:eastAsia="ru-RU"/>
        </w:rPr>
        <w:t>проактивного</w:t>
      </w:r>
      <w:proofErr w:type="spellEnd"/>
      <w:r w:rsidR="00804D0C" w:rsidRPr="00F74FDF">
        <w:rPr>
          <w:rFonts w:ascii="Times New Roman" w:eastAsia="Times New Roman" w:hAnsi="Times New Roman" w:cs="Times New Roman"/>
          <w:bCs/>
          <w:sz w:val="20"/>
          <w:szCs w:val="20"/>
          <w:lang w:eastAsia="ru-RU"/>
        </w:rPr>
        <w:t xml:space="preserve"> национального счетоводства</w:t>
      </w:r>
      <w:r w:rsidR="00A31447" w:rsidRPr="00F74FDF">
        <w:rPr>
          <w:rFonts w:ascii="Times New Roman" w:eastAsia="Times New Roman" w:hAnsi="Times New Roman" w:cs="Times New Roman"/>
          <w:bCs/>
          <w:sz w:val="20"/>
          <w:szCs w:val="20"/>
          <w:lang w:eastAsia="ru-RU"/>
        </w:rPr>
        <w:t xml:space="preserve"> [2]</w:t>
      </w:r>
      <w:r w:rsidR="00804D0C" w:rsidRPr="00F74FDF">
        <w:rPr>
          <w:rFonts w:ascii="Times New Roman" w:eastAsia="Times New Roman" w:hAnsi="Times New Roman" w:cs="Times New Roman"/>
          <w:bCs/>
          <w:sz w:val="20"/>
          <w:szCs w:val="20"/>
          <w:lang w:eastAsia="ru-RU"/>
        </w:rPr>
        <w:t xml:space="preserve">. </w:t>
      </w:r>
      <w:r w:rsidR="006E381D" w:rsidRPr="00F74FDF">
        <w:rPr>
          <w:rFonts w:ascii="Times New Roman" w:eastAsia="Times New Roman" w:hAnsi="Times New Roman" w:cs="Times New Roman"/>
          <w:sz w:val="20"/>
          <w:szCs w:val="20"/>
          <w:lang w:eastAsia="ru-RU"/>
        </w:rPr>
        <w:t xml:space="preserve">Проблемы бывшего СССР по созданию </w:t>
      </w:r>
      <w:proofErr w:type="spellStart"/>
      <w:r w:rsidR="006E381D" w:rsidRPr="00F74FDF">
        <w:rPr>
          <w:rFonts w:ascii="Times New Roman" w:eastAsia="Times New Roman" w:hAnsi="Times New Roman" w:cs="Times New Roman"/>
          <w:sz w:val="20"/>
          <w:szCs w:val="20"/>
          <w:lang w:eastAsia="ru-RU"/>
        </w:rPr>
        <w:t>проактивного</w:t>
      </w:r>
      <w:proofErr w:type="spellEnd"/>
      <w:r w:rsidR="006E381D" w:rsidRPr="00F74FDF">
        <w:rPr>
          <w:rFonts w:ascii="Times New Roman" w:eastAsia="Times New Roman" w:hAnsi="Times New Roman" w:cs="Times New Roman"/>
          <w:sz w:val="20"/>
          <w:szCs w:val="20"/>
          <w:lang w:eastAsia="ru-RU"/>
        </w:rPr>
        <w:t xml:space="preserve"> ИИ стали уже проблемами глобального управления, не имеющего ни опыта живого планирования СССР, ни знаний экономической кибернетики. </w:t>
      </w:r>
      <w:r w:rsidR="00CD706C" w:rsidRPr="00F74FDF">
        <w:rPr>
          <w:rFonts w:ascii="Times New Roman" w:eastAsia="Times New Roman" w:hAnsi="Times New Roman" w:cs="Times New Roman"/>
          <w:sz w:val="20"/>
          <w:szCs w:val="20"/>
          <w:lang w:eastAsia="ru-RU"/>
        </w:rPr>
        <w:t>Сегодня глобальное управление</w:t>
      </w:r>
      <w:r w:rsidR="006E381D" w:rsidRPr="00F74FDF">
        <w:rPr>
          <w:rFonts w:ascii="Times New Roman" w:eastAsia="Times New Roman" w:hAnsi="Times New Roman" w:cs="Times New Roman"/>
          <w:sz w:val="20"/>
          <w:szCs w:val="20"/>
          <w:lang w:eastAsia="ru-RU"/>
        </w:rPr>
        <w:t xml:space="preserve"> повторяет ошибки СССР, поддерживая по тем же причинам приоритетное развитие технических ИИ, автоматизирующих управление технологическими процессами и документооборот, а также обслуживающих «купи-продай», мониторинг и контроль за юридическими и физическими лицами и т.д. Учитывая, что в эпоху </w:t>
      </w:r>
      <w:r w:rsidR="006E381D" w:rsidRPr="00F74FDF">
        <w:rPr>
          <w:rFonts w:ascii="Times New Roman" w:eastAsia="Times New Roman" w:hAnsi="Times New Roman" w:cs="Times New Roman"/>
          <w:sz w:val="20"/>
          <w:szCs w:val="20"/>
          <w:shd w:val="clear" w:color="auto" w:fill="FFFFFF"/>
          <w:lang w:eastAsia="ru-RU"/>
        </w:rPr>
        <w:t>наибольшего сжатия исторического времени главным ресурсом становится собственно время,</w:t>
      </w:r>
      <w:r w:rsidR="006E381D" w:rsidRPr="00F74FDF">
        <w:rPr>
          <w:rFonts w:ascii="Times New Roman" w:eastAsia="Times New Roman" w:hAnsi="Times New Roman" w:cs="Times New Roman"/>
          <w:sz w:val="20"/>
          <w:szCs w:val="20"/>
          <w:lang w:eastAsia="ru-RU"/>
        </w:rPr>
        <w:t xml:space="preserve"> ЕАЭС, имеющий опыт конструирования будущего и знания экономической кибернетики, должен объективно первым перейти к </w:t>
      </w:r>
      <w:proofErr w:type="spellStart"/>
      <w:r w:rsidR="006E381D" w:rsidRPr="00F74FDF">
        <w:rPr>
          <w:rFonts w:ascii="Times New Roman" w:eastAsia="Times New Roman" w:hAnsi="Times New Roman" w:cs="Times New Roman"/>
          <w:sz w:val="20"/>
          <w:szCs w:val="20"/>
          <w:lang w:eastAsia="ru-RU"/>
        </w:rPr>
        <w:t>киберэкономике</w:t>
      </w:r>
      <w:proofErr w:type="spellEnd"/>
      <w:r w:rsidR="006E381D" w:rsidRPr="00F74FDF">
        <w:rPr>
          <w:rFonts w:ascii="Times New Roman" w:eastAsia="Times New Roman" w:hAnsi="Times New Roman" w:cs="Times New Roman"/>
          <w:sz w:val="20"/>
          <w:szCs w:val="20"/>
          <w:lang w:eastAsia="ru-RU"/>
        </w:rPr>
        <w:t xml:space="preserve">, использующей </w:t>
      </w:r>
      <w:proofErr w:type="spellStart"/>
      <w:r w:rsidR="006E381D" w:rsidRPr="00F74FDF">
        <w:rPr>
          <w:rFonts w:ascii="Times New Roman" w:eastAsia="Times New Roman" w:hAnsi="Times New Roman" w:cs="Times New Roman"/>
          <w:sz w:val="20"/>
          <w:szCs w:val="20"/>
          <w:lang w:eastAsia="ru-RU"/>
        </w:rPr>
        <w:t>проактивный</w:t>
      </w:r>
      <w:proofErr w:type="spellEnd"/>
      <w:r w:rsidR="006E381D" w:rsidRPr="00F74FDF">
        <w:rPr>
          <w:rFonts w:ascii="Times New Roman" w:eastAsia="Times New Roman" w:hAnsi="Times New Roman" w:cs="Times New Roman"/>
          <w:sz w:val="20"/>
          <w:szCs w:val="20"/>
          <w:lang w:eastAsia="ru-RU"/>
        </w:rPr>
        <w:t xml:space="preserve"> ИИ для конструирования будущего. Это и будет началом управленческой революции для выхода глобализации на траекторию роста общественного блага, реализующую моральные принципы.</w:t>
      </w:r>
    </w:p>
    <w:p w:rsidR="009A2F55" w:rsidRPr="00F74FDF" w:rsidRDefault="009A2F55" w:rsidP="00BF7629">
      <w:pPr>
        <w:spacing w:after="0" w:line="240" w:lineRule="auto"/>
        <w:ind w:firstLine="284"/>
        <w:jc w:val="both"/>
        <w:rPr>
          <w:rFonts w:ascii="Times New Roman" w:eastAsia="Times New Roman" w:hAnsi="Times New Roman" w:cs="Times New Roman"/>
          <w:sz w:val="20"/>
          <w:szCs w:val="20"/>
          <w:lang w:eastAsia="ru-RU"/>
        </w:rPr>
      </w:pPr>
    </w:p>
    <w:p w:rsidR="009A2F55" w:rsidRPr="004A3E9B" w:rsidRDefault="00CE679D" w:rsidP="004A3E9B">
      <w:pPr>
        <w:pStyle w:val="035"/>
        <w:pBdr>
          <w:bottom w:val="single" w:sz="12" w:space="1" w:color="auto"/>
        </w:pBdr>
        <w:spacing w:after="240" w:line="240" w:lineRule="auto"/>
        <w:ind w:firstLine="567"/>
        <w:rPr>
          <w:color w:val="auto"/>
          <w:sz w:val="20"/>
        </w:rPr>
      </w:pPr>
      <w:r w:rsidRPr="004A3E9B">
        <w:rPr>
          <w:color w:val="auto"/>
          <w:sz w:val="20"/>
        </w:rPr>
        <w:t xml:space="preserve">Список литературы </w:t>
      </w:r>
    </w:p>
    <w:p w:rsidR="00583DC1" w:rsidRPr="00F74FDF" w:rsidRDefault="00804D0C" w:rsidP="00F74FDF">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1. </w:t>
      </w:r>
      <w:proofErr w:type="spellStart"/>
      <w:r w:rsidR="00583DC1" w:rsidRPr="00F74FDF">
        <w:rPr>
          <w:rFonts w:ascii="Times New Roman" w:eastAsia="Times New Roman" w:hAnsi="Times New Roman" w:cs="Times New Roman"/>
          <w:sz w:val="20"/>
          <w:szCs w:val="20"/>
          <w:lang w:eastAsia="ru-RU"/>
        </w:rPr>
        <w:t>Ведута</w:t>
      </w:r>
      <w:proofErr w:type="spellEnd"/>
      <w:r w:rsidR="00583DC1" w:rsidRPr="00F74FDF">
        <w:rPr>
          <w:rFonts w:ascii="Times New Roman" w:eastAsia="Times New Roman" w:hAnsi="Times New Roman" w:cs="Times New Roman"/>
          <w:sz w:val="20"/>
          <w:szCs w:val="20"/>
          <w:lang w:eastAsia="ru-RU"/>
        </w:rPr>
        <w:t xml:space="preserve"> Е.Н. Межотраслевой-межсекторный баланс</w:t>
      </w:r>
      <w:r w:rsidR="00F51CA0" w:rsidRPr="00F74FDF">
        <w:rPr>
          <w:rFonts w:ascii="Times New Roman" w:eastAsia="Times New Roman" w:hAnsi="Times New Roman" w:cs="Times New Roman"/>
          <w:sz w:val="20"/>
          <w:szCs w:val="20"/>
          <w:lang w:eastAsia="ru-RU"/>
        </w:rPr>
        <w:t>: механизм страте</w:t>
      </w:r>
      <w:r w:rsidR="00583DC1" w:rsidRPr="00F74FDF">
        <w:rPr>
          <w:rFonts w:ascii="Times New Roman" w:eastAsia="Times New Roman" w:hAnsi="Times New Roman" w:cs="Times New Roman"/>
          <w:sz w:val="20"/>
          <w:szCs w:val="20"/>
          <w:lang w:eastAsia="ru-RU"/>
        </w:rPr>
        <w:t>гического планирования экономики/-М.: Изд-во «Академический проект, 2016. – 239 с.</w:t>
      </w:r>
    </w:p>
    <w:p w:rsidR="00CE679D" w:rsidRPr="00F74FDF" w:rsidRDefault="00583DC1" w:rsidP="00F74FDF">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2. </w:t>
      </w:r>
      <w:proofErr w:type="spellStart"/>
      <w:r w:rsidR="00804D0C" w:rsidRPr="00F74FDF">
        <w:rPr>
          <w:rFonts w:ascii="Times New Roman" w:eastAsia="Times New Roman" w:hAnsi="Times New Roman" w:cs="Times New Roman"/>
          <w:sz w:val="20"/>
          <w:szCs w:val="20"/>
          <w:lang w:eastAsia="ru-RU"/>
        </w:rPr>
        <w:t>Ведута</w:t>
      </w:r>
      <w:proofErr w:type="spellEnd"/>
      <w:r w:rsidR="00804D0C" w:rsidRPr="00F74FDF">
        <w:rPr>
          <w:rFonts w:ascii="Times New Roman" w:eastAsia="Times New Roman" w:hAnsi="Times New Roman" w:cs="Times New Roman"/>
          <w:sz w:val="20"/>
          <w:szCs w:val="20"/>
          <w:lang w:eastAsia="ru-RU"/>
        </w:rPr>
        <w:t xml:space="preserve"> Н.И. Экономическая кибернетика / - Минск: Изд-во Наука и техника, 1971.</w:t>
      </w:r>
      <w:r w:rsidR="00373F81" w:rsidRPr="00F74FDF">
        <w:rPr>
          <w:rFonts w:ascii="Times New Roman" w:eastAsia="Times New Roman" w:hAnsi="Times New Roman" w:cs="Times New Roman"/>
          <w:sz w:val="20"/>
          <w:szCs w:val="20"/>
          <w:lang w:eastAsia="ru-RU"/>
        </w:rPr>
        <w:t xml:space="preserve"> </w:t>
      </w:r>
      <w:r w:rsidR="00804D0C" w:rsidRPr="00F74FDF">
        <w:rPr>
          <w:rFonts w:ascii="Times New Roman" w:eastAsia="Times New Roman" w:hAnsi="Times New Roman" w:cs="Times New Roman"/>
          <w:sz w:val="20"/>
          <w:szCs w:val="20"/>
          <w:lang w:eastAsia="ru-RU"/>
        </w:rPr>
        <w:t>-</w:t>
      </w:r>
      <w:r w:rsidR="00373F81" w:rsidRPr="00F74FDF">
        <w:rPr>
          <w:rFonts w:ascii="Times New Roman" w:eastAsia="Times New Roman" w:hAnsi="Times New Roman" w:cs="Times New Roman"/>
          <w:sz w:val="20"/>
          <w:szCs w:val="20"/>
          <w:lang w:eastAsia="ru-RU"/>
        </w:rPr>
        <w:t xml:space="preserve"> </w:t>
      </w:r>
      <w:r w:rsidR="00804D0C" w:rsidRPr="00F74FDF">
        <w:rPr>
          <w:rFonts w:ascii="Times New Roman" w:eastAsia="Times New Roman" w:hAnsi="Times New Roman" w:cs="Times New Roman"/>
          <w:sz w:val="20"/>
          <w:szCs w:val="20"/>
          <w:lang w:eastAsia="ru-RU"/>
        </w:rPr>
        <w:t>314 с.</w:t>
      </w:r>
    </w:p>
    <w:p w:rsidR="00583DC1" w:rsidRPr="00F74FDF" w:rsidRDefault="00F51CA0" w:rsidP="00F74FDF">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3. </w:t>
      </w:r>
      <w:r w:rsidR="00583DC1" w:rsidRPr="00F74FDF">
        <w:rPr>
          <w:rFonts w:ascii="Times New Roman" w:eastAsia="Times New Roman" w:hAnsi="Times New Roman" w:cs="Times New Roman"/>
          <w:sz w:val="20"/>
          <w:szCs w:val="20"/>
          <w:lang w:eastAsia="ru-RU"/>
        </w:rPr>
        <w:t xml:space="preserve">Система национальных счетов 2008/ Комиссия Европейских сообществ, МВФ, ОЭСР, ООН, Всемирный Банк. Сайт ООН, 2012 </w:t>
      </w:r>
      <w:hyperlink r:id="rId13" w:history="1">
        <w:r w:rsidR="00583DC1" w:rsidRPr="00F74FDF">
          <w:rPr>
            <w:rFonts w:ascii="Times New Roman" w:eastAsia="Times New Roman" w:hAnsi="Times New Roman" w:cs="Times New Roman"/>
            <w:lang w:eastAsia="ru-RU"/>
          </w:rPr>
          <w:t>http://unstats.un.org/unsd/nationalaccount/docs/SNA2008Russian.pdf</w:t>
        </w:r>
      </w:hyperlink>
      <w:r w:rsidR="00583DC1" w:rsidRPr="00F74FDF">
        <w:rPr>
          <w:rFonts w:ascii="Times New Roman" w:eastAsia="Times New Roman" w:hAnsi="Times New Roman" w:cs="Times New Roman"/>
          <w:sz w:val="20"/>
          <w:szCs w:val="20"/>
          <w:lang w:eastAsia="ru-RU"/>
        </w:rPr>
        <w:t xml:space="preserve"> (дата обращения: 18.01.2007).</w:t>
      </w:r>
    </w:p>
    <w:p w:rsidR="00CE679D" w:rsidRPr="00F74FDF" w:rsidRDefault="00583DC1" w:rsidP="00F74FDF">
      <w:pPr>
        <w:spacing w:after="0" w:line="240" w:lineRule="auto"/>
        <w:ind w:firstLine="284"/>
        <w:jc w:val="both"/>
        <w:rPr>
          <w:rFonts w:ascii="Times New Roman" w:eastAsia="Times New Roman" w:hAnsi="Times New Roman" w:cs="Times New Roman"/>
          <w:sz w:val="20"/>
          <w:szCs w:val="20"/>
          <w:lang w:eastAsia="ru-RU"/>
        </w:rPr>
      </w:pPr>
      <w:r w:rsidRPr="00F74FDF">
        <w:rPr>
          <w:rFonts w:ascii="Times New Roman" w:eastAsia="Times New Roman" w:hAnsi="Times New Roman" w:cs="Times New Roman"/>
          <w:sz w:val="20"/>
          <w:szCs w:val="20"/>
          <w:lang w:eastAsia="ru-RU"/>
        </w:rPr>
        <w:t xml:space="preserve">4. </w:t>
      </w:r>
      <w:r w:rsidR="00B02668" w:rsidRPr="00F74FDF">
        <w:rPr>
          <w:rFonts w:ascii="Times New Roman" w:eastAsia="Times New Roman" w:hAnsi="Times New Roman" w:cs="Times New Roman"/>
          <w:sz w:val="20"/>
          <w:szCs w:val="20"/>
          <w:lang w:eastAsia="ru-RU"/>
        </w:rPr>
        <w:t>Отчет о глобальных рисках</w:t>
      </w:r>
      <w:r w:rsidR="00F51CA0" w:rsidRPr="00F74FDF">
        <w:rPr>
          <w:rFonts w:ascii="Times New Roman" w:eastAsia="Times New Roman" w:hAnsi="Times New Roman" w:cs="Times New Roman"/>
          <w:sz w:val="20"/>
          <w:szCs w:val="20"/>
          <w:lang w:eastAsia="ru-RU"/>
        </w:rPr>
        <w:t xml:space="preserve"> </w:t>
      </w:r>
      <w:r w:rsidR="00B02668" w:rsidRPr="00F74FDF">
        <w:rPr>
          <w:rFonts w:ascii="Times New Roman" w:eastAsia="Times New Roman" w:hAnsi="Times New Roman" w:cs="Times New Roman"/>
          <w:sz w:val="20"/>
          <w:szCs w:val="20"/>
          <w:lang w:eastAsia="ru-RU"/>
        </w:rPr>
        <w:t>2019</w:t>
      </w:r>
      <w:r w:rsidR="00F51CA0" w:rsidRPr="00F74FDF">
        <w:rPr>
          <w:rFonts w:ascii="Times New Roman" w:eastAsia="Times New Roman" w:hAnsi="Times New Roman" w:cs="Times New Roman"/>
          <w:sz w:val="20"/>
          <w:szCs w:val="20"/>
          <w:lang w:eastAsia="ru-RU"/>
        </w:rPr>
        <w:t xml:space="preserve">/ Всемирный экономический форум. Сайт Всемирного экономического форума </w:t>
      </w:r>
      <w:r w:rsidR="00B02668" w:rsidRPr="00F74FDF">
        <w:rPr>
          <w:rFonts w:ascii="Times New Roman" w:eastAsia="Times New Roman" w:hAnsi="Times New Roman" w:cs="Times New Roman"/>
          <w:sz w:val="20"/>
          <w:szCs w:val="20"/>
          <w:lang w:eastAsia="ru-RU"/>
        </w:rPr>
        <w:t xml:space="preserve">/ </w:t>
      </w:r>
      <w:hyperlink r:id="rId14" w:history="1">
        <w:r w:rsidR="00F51CA0" w:rsidRPr="00F74FDF">
          <w:rPr>
            <w:rFonts w:ascii="Times New Roman" w:eastAsia="Times New Roman" w:hAnsi="Times New Roman" w:cs="Times New Roman"/>
            <w:szCs w:val="20"/>
            <w:lang w:eastAsia="ru-RU"/>
          </w:rPr>
          <w:t>http://reports.weforum.org/global-risks-2019/chapter-one/</w:t>
        </w:r>
      </w:hyperlink>
      <w:r w:rsidR="00F51CA0" w:rsidRPr="00F74FDF">
        <w:rPr>
          <w:rFonts w:ascii="Times New Roman" w:eastAsia="Times New Roman" w:hAnsi="Times New Roman" w:cs="Times New Roman"/>
          <w:sz w:val="20"/>
          <w:szCs w:val="20"/>
          <w:lang w:eastAsia="ru-RU"/>
        </w:rPr>
        <w:t xml:space="preserve"> (дата обращения: 05.03.2019)</w:t>
      </w:r>
    </w:p>
    <w:p w:rsidR="00F74FDF" w:rsidRPr="004A3E9B" w:rsidRDefault="00F74FDF" w:rsidP="00CE679D">
      <w:pPr>
        <w:pStyle w:val="035"/>
        <w:pBdr>
          <w:bottom w:val="single" w:sz="12" w:space="1" w:color="auto"/>
        </w:pBdr>
        <w:spacing w:line="276" w:lineRule="auto"/>
        <w:ind w:firstLine="567"/>
        <w:rPr>
          <w:color w:val="auto"/>
          <w:sz w:val="20"/>
        </w:rPr>
      </w:pPr>
    </w:p>
    <w:p w:rsidR="009A2F55" w:rsidRPr="004A3E9B" w:rsidRDefault="00CE679D" w:rsidP="004A3E9B">
      <w:pPr>
        <w:pStyle w:val="035"/>
        <w:pBdr>
          <w:bottom w:val="single" w:sz="12" w:space="1" w:color="auto"/>
        </w:pBdr>
        <w:spacing w:after="240" w:line="276" w:lineRule="auto"/>
        <w:ind w:firstLine="567"/>
        <w:rPr>
          <w:i/>
          <w:color w:val="auto"/>
          <w:sz w:val="20"/>
          <w:lang w:val="en-US"/>
        </w:rPr>
      </w:pPr>
      <w:r w:rsidRPr="004A3E9B">
        <w:rPr>
          <w:color w:val="auto"/>
          <w:sz w:val="20"/>
          <w:lang w:val="en-US"/>
        </w:rPr>
        <w:t xml:space="preserve">References </w:t>
      </w:r>
      <w:bookmarkStart w:id="0" w:name="_GoBack"/>
      <w:bookmarkEnd w:id="0"/>
    </w:p>
    <w:p w:rsidR="00F51CA0" w:rsidRPr="00F74FDF" w:rsidRDefault="00F51CA0" w:rsidP="004A3E9B">
      <w:pPr>
        <w:widowControl w:val="0"/>
        <w:spacing w:after="0" w:line="240" w:lineRule="auto"/>
        <w:ind w:firstLine="284"/>
        <w:jc w:val="both"/>
        <w:rPr>
          <w:rFonts w:ascii="Times New Roman" w:hAnsi="Times New Roman" w:cs="Times New Roman"/>
          <w:bCs/>
          <w:spacing w:val="8"/>
          <w:sz w:val="20"/>
          <w:szCs w:val="20"/>
          <w:lang w:val="en-US"/>
        </w:rPr>
      </w:pPr>
      <w:r w:rsidRPr="00F74FDF">
        <w:rPr>
          <w:rFonts w:ascii="Times New Roman" w:hAnsi="Times New Roman" w:cs="Times New Roman"/>
          <w:bCs/>
          <w:spacing w:val="8"/>
          <w:sz w:val="20"/>
          <w:szCs w:val="20"/>
          <w:lang w:val="en-US"/>
        </w:rPr>
        <w:t xml:space="preserve">1. </w:t>
      </w:r>
      <w:proofErr w:type="spellStart"/>
      <w:r w:rsidRPr="00F74FDF">
        <w:rPr>
          <w:rFonts w:ascii="Times New Roman" w:hAnsi="Times New Roman" w:cs="Times New Roman"/>
          <w:bCs/>
          <w:spacing w:val="8"/>
          <w:sz w:val="20"/>
          <w:szCs w:val="20"/>
          <w:lang w:val="en-US"/>
        </w:rPr>
        <w:t>Veduta</w:t>
      </w:r>
      <w:proofErr w:type="spellEnd"/>
      <w:r w:rsidRPr="00F74FDF">
        <w:rPr>
          <w:rFonts w:ascii="Times New Roman" w:hAnsi="Times New Roman" w:cs="Times New Roman"/>
          <w:bCs/>
          <w:spacing w:val="8"/>
          <w:sz w:val="20"/>
          <w:szCs w:val="20"/>
          <w:lang w:val="en-US"/>
        </w:rPr>
        <w:t xml:space="preserve"> E.N. </w:t>
      </w:r>
      <w:proofErr w:type="spellStart"/>
      <w:r w:rsidRPr="00F74FDF">
        <w:rPr>
          <w:rFonts w:ascii="Times New Roman" w:hAnsi="Times New Roman" w:cs="Times New Roman"/>
          <w:bCs/>
          <w:spacing w:val="8"/>
          <w:sz w:val="20"/>
          <w:szCs w:val="20"/>
          <w:lang w:val="en-US"/>
        </w:rPr>
        <w:t>Interbranch</w:t>
      </w:r>
      <w:proofErr w:type="spellEnd"/>
      <w:r w:rsidRPr="00F74FDF">
        <w:rPr>
          <w:rFonts w:ascii="Times New Roman" w:hAnsi="Times New Roman" w:cs="Times New Roman"/>
          <w:bCs/>
          <w:spacing w:val="8"/>
          <w:sz w:val="20"/>
          <w:szCs w:val="20"/>
          <w:lang w:val="en-US"/>
        </w:rPr>
        <w:t xml:space="preserve"> and </w:t>
      </w:r>
      <w:proofErr w:type="spellStart"/>
      <w:r w:rsidRPr="00F74FDF">
        <w:rPr>
          <w:rFonts w:ascii="Times New Roman" w:hAnsi="Times New Roman" w:cs="Times New Roman"/>
          <w:bCs/>
          <w:spacing w:val="8"/>
          <w:sz w:val="20"/>
          <w:szCs w:val="20"/>
          <w:lang w:val="en-US"/>
        </w:rPr>
        <w:t>intersectoral</w:t>
      </w:r>
      <w:proofErr w:type="spellEnd"/>
      <w:r w:rsidRPr="00F74FDF">
        <w:rPr>
          <w:rFonts w:ascii="Times New Roman" w:hAnsi="Times New Roman" w:cs="Times New Roman"/>
          <w:bCs/>
          <w:spacing w:val="8"/>
          <w:sz w:val="20"/>
          <w:szCs w:val="20"/>
          <w:lang w:val="en-US"/>
        </w:rPr>
        <w:t xml:space="preserve"> balance: the mechanism of the strategic planning of the economy/ -</w:t>
      </w:r>
      <w:proofErr w:type="gramStart"/>
      <w:r w:rsidRPr="00F74FDF">
        <w:rPr>
          <w:rFonts w:ascii="Times New Roman" w:hAnsi="Times New Roman" w:cs="Times New Roman"/>
          <w:bCs/>
          <w:spacing w:val="8"/>
          <w:sz w:val="20"/>
          <w:szCs w:val="20"/>
          <w:lang w:val="en-US"/>
        </w:rPr>
        <w:t>M .</w:t>
      </w:r>
      <w:proofErr w:type="gramEnd"/>
      <w:r w:rsidRPr="00F74FDF">
        <w:rPr>
          <w:rFonts w:ascii="Times New Roman" w:hAnsi="Times New Roman" w:cs="Times New Roman"/>
          <w:bCs/>
          <w:spacing w:val="8"/>
          <w:sz w:val="20"/>
          <w:szCs w:val="20"/>
          <w:lang w:val="en-US"/>
        </w:rPr>
        <w:t>: Publishing house "Academic Project, 2016. - 239 p.</w:t>
      </w:r>
    </w:p>
    <w:p w:rsidR="00F51CA0" w:rsidRPr="00F74FDF" w:rsidRDefault="00F51CA0" w:rsidP="004A3E9B">
      <w:pPr>
        <w:widowControl w:val="0"/>
        <w:spacing w:after="0" w:line="240" w:lineRule="auto"/>
        <w:ind w:firstLine="284"/>
        <w:jc w:val="both"/>
        <w:rPr>
          <w:rFonts w:ascii="Times New Roman" w:hAnsi="Times New Roman" w:cs="Times New Roman"/>
          <w:bCs/>
          <w:spacing w:val="8"/>
          <w:sz w:val="20"/>
          <w:szCs w:val="20"/>
          <w:lang w:val="en-US"/>
        </w:rPr>
      </w:pPr>
      <w:r w:rsidRPr="00F74FDF">
        <w:rPr>
          <w:rFonts w:ascii="Times New Roman" w:hAnsi="Times New Roman" w:cs="Times New Roman"/>
          <w:bCs/>
          <w:spacing w:val="8"/>
          <w:sz w:val="20"/>
          <w:szCs w:val="20"/>
          <w:lang w:val="en-US"/>
        </w:rPr>
        <w:t xml:space="preserve">2. </w:t>
      </w:r>
      <w:proofErr w:type="spellStart"/>
      <w:r w:rsidRPr="00F74FDF">
        <w:rPr>
          <w:rFonts w:ascii="Times New Roman" w:hAnsi="Times New Roman" w:cs="Times New Roman"/>
          <w:bCs/>
          <w:spacing w:val="8"/>
          <w:sz w:val="20"/>
          <w:szCs w:val="20"/>
          <w:lang w:val="en-US"/>
        </w:rPr>
        <w:t>Veduta</w:t>
      </w:r>
      <w:proofErr w:type="spellEnd"/>
      <w:r w:rsidRPr="00F74FDF">
        <w:rPr>
          <w:rFonts w:ascii="Times New Roman" w:hAnsi="Times New Roman" w:cs="Times New Roman"/>
          <w:bCs/>
          <w:spacing w:val="8"/>
          <w:sz w:val="20"/>
          <w:szCs w:val="20"/>
          <w:lang w:val="en-US"/>
        </w:rPr>
        <w:t xml:space="preserve"> N.I. Economic Cybernetics / - Minsk: Science and Technology Publishing House, 1971.- 314 p.</w:t>
      </w:r>
    </w:p>
    <w:p w:rsidR="00F51CA0" w:rsidRPr="00F74FDF" w:rsidRDefault="00F51CA0" w:rsidP="004A3E9B">
      <w:pPr>
        <w:widowControl w:val="0"/>
        <w:spacing w:after="0" w:line="240" w:lineRule="auto"/>
        <w:ind w:firstLine="284"/>
        <w:jc w:val="both"/>
        <w:rPr>
          <w:rFonts w:ascii="Times New Roman" w:hAnsi="Times New Roman" w:cs="Times New Roman"/>
          <w:bCs/>
          <w:spacing w:val="8"/>
          <w:sz w:val="20"/>
          <w:szCs w:val="20"/>
          <w:lang w:val="en-US"/>
        </w:rPr>
      </w:pPr>
      <w:r w:rsidRPr="00F74FDF">
        <w:rPr>
          <w:rFonts w:ascii="Times New Roman" w:hAnsi="Times New Roman" w:cs="Times New Roman"/>
          <w:bCs/>
          <w:spacing w:val="8"/>
          <w:sz w:val="20"/>
          <w:szCs w:val="20"/>
          <w:lang w:val="en-US"/>
        </w:rPr>
        <w:t xml:space="preserve">3. System of national accounts 2008 / Commission of the European Communities, IMF, OECD, UN, World Bank. UN website, 2012 </w:t>
      </w:r>
      <w:hyperlink r:id="rId15" w:history="1">
        <w:r w:rsidRPr="00F74FDF">
          <w:rPr>
            <w:rStyle w:val="a4"/>
            <w:rFonts w:ascii="Times New Roman" w:hAnsi="Times New Roman" w:cs="Times New Roman"/>
            <w:bCs/>
            <w:color w:val="auto"/>
            <w:spacing w:val="8"/>
            <w:sz w:val="20"/>
            <w:szCs w:val="20"/>
            <w:u w:val="none"/>
            <w:lang w:val="en-US"/>
          </w:rPr>
          <w:t>http://unstats.un.org/unsd/nationalaccount/docs/SNA2008Russian.pdf</w:t>
        </w:r>
      </w:hyperlink>
      <w:r w:rsidRPr="00F74FDF">
        <w:rPr>
          <w:rFonts w:ascii="Times New Roman" w:hAnsi="Times New Roman" w:cs="Times New Roman"/>
          <w:bCs/>
          <w:spacing w:val="8"/>
          <w:sz w:val="20"/>
          <w:szCs w:val="20"/>
          <w:lang w:val="en-US"/>
        </w:rPr>
        <w:t xml:space="preserve"> </w:t>
      </w:r>
    </w:p>
    <w:p w:rsidR="00F51CA0" w:rsidRPr="00F74FDF" w:rsidRDefault="00F51CA0" w:rsidP="004A3E9B">
      <w:pPr>
        <w:widowControl w:val="0"/>
        <w:spacing w:after="0" w:line="240" w:lineRule="auto"/>
        <w:ind w:firstLine="284"/>
        <w:jc w:val="both"/>
        <w:rPr>
          <w:rFonts w:ascii="Times New Roman" w:hAnsi="Times New Roman" w:cs="Times New Roman"/>
          <w:bCs/>
          <w:spacing w:val="8"/>
          <w:sz w:val="20"/>
          <w:szCs w:val="20"/>
          <w:lang w:val="en-US"/>
        </w:rPr>
      </w:pPr>
      <w:r w:rsidRPr="00F74FDF">
        <w:rPr>
          <w:rFonts w:ascii="Times New Roman" w:hAnsi="Times New Roman" w:cs="Times New Roman"/>
          <w:bCs/>
          <w:spacing w:val="8"/>
          <w:sz w:val="20"/>
          <w:szCs w:val="20"/>
          <w:lang w:val="en-US"/>
        </w:rPr>
        <w:t>(appeal date: 18.01.2007).</w:t>
      </w:r>
    </w:p>
    <w:p w:rsidR="00583DC1" w:rsidRPr="00F74FDF" w:rsidRDefault="00F51CA0" w:rsidP="004A3E9B">
      <w:pPr>
        <w:widowControl w:val="0"/>
        <w:spacing w:after="0" w:line="240" w:lineRule="auto"/>
        <w:ind w:firstLine="284"/>
        <w:jc w:val="both"/>
        <w:rPr>
          <w:rFonts w:ascii="Times New Roman" w:hAnsi="Times New Roman" w:cs="Times New Roman"/>
          <w:bCs/>
          <w:spacing w:val="8"/>
          <w:sz w:val="20"/>
          <w:szCs w:val="20"/>
          <w:lang w:val="en-US"/>
        </w:rPr>
      </w:pPr>
      <w:r w:rsidRPr="00F74FDF">
        <w:rPr>
          <w:rFonts w:ascii="Times New Roman" w:hAnsi="Times New Roman" w:cs="Times New Roman"/>
          <w:bCs/>
          <w:spacing w:val="8"/>
          <w:sz w:val="20"/>
          <w:szCs w:val="20"/>
          <w:lang w:val="en-US"/>
        </w:rPr>
        <w:t xml:space="preserve">4. Global Risks Report 2019 / World Economic Forum. The site of the World Economic Forum / </w:t>
      </w:r>
      <w:hyperlink r:id="rId16" w:history="1">
        <w:r w:rsidRPr="00F74FDF">
          <w:rPr>
            <w:rStyle w:val="a4"/>
            <w:rFonts w:ascii="Times New Roman" w:hAnsi="Times New Roman" w:cs="Times New Roman"/>
            <w:bCs/>
            <w:color w:val="auto"/>
            <w:spacing w:val="8"/>
            <w:sz w:val="20"/>
            <w:szCs w:val="20"/>
            <w:u w:val="none"/>
            <w:lang w:val="en-US"/>
          </w:rPr>
          <w:t>http://reports.weforum.org/global-risks-2019</w:t>
        </w:r>
      </w:hyperlink>
      <w:r w:rsidRPr="00F74FDF">
        <w:rPr>
          <w:rFonts w:ascii="Times New Roman" w:hAnsi="Times New Roman" w:cs="Times New Roman"/>
          <w:bCs/>
          <w:spacing w:val="8"/>
          <w:sz w:val="20"/>
          <w:szCs w:val="20"/>
          <w:lang w:val="en-US"/>
        </w:rPr>
        <w:t>/chapter-one/ (appeal date: 03/05/2019)</w:t>
      </w:r>
    </w:p>
    <w:sectPr w:rsidR="00583DC1" w:rsidRPr="00F74FDF" w:rsidSect="00F74FDF">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37" w:rsidRDefault="005D4537" w:rsidP="00760087">
      <w:pPr>
        <w:spacing w:after="0" w:line="240" w:lineRule="auto"/>
      </w:pPr>
      <w:r>
        <w:separator/>
      </w:r>
    </w:p>
  </w:endnote>
  <w:endnote w:type="continuationSeparator" w:id="0">
    <w:p w:rsidR="005D4537" w:rsidRDefault="005D4537" w:rsidP="0076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37" w:rsidRDefault="005D4537" w:rsidP="00760087">
      <w:pPr>
        <w:spacing w:after="0" w:line="240" w:lineRule="auto"/>
      </w:pPr>
      <w:r>
        <w:separator/>
      </w:r>
    </w:p>
  </w:footnote>
  <w:footnote w:type="continuationSeparator" w:id="0">
    <w:p w:rsidR="005D4537" w:rsidRDefault="005D4537" w:rsidP="00760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16112"/>
      <w:docPartObj>
        <w:docPartGallery w:val="Page Numbers (Top of Page)"/>
        <w:docPartUnique/>
      </w:docPartObj>
    </w:sdtPr>
    <w:sdtEndPr/>
    <w:sdtContent>
      <w:p w:rsidR="00AB028B" w:rsidRDefault="00AB028B">
        <w:pPr>
          <w:pStyle w:val="ab"/>
          <w:jc w:val="right"/>
        </w:pPr>
        <w:r>
          <w:fldChar w:fldCharType="begin"/>
        </w:r>
        <w:r>
          <w:instrText>PAGE   \* MERGEFORMAT</w:instrText>
        </w:r>
        <w:r>
          <w:fldChar w:fldCharType="separate"/>
        </w:r>
        <w:r w:rsidR="004A3E9B">
          <w:rPr>
            <w:noProof/>
          </w:rPr>
          <w:t>8</w:t>
        </w:r>
        <w:r>
          <w:fldChar w:fldCharType="end"/>
        </w:r>
      </w:p>
    </w:sdtContent>
  </w:sdt>
  <w:p w:rsidR="00AB028B" w:rsidRDefault="00AB02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56B99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EE6DC3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92755EF"/>
    <w:multiLevelType w:val="singleLevel"/>
    <w:tmpl w:val="FFEA56E8"/>
    <w:lvl w:ilvl="0">
      <w:start w:val="1"/>
      <w:numFmt w:val="bullet"/>
      <w:lvlText w:val=""/>
      <w:lvlJc w:val="left"/>
      <w:pPr>
        <w:tabs>
          <w:tab w:val="num" w:pos="1137"/>
        </w:tabs>
        <w:ind w:left="1137" w:hanging="360"/>
      </w:pPr>
      <w:rPr>
        <w:rFonts w:ascii="Symbol" w:hAnsi="Symbol" w:hint="default"/>
      </w:rPr>
    </w:lvl>
  </w:abstractNum>
  <w:abstractNum w:abstractNumId="3" w15:restartNumberingAfterBreak="0">
    <w:nsid w:val="0AFB63EC"/>
    <w:multiLevelType w:val="hybridMultilevel"/>
    <w:tmpl w:val="2D7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42FD0"/>
    <w:multiLevelType w:val="singleLevel"/>
    <w:tmpl w:val="D3EA6EC0"/>
    <w:lvl w:ilvl="0">
      <w:start w:val="1"/>
      <w:numFmt w:val="decimal"/>
      <w:lvlText w:val="%1."/>
      <w:lvlJc w:val="left"/>
      <w:pPr>
        <w:tabs>
          <w:tab w:val="num" w:pos="390"/>
        </w:tabs>
        <w:ind w:left="390" w:hanging="390"/>
      </w:pPr>
      <w:rPr>
        <w:rFonts w:hint="default"/>
      </w:rPr>
    </w:lvl>
  </w:abstractNum>
  <w:abstractNum w:abstractNumId="5" w15:restartNumberingAfterBreak="0">
    <w:nsid w:val="1BB3584A"/>
    <w:multiLevelType w:val="hybridMultilevel"/>
    <w:tmpl w:val="A1EE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B4CDD"/>
    <w:multiLevelType w:val="singleLevel"/>
    <w:tmpl w:val="E0AA8BE6"/>
    <w:lvl w:ilvl="0">
      <w:start w:val="2"/>
      <w:numFmt w:val="decimalZero"/>
      <w:lvlText w:val="%1"/>
      <w:lvlJc w:val="left"/>
      <w:pPr>
        <w:tabs>
          <w:tab w:val="num" w:pos="1980"/>
        </w:tabs>
        <w:ind w:left="1980" w:hanging="540"/>
      </w:pPr>
      <w:rPr>
        <w:rFonts w:hint="default"/>
      </w:rPr>
    </w:lvl>
  </w:abstractNum>
  <w:abstractNum w:abstractNumId="7" w15:restartNumberingAfterBreak="0">
    <w:nsid w:val="2ECD292B"/>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37073D40"/>
    <w:multiLevelType w:val="singleLevel"/>
    <w:tmpl w:val="F5F0AAA4"/>
    <w:lvl w:ilvl="0">
      <w:start w:val="1"/>
      <w:numFmt w:val="bullet"/>
      <w:lvlText w:val=""/>
      <w:lvlJc w:val="left"/>
      <w:pPr>
        <w:tabs>
          <w:tab w:val="num" w:pos="1137"/>
        </w:tabs>
        <w:ind w:left="1137" w:hanging="360"/>
      </w:pPr>
      <w:rPr>
        <w:rFonts w:ascii="Symbol" w:hAnsi="Symbol" w:hint="default"/>
        <w:i/>
      </w:rPr>
    </w:lvl>
  </w:abstractNum>
  <w:abstractNum w:abstractNumId="9" w15:restartNumberingAfterBreak="0">
    <w:nsid w:val="3E713519"/>
    <w:multiLevelType w:val="hybridMultilevel"/>
    <w:tmpl w:val="5944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D30FF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5C1F6484"/>
    <w:multiLevelType w:val="hybridMultilevel"/>
    <w:tmpl w:val="D2D83B32"/>
    <w:lvl w:ilvl="0" w:tplc="3006D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584A5E"/>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6BBF404E"/>
    <w:multiLevelType w:val="hybridMultilevel"/>
    <w:tmpl w:val="96BE5F14"/>
    <w:lvl w:ilvl="0" w:tplc="F4CA88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AD0CAC"/>
    <w:multiLevelType w:val="hybridMultilevel"/>
    <w:tmpl w:val="F9C45D58"/>
    <w:lvl w:ilvl="0" w:tplc="1B280CD8">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73460F3F"/>
    <w:multiLevelType w:val="hybridMultilevel"/>
    <w:tmpl w:val="1880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280F61"/>
    <w:multiLevelType w:val="hybridMultilevel"/>
    <w:tmpl w:val="6B4E1394"/>
    <w:lvl w:ilvl="0" w:tplc="EA0419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2"/>
  </w:num>
  <w:num w:numId="4">
    <w:abstractNumId w:val="10"/>
  </w:num>
  <w:num w:numId="5">
    <w:abstractNumId w:val="1"/>
  </w:num>
  <w:num w:numId="6">
    <w:abstractNumId w:val="16"/>
  </w:num>
  <w:num w:numId="7">
    <w:abstractNumId w:val="14"/>
  </w:num>
  <w:num w:numId="8">
    <w:abstractNumId w:val="2"/>
  </w:num>
  <w:num w:numId="9">
    <w:abstractNumId w:val="8"/>
  </w:num>
  <w:num w:numId="10">
    <w:abstractNumId w:val="6"/>
  </w:num>
  <w:num w:numId="11">
    <w:abstractNumId w:val="3"/>
  </w:num>
  <w:num w:numId="12">
    <w:abstractNumId w:val="5"/>
  </w:num>
  <w:num w:numId="13">
    <w:abstractNumId w:val="9"/>
  </w:num>
  <w:num w:numId="14">
    <w:abstractNumId w:val="0"/>
  </w:num>
  <w:num w:numId="15">
    <w:abstractNumId w:val="13"/>
  </w:num>
  <w:num w:numId="16">
    <w:abstractNumId w:val="1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94"/>
    <w:rsid w:val="0002086B"/>
    <w:rsid w:val="00054931"/>
    <w:rsid w:val="00085B94"/>
    <w:rsid w:val="00137583"/>
    <w:rsid w:val="00176FEE"/>
    <w:rsid w:val="001836EE"/>
    <w:rsid w:val="00206528"/>
    <w:rsid w:val="00227DC7"/>
    <w:rsid w:val="002D2C4C"/>
    <w:rsid w:val="002F1E7D"/>
    <w:rsid w:val="00326BB3"/>
    <w:rsid w:val="00372274"/>
    <w:rsid w:val="003724F3"/>
    <w:rsid w:val="00373F81"/>
    <w:rsid w:val="00382B06"/>
    <w:rsid w:val="003C3879"/>
    <w:rsid w:val="00441915"/>
    <w:rsid w:val="0046310D"/>
    <w:rsid w:val="00463987"/>
    <w:rsid w:val="004A3E9B"/>
    <w:rsid w:val="0051563F"/>
    <w:rsid w:val="00525168"/>
    <w:rsid w:val="00583DC1"/>
    <w:rsid w:val="005D4537"/>
    <w:rsid w:val="00603AE1"/>
    <w:rsid w:val="006721AA"/>
    <w:rsid w:val="006E381D"/>
    <w:rsid w:val="00732762"/>
    <w:rsid w:val="0073659A"/>
    <w:rsid w:val="00760087"/>
    <w:rsid w:val="007930B9"/>
    <w:rsid w:val="0079727B"/>
    <w:rsid w:val="00804D0C"/>
    <w:rsid w:val="00853F03"/>
    <w:rsid w:val="008B1994"/>
    <w:rsid w:val="008C6EF9"/>
    <w:rsid w:val="008E0FDB"/>
    <w:rsid w:val="0092147B"/>
    <w:rsid w:val="009350F2"/>
    <w:rsid w:val="00995D5D"/>
    <w:rsid w:val="009A2F55"/>
    <w:rsid w:val="009C3565"/>
    <w:rsid w:val="00A31447"/>
    <w:rsid w:val="00AB028B"/>
    <w:rsid w:val="00AF5031"/>
    <w:rsid w:val="00B009AB"/>
    <w:rsid w:val="00B02668"/>
    <w:rsid w:val="00B709D5"/>
    <w:rsid w:val="00BB2D94"/>
    <w:rsid w:val="00BF7629"/>
    <w:rsid w:val="00C86D79"/>
    <w:rsid w:val="00CC7D1B"/>
    <w:rsid w:val="00CD706C"/>
    <w:rsid w:val="00CE679D"/>
    <w:rsid w:val="00CE7220"/>
    <w:rsid w:val="00D668FB"/>
    <w:rsid w:val="00E52E1F"/>
    <w:rsid w:val="00E91722"/>
    <w:rsid w:val="00F001C7"/>
    <w:rsid w:val="00F51CA0"/>
    <w:rsid w:val="00F73403"/>
    <w:rsid w:val="00F74FDF"/>
    <w:rsid w:val="00F8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66423"/>
  <w15:chartTrackingRefBased/>
  <w15:docId w15:val="{91C46CF0-74C8-4780-BAC4-19E449B4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54931"/>
    <w:pPr>
      <w:keepNext/>
      <w:spacing w:after="0" w:line="360" w:lineRule="auto"/>
      <w:ind w:firstLine="720"/>
      <w:jc w:val="both"/>
      <w:outlineLvl w:val="0"/>
    </w:pPr>
    <w:rPr>
      <w:rFonts w:ascii="Times New Roman" w:eastAsia="Times New Roman" w:hAnsi="Times New Roman" w:cs="Times New Roman"/>
      <w:b/>
      <w:i/>
      <w:sz w:val="24"/>
      <w:szCs w:val="20"/>
      <w:lang w:eastAsia="ru-RU"/>
    </w:rPr>
  </w:style>
  <w:style w:type="paragraph" w:styleId="20">
    <w:name w:val="heading 2"/>
    <w:basedOn w:val="a0"/>
    <w:next w:val="a0"/>
    <w:link w:val="21"/>
    <w:uiPriority w:val="1"/>
    <w:qFormat/>
    <w:rsid w:val="00054931"/>
    <w:pPr>
      <w:keepNext/>
      <w:spacing w:after="0" w:line="360" w:lineRule="auto"/>
      <w:ind w:firstLine="720"/>
      <w:jc w:val="both"/>
      <w:outlineLvl w:val="1"/>
    </w:pPr>
    <w:rPr>
      <w:rFonts w:ascii="Times New Roman" w:eastAsia="Times New Roman" w:hAnsi="Times New Roman" w:cs="Times New Roman"/>
      <w:i/>
      <w:sz w:val="24"/>
      <w:szCs w:val="20"/>
      <w:lang w:eastAsia="ru-RU"/>
    </w:rPr>
  </w:style>
  <w:style w:type="paragraph" w:styleId="3">
    <w:name w:val="heading 3"/>
    <w:basedOn w:val="a0"/>
    <w:next w:val="a0"/>
    <w:link w:val="30"/>
    <w:uiPriority w:val="1"/>
    <w:qFormat/>
    <w:rsid w:val="00054931"/>
    <w:pPr>
      <w:keepNext/>
      <w:spacing w:after="0" w:line="360" w:lineRule="auto"/>
      <w:ind w:left="720"/>
      <w:jc w:val="center"/>
      <w:outlineLvl w:val="2"/>
    </w:pPr>
    <w:rPr>
      <w:rFonts w:ascii="Times New Roman" w:eastAsia="Times New Roman" w:hAnsi="Times New Roman" w:cs="Times New Roman"/>
      <w:b/>
      <w:i/>
      <w:sz w:val="24"/>
      <w:szCs w:val="20"/>
      <w:lang w:eastAsia="ru-RU"/>
    </w:rPr>
  </w:style>
  <w:style w:type="paragraph" w:styleId="4">
    <w:name w:val="heading 4"/>
    <w:basedOn w:val="a0"/>
    <w:next w:val="a0"/>
    <w:link w:val="40"/>
    <w:uiPriority w:val="1"/>
    <w:qFormat/>
    <w:rsid w:val="00054931"/>
    <w:pPr>
      <w:keepNext/>
      <w:spacing w:after="0" w:line="360" w:lineRule="auto"/>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uiPriority w:val="1"/>
    <w:qFormat/>
    <w:rsid w:val="00054931"/>
    <w:pPr>
      <w:keepNext/>
      <w:spacing w:after="0" w:line="360" w:lineRule="auto"/>
      <w:ind w:left="720"/>
      <w:jc w:val="center"/>
      <w:outlineLvl w:val="4"/>
    </w:pPr>
    <w:rPr>
      <w:rFonts w:ascii="Times New Roman" w:eastAsia="Times New Roman" w:hAnsi="Times New Roman" w:cs="Times New Roman"/>
      <w:b/>
      <w:sz w:val="24"/>
      <w:szCs w:val="20"/>
      <w:lang w:eastAsia="ru-RU"/>
    </w:rPr>
  </w:style>
  <w:style w:type="paragraph" w:styleId="6">
    <w:name w:val="heading 6"/>
    <w:basedOn w:val="a0"/>
    <w:next w:val="a0"/>
    <w:link w:val="60"/>
    <w:uiPriority w:val="1"/>
    <w:qFormat/>
    <w:rsid w:val="00054931"/>
    <w:pPr>
      <w:keepNext/>
      <w:spacing w:after="0" w:line="240" w:lineRule="auto"/>
      <w:jc w:val="center"/>
      <w:outlineLvl w:val="5"/>
    </w:pPr>
    <w:rPr>
      <w:rFonts w:ascii="Times New Roman" w:eastAsia="Times New Roman" w:hAnsi="Times New Roman" w:cs="Times New Roman"/>
      <w:i/>
      <w:sz w:val="24"/>
      <w:szCs w:val="20"/>
      <w:lang w:eastAsia="ru-RU"/>
    </w:rPr>
  </w:style>
  <w:style w:type="paragraph" w:styleId="7">
    <w:name w:val="heading 7"/>
    <w:basedOn w:val="a0"/>
    <w:next w:val="a0"/>
    <w:link w:val="70"/>
    <w:uiPriority w:val="1"/>
    <w:qFormat/>
    <w:rsid w:val="00054931"/>
    <w:pPr>
      <w:keepNext/>
      <w:spacing w:after="0" w:line="360" w:lineRule="auto"/>
      <w:jc w:val="both"/>
      <w:outlineLvl w:val="6"/>
    </w:pPr>
    <w:rPr>
      <w:rFonts w:ascii="Times New Roman" w:eastAsia="Times New Roman" w:hAnsi="Times New Roman" w:cs="Times New Roman"/>
      <w:i/>
      <w:sz w:val="24"/>
      <w:szCs w:val="20"/>
      <w:lang w:eastAsia="ru-RU"/>
    </w:rPr>
  </w:style>
  <w:style w:type="paragraph" w:styleId="8">
    <w:name w:val="heading 8"/>
    <w:basedOn w:val="a0"/>
    <w:next w:val="a0"/>
    <w:link w:val="80"/>
    <w:uiPriority w:val="1"/>
    <w:qFormat/>
    <w:rsid w:val="00054931"/>
    <w:pPr>
      <w:keepNext/>
      <w:spacing w:after="0" w:line="360" w:lineRule="auto"/>
      <w:ind w:left="709"/>
      <w:jc w:val="center"/>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372274"/>
    <w:pPr>
      <w:keepNext/>
      <w:spacing w:after="0" w:line="360" w:lineRule="auto"/>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E679D"/>
    <w:rPr>
      <w:color w:val="0000FF"/>
      <w:u w:val="single"/>
    </w:rPr>
  </w:style>
  <w:style w:type="paragraph" w:customStyle="1" w:styleId="UniversityName">
    <w:name w:val="University Name"/>
    <w:basedOn w:val="a0"/>
    <w:rsid w:val="00CE679D"/>
    <w:pPr>
      <w:tabs>
        <w:tab w:val="left" w:pos="198"/>
      </w:tabs>
      <w:suppressAutoHyphens/>
      <w:spacing w:before="40" w:after="120" w:line="240" w:lineRule="auto"/>
      <w:ind w:left="170"/>
      <w:jc w:val="center"/>
    </w:pPr>
    <w:rPr>
      <w:rFonts w:ascii="Times New Roman" w:eastAsia="Calibri" w:hAnsi="Times New Roman" w:cs="Times New Roman"/>
      <w:i/>
      <w:color w:val="000000"/>
      <w:sz w:val="14"/>
      <w:lang w:val="en-US" w:eastAsia="ar-SA"/>
    </w:rPr>
  </w:style>
  <w:style w:type="paragraph" w:customStyle="1" w:styleId="MainTitle">
    <w:name w:val="Main Title"/>
    <w:basedOn w:val="a0"/>
    <w:rsid w:val="00CE679D"/>
    <w:pPr>
      <w:tabs>
        <w:tab w:val="left" w:pos="198"/>
      </w:tabs>
      <w:suppressAutoHyphens/>
      <w:spacing w:after="120" w:line="240" w:lineRule="auto"/>
      <w:jc w:val="center"/>
    </w:pPr>
    <w:rPr>
      <w:rFonts w:ascii="Times New Roman" w:eastAsia="Calibri" w:hAnsi="Times New Roman" w:cs="Times New Roman"/>
      <w:b/>
      <w:caps/>
      <w:color w:val="000000"/>
      <w:sz w:val="20"/>
      <w:lang w:eastAsia="ar-SA"/>
    </w:rPr>
  </w:style>
  <w:style w:type="paragraph" w:customStyle="1" w:styleId="035">
    <w:name w:val="Стиль Основной текст + Первая строка:  035 см"/>
    <w:basedOn w:val="a5"/>
    <w:rsid w:val="00CE679D"/>
    <w:pPr>
      <w:tabs>
        <w:tab w:val="left" w:pos="198"/>
      </w:tabs>
      <w:suppressAutoHyphens/>
      <w:spacing w:after="0" w:line="100" w:lineRule="atLeast"/>
      <w:ind w:firstLine="170"/>
      <w:jc w:val="both"/>
    </w:pPr>
    <w:rPr>
      <w:rFonts w:ascii="Times New Roman" w:eastAsia="Times New Roman" w:hAnsi="Times New Roman" w:cs="Times New Roman"/>
      <w:color w:val="000000"/>
      <w:sz w:val="16"/>
      <w:szCs w:val="20"/>
      <w:lang w:eastAsia="ar-SA"/>
    </w:rPr>
  </w:style>
  <w:style w:type="paragraph" w:styleId="a5">
    <w:name w:val="Body Text"/>
    <w:basedOn w:val="a0"/>
    <w:link w:val="a6"/>
    <w:uiPriority w:val="99"/>
    <w:unhideWhenUsed/>
    <w:qFormat/>
    <w:rsid w:val="00CE679D"/>
    <w:pPr>
      <w:spacing w:after="120"/>
    </w:pPr>
  </w:style>
  <w:style w:type="character" w:customStyle="1" w:styleId="a6">
    <w:name w:val="Основной текст Знак"/>
    <w:basedOn w:val="a1"/>
    <w:link w:val="a5"/>
    <w:uiPriority w:val="99"/>
    <w:rsid w:val="00CE679D"/>
  </w:style>
  <w:style w:type="character" w:styleId="a7">
    <w:name w:val="footnote reference"/>
    <w:basedOn w:val="a1"/>
    <w:uiPriority w:val="99"/>
    <w:semiHidden/>
    <w:rsid w:val="00760087"/>
    <w:rPr>
      <w:vertAlign w:val="superscript"/>
    </w:rPr>
  </w:style>
  <w:style w:type="paragraph" w:styleId="a8">
    <w:name w:val="footnote text"/>
    <w:basedOn w:val="a0"/>
    <w:link w:val="a9"/>
    <w:uiPriority w:val="99"/>
    <w:unhideWhenUsed/>
    <w:rsid w:val="00760087"/>
    <w:pPr>
      <w:spacing w:after="0" w:line="240" w:lineRule="auto"/>
    </w:pPr>
    <w:rPr>
      <w:sz w:val="20"/>
      <w:szCs w:val="20"/>
    </w:rPr>
  </w:style>
  <w:style w:type="character" w:customStyle="1" w:styleId="a9">
    <w:name w:val="Текст сноски Знак"/>
    <w:basedOn w:val="a1"/>
    <w:link w:val="a8"/>
    <w:uiPriority w:val="99"/>
    <w:rsid w:val="00760087"/>
    <w:rPr>
      <w:sz w:val="20"/>
      <w:szCs w:val="20"/>
    </w:rPr>
  </w:style>
  <w:style w:type="character" w:customStyle="1" w:styleId="apple-converted-space">
    <w:name w:val="apple-converted-space"/>
    <w:basedOn w:val="a1"/>
    <w:rsid w:val="008B1994"/>
  </w:style>
  <w:style w:type="paragraph" w:styleId="22">
    <w:name w:val="Body Text Indent 2"/>
    <w:basedOn w:val="a0"/>
    <w:link w:val="23"/>
    <w:uiPriority w:val="99"/>
    <w:unhideWhenUsed/>
    <w:rsid w:val="0002086B"/>
    <w:pPr>
      <w:spacing w:after="120" w:line="480" w:lineRule="auto"/>
      <w:ind w:left="283"/>
    </w:pPr>
  </w:style>
  <w:style w:type="character" w:customStyle="1" w:styleId="23">
    <w:name w:val="Основной текст с отступом 2 Знак"/>
    <w:basedOn w:val="a1"/>
    <w:link w:val="22"/>
    <w:uiPriority w:val="99"/>
    <w:rsid w:val="0002086B"/>
  </w:style>
  <w:style w:type="character" w:customStyle="1" w:styleId="90">
    <w:name w:val="Заголовок 9 Знак"/>
    <w:basedOn w:val="a1"/>
    <w:link w:val="9"/>
    <w:uiPriority w:val="99"/>
    <w:rsid w:val="00372274"/>
    <w:rPr>
      <w:rFonts w:ascii="Times New Roman" w:eastAsia="Times New Roman" w:hAnsi="Times New Roman" w:cs="Times New Roman"/>
      <w:sz w:val="24"/>
      <w:szCs w:val="20"/>
      <w:lang w:eastAsia="ru-RU"/>
    </w:rPr>
  </w:style>
  <w:style w:type="paragraph" w:styleId="aa">
    <w:name w:val="List Paragraph"/>
    <w:basedOn w:val="a0"/>
    <w:uiPriority w:val="34"/>
    <w:qFormat/>
    <w:rsid w:val="00372274"/>
    <w:pPr>
      <w:ind w:left="720"/>
      <w:contextualSpacing/>
    </w:pPr>
  </w:style>
  <w:style w:type="paragraph" w:styleId="ab">
    <w:name w:val="header"/>
    <w:basedOn w:val="a0"/>
    <w:link w:val="ac"/>
    <w:uiPriority w:val="99"/>
    <w:rsid w:val="00372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372274"/>
    <w:rPr>
      <w:rFonts w:ascii="Times New Roman" w:eastAsia="Times New Roman" w:hAnsi="Times New Roman" w:cs="Times New Roman"/>
      <w:sz w:val="24"/>
      <w:szCs w:val="24"/>
      <w:lang w:eastAsia="ru-RU"/>
    </w:rPr>
  </w:style>
  <w:style w:type="character" w:styleId="ad">
    <w:name w:val="page number"/>
    <w:basedOn w:val="a1"/>
    <w:rsid w:val="00372274"/>
  </w:style>
  <w:style w:type="paragraph" w:customStyle="1" w:styleId="610">
    <w:name w:val="6х10"/>
    <w:aliases w:val="8-12кг"/>
    <w:basedOn w:val="a0"/>
    <w:uiPriority w:val="99"/>
    <w:rsid w:val="00372274"/>
    <w:pPr>
      <w:widowControl w:val="0"/>
      <w:numPr>
        <w:ilvl w:val="12"/>
      </w:numPr>
      <w:spacing w:after="0" w:line="253" w:lineRule="exact"/>
      <w:ind w:firstLine="340"/>
      <w:jc w:val="both"/>
    </w:pPr>
    <w:rPr>
      <w:rFonts w:ascii="Times New Roman" w:eastAsia="Times New Roman" w:hAnsi="Times New Roman" w:cs="Times New Roman"/>
      <w:sz w:val="24"/>
      <w:szCs w:val="20"/>
      <w:lang w:eastAsia="ru-RU"/>
    </w:rPr>
  </w:style>
  <w:style w:type="paragraph" w:customStyle="1" w:styleId="-10">
    <w:name w:val="Сноска-10кг"/>
    <w:basedOn w:val="a0"/>
    <w:uiPriority w:val="99"/>
    <w:rsid w:val="00372274"/>
    <w:pPr>
      <w:widowControl w:val="0"/>
      <w:spacing w:after="0" w:line="214" w:lineRule="exact"/>
      <w:ind w:firstLine="340"/>
      <w:jc w:val="both"/>
    </w:pPr>
    <w:rPr>
      <w:rFonts w:ascii="Times New Roman" w:eastAsia="Times New Roman" w:hAnsi="Times New Roman" w:cs="Times New Roman"/>
      <w:sz w:val="20"/>
      <w:szCs w:val="20"/>
      <w:lang w:eastAsia="ru-RU"/>
    </w:rPr>
  </w:style>
  <w:style w:type="paragraph" w:customStyle="1" w:styleId="-14-">
    <w:name w:val="Заг-14-пж"/>
    <w:basedOn w:val="a0"/>
    <w:uiPriority w:val="99"/>
    <w:rsid w:val="00372274"/>
    <w:pPr>
      <w:widowControl w:val="0"/>
      <w:numPr>
        <w:ilvl w:val="12"/>
      </w:numPr>
      <w:tabs>
        <w:tab w:val="left" w:pos="420"/>
      </w:tabs>
      <w:spacing w:after="0" w:line="280" w:lineRule="exact"/>
      <w:jc w:val="center"/>
    </w:pPr>
    <w:rPr>
      <w:rFonts w:ascii="Times New Roman" w:eastAsia="Times New Roman" w:hAnsi="Times New Roman" w:cs="Times New Roman"/>
      <w:b/>
      <w:sz w:val="28"/>
      <w:szCs w:val="20"/>
      <w:lang w:eastAsia="ru-RU"/>
    </w:rPr>
  </w:style>
  <w:style w:type="paragraph" w:customStyle="1" w:styleId="-13-">
    <w:name w:val="Заг-13-пж"/>
    <w:basedOn w:val="-14-"/>
    <w:uiPriority w:val="99"/>
    <w:rsid w:val="00372274"/>
    <w:pPr>
      <w:spacing w:line="260" w:lineRule="exact"/>
    </w:pPr>
    <w:rPr>
      <w:sz w:val="26"/>
    </w:rPr>
  </w:style>
  <w:style w:type="paragraph" w:styleId="31">
    <w:name w:val="Body Text 3"/>
    <w:basedOn w:val="a0"/>
    <w:link w:val="32"/>
    <w:uiPriority w:val="99"/>
    <w:rsid w:val="003722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372274"/>
    <w:rPr>
      <w:rFonts w:ascii="Times New Roman" w:eastAsia="Times New Roman" w:hAnsi="Times New Roman" w:cs="Times New Roman"/>
      <w:sz w:val="16"/>
      <w:szCs w:val="16"/>
      <w:lang w:eastAsia="ru-RU"/>
    </w:rPr>
  </w:style>
  <w:style w:type="paragraph" w:styleId="ae">
    <w:name w:val="Body Text Indent"/>
    <w:basedOn w:val="a0"/>
    <w:link w:val="af"/>
    <w:uiPriority w:val="99"/>
    <w:rsid w:val="0037227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372274"/>
    <w:rPr>
      <w:rFonts w:ascii="Times New Roman" w:eastAsia="Times New Roman" w:hAnsi="Times New Roman" w:cs="Times New Roman"/>
      <w:sz w:val="24"/>
      <w:szCs w:val="24"/>
      <w:lang w:eastAsia="ru-RU"/>
    </w:rPr>
  </w:style>
  <w:style w:type="paragraph" w:styleId="af0">
    <w:name w:val="footer"/>
    <w:basedOn w:val="a0"/>
    <w:link w:val="af1"/>
    <w:uiPriority w:val="99"/>
    <w:rsid w:val="00372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372274"/>
    <w:rPr>
      <w:rFonts w:ascii="Times New Roman" w:eastAsia="Times New Roman" w:hAnsi="Times New Roman" w:cs="Times New Roman"/>
      <w:sz w:val="24"/>
      <w:szCs w:val="24"/>
      <w:lang w:eastAsia="ru-RU"/>
    </w:rPr>
  </w:style>
  <w:style w:type="paragraph" w:styleId="a">
    <w:name w:val="List Bullet"/>
    <w:basedOn w:val="a0"/>
    <w:rsid w:val="00372274"/>
    <w:pPr>
      <w:numPr>
        <w:numId w:val="5"/>
      </w:numPr>
      <w:spacing w:after="0" w:line="240" w:lineRule="auto"/>
    </w:pPr>
    <w:rPr>
      <w:rFonts w:ascii="Times New Roman" w:eastAsia="Times New Roman" w:hAnsi="Times New Roman" w:cs="Times New Roman"/>
      <w:sz w:val="24"/>
      <w:szCs w:val="24"/>
      <w:lang w:eastAsia="ru-RU"/>
    </w:rPr>
  </w:style>
  <w:style w:type="table" w:styleId="af2">
    <w:name w:val="Table Grid"/>
    <w:basedOn w:val="a2"/>
    <w:uiPriority w:val="39"/>
    <w:rsid w:val="003722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54931"/>
    <w:rPr>
      <w:rFonts w:ascii="Times New Roman" w:eastAsia="Times New Roman" w:hAnsi="Times New Roman" w:cs="Times New Roman"/>
      <w:b/>
      <w:i/>
      <w:sz w:val="24"/>
      <w:szCs w:val="20"/>
      <w:lang w:eastAsia="ru-RU"/>
    </w:rPr>
  </w:style>
  <w:style w:type="character" w:customStyle="1" w:styleId="21">
    <w:name w:val="Заголовок 2 Знак"/>
    <w:basedOn w:val="a1"/>
    <w:link w:val="20"/>
    <w:uiPriority w:val="1"/>
    <w:rsid w:val="00054931"/>
    <w:rPr>
      <w:rFonts w:ascii="Times New Roman" w:eastAsia="Times New Roman" w:hAnsi="Times New Roman" w:cs="Times New Roman"/>
      <w:i/>
      <w:sz w:val="24"/>
      <w:szCs w:val="20"/>
      <w:lang w:eastAsia="ru-RU"/>
    </w:rPr>
  </w:style>
  <w:style w:type="character" w:customStyle="1" w:styleId="30">
    <w:name w:val="Заголовок 3 Знак"/>
    <w:basedOn w:val="a1"/>
    <w:link w:val="3"/>
    <w:uiPriority w:val="1"/>
    <w:rsid w:val="00054931"/>
    <w:rPr>
      <w:rFonts w:ascii="Times New Roman" w:eastAsia="Times New Roman" w:hAnsi="Times New Roman" w:cs="Times New Roman"/>
      <w:b/>
      <w:i/>
      <w:sz w:val="24"/>
      <w:szCs w:val="20"/>
      <w:lang w:eastAsia="ru-RU"/>
    </w:rPr>
  </w:style>
  <w:style w:type="character" w:customStyle="1" w:styleId="40">
    <w:name w:val="Заголовок 4 Знак"/>
    <w:basedOn w:val="a1"/>
    <w:link w:val="4"/>
    <w:uiPriority w:val="1"/>
    <w:rsid w:val="00054931"/>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1"/>
    <w:rsid w:val="00054931"/>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1"/>
    <w:rsid w:val="00054931"/>
    <w:rPr>
      <w:rFonts w:ascii="Times New Roman" w:eastAsia="Times New Roman" w:hAnsi="Times New Roman" w:cs="Times New Roman"/>
      <w:i/>
      <w:sz w:val="24"/>
      <w:szCs w:val="20"/>
      <w:lang w:eastAsia="ru-RU"/>
    </w:rPr>
  </w:style>
  <w:style w:type="character" w:customStyle="1" w:styleId="70">
    <w:name w:val="Заголовок 7 Знак"/>
    <w:basedOn w:val="a1"/>
    <w:link w:val="7"/>
    <w:uiPriority w:val="1"/>
    <w:rsid w:val="00054931"/>
    <w:rPr>
      <w:rFonts w:ascii="Times New Roman" w:eastAsia="Times New Roman" w:hAnsi="Times New Roman" w:cs="Times New Roman"/>
      <w:i/>
      <w:sz w:val="24"/>
      <w:szCs w:val="20"/>
      <w:lang w:eastAsia="ru-RU"/>
    </w:rPr>
  </w:style>
  <w:style w:type="character" w:customStyle="1" w:styleId="80">
    <w:name w:val="Заголовок 8 Знак"/>
    <w:basedOn w:val="a1"/>
    <w:link w:val="8"/>
    <w:uiPriority w:val="1"/>
    <w:rsid w:val="00054931"/>
    <w:rPr>
      <w:rFonts w:ascii="Times New Roman" w:eastAsia="Times New Roman" w:hAnsi="Times New Roman" w:cs="Times New Roman"/>
      <w:b/>
      <w:sz w:val="24"/>
      <w:szCs w:val="20"/>
      <w:lang w:eastAsia="ru-RU"/>
    </w:rPr>
  </w:style>
  <w:style w:type="numbering" w:customStyle="1" w:styleId="11">
    <w:name w:val="Нет списка1"/>
    <w:next w:val="a3"/>
    <w:uiPriority w:val="99"/>
    <w:semiHidden/>
    <w:unhideWhenUsed/>
    <w:rsid w:val="00054931"/>
  </w:style>
  <w:style w:type="paragraph" w:styleId="33">
    <w:name w:val="Body Text Indent 3"/>
    <w:basedOn w:val="a0"/>
    <w:link w:val="34"/>
    <w:uiPriority w:val="99"/>
    <w:unhideWhenUsed/>
    <w:rsid w:val="0005493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054931"/>
    <w:rPr>
      <w:rFonts w:ascii="Times New Roman" w:eastAsia="Times New Roman" w:hAnsi="Times New Roman" w:cs="Times New Roman"/>
      <w:sz w:val="16"/>
      <w:szCs w:val="16"/>
      <w:lang w:eastAsia="ru-RU"/>
    </w:rPr>
  </w:style>
  <w:style w:type="paragraph" w:styleId="2">
    <w:name w:val="List Bullet 2"/>
    <w:basedOn w:val="a0"/>
    <w:autoRedefine/>
    <w:rsid w:val="00054931"/>
    <w:pPr>
      <w:numPr>
        <w:numId w:val="14"/>
      </w:numPr>
      <w:spacing w:after="0" w:line="240" w:lineRule="auto"/>
    </w:pPr>
    <w:rPr>
      <w:rFonts w:ascii="Times New Roman" w:eastAsia="Times New Roman" w:hAnsi="Times New Roman" w:cs="Times New Roman"/>
      <w:sz w:val="20"/>
      <w:szCs w:val="20"/>
      <w:lang w:eastAsia="ru-RU"/>
    </w:rPr>
  </w:style>
  <w:style w:type="paragraph" w:styleId="af3">
    <w:name w:val="Title"/>
    <w:basedOn w:val="a0"/>
    <w:link w:val="af4"/>
    <w:qFormat/>
    <w:rsid w:val="00054931"/>
    <w:pPr>
      <w:spacing w:after="0" w:line="360" w:lineRule="auto"/>
      <w:ind w:firstLine="720"/>
      <w:jc w:val="center"/>
    </w:pPr>
    <w:rPr>
      <w:rFonts w:ascii="Times New Roman" w:eastAsia="Times New Roman" w:hAnsi="Times New Roman" w:cs="Times New Roman"/>
      <w:sz w:val="24"/>
      <w:szCs w:val="20"/>
      <w:lang w:eastAsia="ru-RU"/>
    </w:rPr>
  </w:style>
  <w:style w:type="character" w:customStyle="1" w:styleId="af4">
    <w:name w:val="Заголовок Знак"/>
    <w:basedOn w:val="a1"/>
    <w:link w:val="af3"/>
    <w:rsid w:val="00054931"/>
    <w:rPr>
      <w:rFonts w:ascii="Times New Roman" w:eastAsia="Times New Roman" w:hAnsi="Times New Roman" w:cs="Times New Roman"/>
      <w:sz w:val="24"/>
      <w:szCs w:val="20"/>
      <w:lang w:eastAsia="ru-RU"/>
    </w:rPr>
  </w:style>
  <w:style w:type="paragraph" w:styleId="af5">
    <w:name w:val="Subtitle"/>
    <w:basedOn w:val="a0"/>
    <w:link w:val="af6"/>
    <w:qFormat/>
    <w:rsid w:val="00054931"/>
    <w:pPr>
      <w:spacing w:after="0" w:line="360" w:lineRule="auto"/>
      <w:ind w:firstLine="720"/>
      <w:jc w:val="center"/>
    </w:pPr>
    <w:rPr>
      <w:rFonts w:ascii="Times New Roman" w:eastAsia="Times New Roman" w:hAnsi="Times New Roman" w:cs="Times New Roman"/>
      <w:sz w:val="24"/>
      <w:szCs w:val="20"/>
      <w:lang w:eastAsia="ru-RU"/>
    </w:rPr>
  </w:style>
  <w:style w:type="character" w:customStyle="1" w:styleId="af6">
    <w:name w:val="Подзаголовок Знак"/>
    <w:basedOn w:val="a1"/>
    <w:link w:val="af5"/>
    <w:rsid w:val="00054931"/>
    <w:rPr>
      <w:rFonts w:ascii="Times New Roman" w:eastAsia="Times New Roman" w:hAnsi="Times New Roman" w:cs="Times New Roman"/>
      <w:sz w:val="24"/>
      <w:szCs w:val="20"/>
      <w:lang w:eastAsia="ru-RU"/>
    </w:rPr>
  </w:style>
  <w:style w:type="paragraph" w:styleId="24">
    <w:name w:val="Body Text 2"/>
    <w:basedOn w:val="a0"/>
    <w:link w:val="25"/>
    <w:rsid w:val="00054931"/>
    <w:pPr>
      <w:spacing w:after="0" w:line="360" w:lineRule="auto"/>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054931"/>
    <w:rPr>
      <w:rFonts w:ascii="Times New Roman" w:eastAsia="Times New Roman" w:hAnsi="Times New Roman" w:cs="Times New Roman"/>
      <w:sz w:val="24"/>
      <w:szCs w:val="20"/>
      <w:lang w:eastAsia="ru-RU"/>
    </w:rPr>
  </w:style>
  <w:style w:type="paragraph" w:styleId="af7">
    <w:name w:val="Document Map"/>
    <w:basedOn w:val="a0"/>
    <w:link w:val="af8"/>
    <w:semiHidden/>
    <w:rsid w:val="00054931"/>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semiHidden/>
    <w:rsid w:val="00054931"/>
    <w:rPr>
      <w:rFonts w:ascii="Tahoma" w:eastAsia="Times New Roman" w:hAnsi="Tahoma" w:cs="Tahoma"/>
      <w:sz w:val="20"/>
      <w:szCs w:val="20"/>
      <w:shd w:val="clear" w:color="auto" w:fill="000080"/>
      <w:lang w:eastAsia="ru-RU"/>
    </w:rPr>
  </w:style>
  <w:style w:type="character" w:styleId="af9">
    <w:name w:val="Placeholder Text"/>
    <w:basedOn w:val="a1"/>
    <w:uiPriority w:val="99"/>
    <w:semiHidden/>
    <w:rsid w:val="00054931"/>
    <w:rPr>
      <w:color w:val="808080"/>
    </w:rPr>
  </w:style>
  <w:style w:type="character" w:styleId="afa">
    <w:name w:val="Strong"/>
    <w:basedOn w:val="a1"/>
    <w:uiPriority w:val="22"/>
    <w:qFormat/>
    <w:rsid w:val="00054931"/>
    <w:rPr>
      <w:b/>
      <w:bCs/>
    </w:rPr>
  </w:style>
  <w:style w:type="character" w:customStyle="1" w:styleId="w">
    <w:name w:val="w"/>
    <w:basedOn w:val="a1"/>
    <w:rsid w:val="00054931"/>
  </w:style>
  <w:style w:type="paragraph" w:customStyle="1" w:styleId="normal8">
    <w:name w:val="normal8"/>
    <w:basedOn w:val="a0"/>
    <w:rsid w:val="000549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54931"/>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0"/>
    <w:uiPriority w:val="1"/>
    <w:qFormat/>
    <w:rsid w:val="00054931"/>
    <w:pPr>
      <w:widowControl w:val="0"/>
      <w:spacing w:after="0" w:line="240" w:lineRule="auto"/>
    </w:pPr>
    <w:rPr>
      <w:rFonts w:ascii="Times New Roman" w:eastAsia="Times New Roman" w:hAnsi="Times New Roman"/>
      <w:sz w:val="20"/>
      <w:szCs w:val="20"/>
      <w:lang w:val="en-US"/>
    </w:rPr>
  </w:style>
  <w:style w:type="paragraph" w:styleId="26">
    <w:name w:val="toc 2"/>
    <w:basedOn w:val="a0"/>
    <w:uiPriority w:val="1"/>
    <w:qFormat/>
    <w:rsid w:val="00054931"/>
    <w:pPr>
      <w:widowControl w:val="0"/>
      <w:spacing w:before="386" w:after="0" w:line="240" w:lineRule="auto"/>
    </w:pPr>
    <w:rPr>
      <w:rFonts w:ascii="Times New Roman" w:eastAsia="Times New Roman" w:hAnsi="Times New Roman"/>
      <w:i/>
      <w:sz w:val="20"/>
      <w:szCs w:val="20"/>
      <w:lang w:val="en-US"/>
    </w:rPr>
  </w:style>
  <w:style w:type="paragraph" w:styleId="35">
    <w:name w:val="toc 3"/>
    <w:basedOn w:val="a0"/>
    <w:uiPriority w:val="1"/>
    <w:qFormat/>
    <w:rsid w:val="00054931"/>
    <w:pPr>
      <w:widowControl w:val="0"/>
      <w:spacing w:before="133" w:after="0" w:line="240" w:lineRule="auto"/>
      <w:ind w:left="120"/>
    </w:pPr>
    <w:rPr>
      <w:rFonts w:ascii="Arial" w:eastAsia="Arial" w:hAnsi="Arial"/>
      <w:b/>
      <w:bCs/>
      <w:i/>
      <w:lang w:val="en-US"/>
    </w:rPr>
  </w:style>
  <w:style w:type="paragraph" w:styleId="41">
    <w:name w:val="toc 4"/>
    <w:basedOn w:val="a0"/>
    <w:uiPriority w:val="1"/>
    <w:qFormat/>
    <w:rsid w:val="00054931"/>
    <w:pPr>
      <w:widowControl w:val="0"/>
      <w:spacing w:before="173" w:after="0" w:line="240" w:lineRule="auto"/>
      <w:ind w:left="940"/>
    </w:pPr>
    <w:rPr>
      <w:rFonts w:ascii="Arial" w:eastAsia="Arial" w:hAnsi="Arial"/>
      <w:b/>
      <w:bCs/>
      <w:sz w:val="20"/>
      <w:szCs w:val="20"/>
      <w:lang w:val="en-US"/>
    </w:rPr>
  </w:style>
  <w:style w:type="paragraph" w:styleId="51">
    <w:name w:val="toc 5"/>
    <w:basedOn w:val="a0"/>
    <w:uiPriority w:val="1"/>
    <w:qFormat/>
    <w:rsid w:val="00054931"/>
    <w:pPr>
      <w:widowControl w:val="0"/>
      <w:spacing w:before="56" w:after="0" w:line="240" w:lineRule="auto"/>
      <w:ind w:left="1179"/>
    </w:pPr>
    <w:rPr>
      <w:rFonts w:ascii="Times New Roman" w:eastAsia="Times New Roman" w:hAnsi="Times New Roman"/>
      <w:sz w:val="20"/>
      <w:szCs w:val="20"/>
      <w:lang w:val="en-US"/>
    </w:rPr>
  </w:style>
  <w:style w:type="paragraph" w:styleId="61">
    <w:name w:val="toc 6"/>
    <w:basedOn w:val="a0"/>
    <w:uiPriority w:val="1"/>
    <w:qFormat/>
    <w:rsid w:val="00054931"/>
    <w:pPr>
      <w:widowControl w:val="0"/>
      <w:spacing w:before="54" w:after="0" w:line="240" w:lineRule="auto"/>
      <w:ind w:left="1300"/>
    </w:pPr>
    <w:rPr>
      <w:rFonts w:ascii="Times New Roman" w:eastAsia="Times New Roman" w:hAnsi="Times New Roman"/>
      <w:sz w:val="20"/>
      <w:szCs w:val="20"/>
      <w:lang w:val="en-US"/>
    </w:rPr>
  </w:style>
  <w:style w:type="paragraph" w:styleId="71">
    <w:name w:val="toc 7"/>
    <w:basedOn w:val="a0"/>
    <w:uiPriority w:val="1"/>
    <w:qFormat/>
    <w:rsid w:val="00054931"/>
    <w:pPr>
      <w:widowControl w:val="0"/>
      <w:spacing w:before="56" w:after="0" w:line="240" w:lineRule="auto"/>
      <w:ind w:left="1899" w:hanging="360"/>
    </w:pPr>
    <w:rPr>
      <w:rFonts w:ascii="Times New Roman" w:eastAsia="Times New Roman" w:hAnsi="Times New Roman"/>
      <w:sz w:val="20"/>
      <w:szCs w:val="20"/>
      <w:lang w:val="en-US"/>
    </w:rPr>
  </w:style>
  <w:style w:type="paragraph" w:styleId="81">
    <w:name w:val="toc 8"/>
    <w:basedOn w:val="a0"/>
    <w:uiPriority w:val="1"/>
    <w:qFormat/>
    <w:rsid w:val="00054931"/>
    <w:pPr>
      <w:widowControl w:val="0"/>
      <w:spacing w:before="54" w:after="0" w:line="240" w:lineRule="auto"/>
      <w:ind w:left="2020" w:hanging="360"/>
    </w:pPr>
    <w:rPr>
      <w:rFonts w:ascii="Times New Roman" w:eastAsia="Times New Roman" w:hAnsi="Times New Roman"/>
      <w:sz w:val="20"/>
      <w:szCs w:val="20"/>
      <w:lang w:val="en-US"/>
    </w:rPr>
  </w:style>
  <w:style w:type="paragraph" w:styleId="91">
    <w:name w:val="toc 9"/>
    <w:basedOn w:val="a0"/>
    <w:uiPriority w:val="1"/>
    <w:qFormat/>
    <w:rsid w:val="00054931"/>
    <w:pPr>
      <w:widowControl w:val="0"/>
      <w:spacing w:after="0" w:line="240" w:lineRule="auto"/>
      <w:ind w:left="1899"/>
    </w:pPr>
    <w:rPr>
      <w:rFonts w:ascii="Times New Roman" w:eastAsia="Times New Roman" w:hAnsi="Times New Roman"/>
      <w:sz w:val="20"/>
      <w:szCs w:val="20"/>
      <w:lang w:val="en-US"/>
    </w:rPr>
  </w:style>
  <w:style w:type="paragraph" w:customStyle="1" w:styleId="TableParagraph">
    <w:name w:val="Table Paragraph"/>
    <w:basedOn w:val="a0"/>
    <w:uiPriority w:val="1"/>
    <w:qFormat/>
    <w:rsid w:val="00054931"/>
    <w:pPr>
      <w:widowControl w:val="0"/>
      <w:spacing w:after="0" w:line="240" w:lineRule="auto"/>
    </w:pPr>
    <w:rPr>
      <w:lang w:val="en-US"/>
    </w:rPr>
  </w:style>
  <w:style w:type="numbering" w:customStyle="1" w:styleId="27">
    <w:name w:val="Нет списка2"/>
    <w:next w:val="a3"/>
    <w:uiPriority w:val="99"/>
    <w:semiHidden/>
    <w:unhideWhenUsed/>
    <w:rsid w:val="00054931"/>
  </w:style>
  <w:style w:type="character" w:styleId="afb">
    <w:name w:val="FollowedHyperlink"/>
    <w:basedOn w:val="a1"/>
    <w:uiPriority w:val="99"/>
    <w:semiHidden/>
    <w:unhideWhenUsed/>
    <w:rsid w:val="00054931"/>
    <w:rPr>
      <w:color w:val="954F72" w:themeColor="followedHyperlink"/>
      <w:u w:val="single"/>
    </w:rPr>
  </w:style>
  <w:style w:type="paragraph" w:styleId="afc">
    <w:name w:val="Normal (Web)"/>
    <w:basedOn w:val="a0"/>
    <w:uiPriority w:val="99"/>
    <w:semiHidden/>
    <w:unhideWhenUsed/>
    <w:rsid w:val="000549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f2"/>
    <w:rsid w:val="000549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uta@spa.msu.ru" TargetMode="External"/><Relationship Id="rId13" Type="http://schemas.openxmlformats.org/officeDocument/2006/relationships/hyperlink" Target="http://unstats.un.org/unsd/nationalaccount/docs/SNA2008Russi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duta@spa.msu.ru"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ports.weforum.org/global-risks-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unstats.un.org/unsd/nationalaccount/docs/SNA2008Russian.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reports.weforum.org/global-risks-2019/chapter-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Veduta</dc:creator>
  <cp:keywords/>
  <dc:description/>
  <cp:lastModifiedBy>Илья Фандеев</cp:lastModifiedBy>
  <cp:revision>4</cp:revision>
  <dcterms:created xsi:type="dcterms:W3CDTF">2020-07-31T13:52:00Z</dcterms:created>
  <dcterms:modified xsi:type="dcterms:W3CDTF">2020-09-22T21:15:00Z</dcterms:modified>
</cp:coreProperties>
</file>