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E2" w:rsidRDefault="00B837E2" w:rsidP="00B837E2">
      <w:pPr>
        <w:pStyle w:val="MainTitle"/>
        <w:spacing w:line="276" w:lineRule="auto"/>
        <w:jc w:val="left"/>
        <w:rPr>
          <w:sz w:val="28"/>
          <w:szCs w:val="28"/>
        </w:rPr>
      </w:pPr>
      <w:r w:rsidRPr="00C8574B">
        <w:rPr>
          <w:b w:val="0"/>
          <w:sz w:val="28"/>
          <w:szCs w:val="28"/>
        </w:rPr>
        <w:t>УДК</w:t>
      </w:r>
      <w:r>
        <w:rPr>
          <w:b w:val="0"/>
          <w:sz w:val="28"/>
          <w:szCs w:val="28"/>
        </w:rPr>
        <w:t xml:space="preserve"> </w:t>
      </w:r>
      <w:r w:rsidRPr="00C8574B">
        <w:rPr>
          <w:b w:val="0"/>
          <w:sz w:val="28"/>
          <w:szCs w:val="28"/>
        </w:rPr>
        <w:t>004.</w:t>
      </w:r>
      <w:r>
        <w:rPr>
          <w:b w:val="0"/>
          <w:sz w:val="28"/>
          <w:szCs w:val="28"/>
        </w:rPr>
        <w:t>7</w:t>
      </w:r>
    </w:p>
    <w:p w:rsidR="00B837E2" w:rsidRPr="004961E2" w:rsidRDefault="00B837E2" w:rsidP="00B837E2">
      <w:pPr>
        <w:pStyle w:val="MainTitle"/>
        <w:widowControl w:val="0"/>
        <w:tabs>
          <w:tab w:val="clear" w:pos="198"/>
          <w:tab w:val="left" w:pos="0"/>
        </w:tabs>
        <w:suppressAutoHyphens w:val="0"/>
        <w:spacing w:after="0"/>
        <w:outlineLvl w:val="0"/>
        <w:rPr>
          <w:caps w:val="0"/>
          <w:sz w:val="28"/>
          <w:szCs w:val="28"/>
        </w:rPr>
      </w:pPr>
      <w:bookmarkStart w:id="0" w:name="_Toc34833500"/>
      <w:r>
        <w:rPr>
          <w:caps w:val="0"/>
          <w:sz w:val="28"/>
          <w:szCs w:val="28"/>
        </w:rPr>
        <w:t xml:space="preserve">ОЦЕНКА КОМПЛЕКСНОЙ </w:t>
      </w:r>
      <w:r w:rsidRPr="004961E2">
        <w:rPr>
          <w:caps w:val="0"/>
          <w:sz w:val="28"/>
          <w:szCs w:val="28"/>
        </w:rPr>
        <w:t>БЕЗОПАСНОСТИ</w:t>
      </w:r>
      <w:r>
        <w:rPr>
          <w:caps w:val="0"/>
          <w:sz w:val="28"/>
          <w:szCs w:val="28"/>
        </w:rPr>
        <w:t xml:space="preserve"> </w:t>
      </w:r>
      <w:r w:rsidRPr="004961E2">
        <w:rPr>
          <w:caps w:val="0"/>
          <w:sz w:val="28"/>
          <w:szCs w:val="28"/>
        </w:rPr>
        <w:t>И</w:t>
      </w:r>
      <w:r>
        <w:rPr>
          <w:caps w:val="0"/>
          <w:sz w:val="28"/>
          <w:szCs w:val="28"/>
        </w:rPr>
        <w:t xml:space="preserve"> </w:t>
      </w:r>
      <w:r w:rsidRPr="004961E2">
        <w:rPr>
          <w:caps w:val="0"/>
          <w:sz w:val="28"/>
          <w:szCs w:val="28"/>
        </w:rPr>
        <w:t>РИСКА</w:t>
      </w:r>
      <w:r>
        <w:rPr>
          <w:caps w:val="0"/>
          <w:sz w:val="28"/>
          <w:szCs w:val="28"/>
        </w:rPr>
        <w:t xml:space="preserve"> </w:t>
      </w:r>
      <w:r w:rsidRPr="004961E2">
        <w:rPr>
          <w:caps w:val="0"/>
          <w:sz w:val="28"/>
          <w:szCs w:val="28"/>
        </w:rPr>
        <w:t>РАЗВИТИЯ</w:t>
      </w:r>
      <w:r>
        <w:rPr>
          <w:caps w:val="0"/>
          <w:sz w:val="28"/>
          <w:szCs w:val="28"/>
        </w:rPr>
        <w:t xml:space="preserve"> </w:t>
      </w:r>
      <w:r w:rsidRPr="004961E2">
        <w:rPr>
          <w:caps w:val="0"/>
          <w:sz w:val="28"/>
          <w:szCs w:val="28"/>
        </w:rPr>
        <w:t>НЕКОНТРОЛИРУЕМОЙ</w:t>
      </w:r>
      <w:r>
        <w:rPr>
          <w:caps w:val="0"/>
          <w:sz w:val="28"/>
          <w:szCs w:val="28"/>
        </w:rPr>
        <w:t xml:space="preserve"> </w:t>
      </w:r>
      <w:r w:rsidRPr="004961E2">
        <w:rPr>
          <w:caps w:val="0"/>
          <w:sz w:val="28"/>
          <w:szCs w:val="28"/>
        </w:rPr>
        <w:t>СИТУАЦИИ</w:t>
      </w:r>
      <w:r>
        <w:rPr>
          <w:caps w:val="0"/>
          <w:sz w:val="28"/>
          <w:szCs w:val="28"/>
        </w:rPr>
        <w:t xml:space="preserve"> </w:t>
      </w:r>
      <w:r w:rsidRPr="004961E2">
        <w:rPr>
          <w:caps w:val="0"/>
          <w:sz w:val="28"/>
          <w:szCs w:val="28"/>
        </w:rPr>
        <w:t>В</w:t>
      </w:r>
      <w:r>
        <w:rPr>
          <w:caps w:val="0"/>
          <w:sz w:val="28"/>
          <w:szCs w:val="28"/>
        </w:rPr>
        <w:t xml:space="preserve"> </w:t>
      </w:r>
      <w:r w:rsidRPr="004961E2">
        <w:rPr>
          <w:caps w:val="0"/>
          <w:sz w:val="28"/>
          <w:szCs w:val="28"/>
        </w:rPr>
        <w:t>ПРОЦЕССЕ</w:t>
      </w:r>
      <w:r>
        <w:rPr>
          <w:caps w:val="0"/>
          <w:sz w:val="28"/>
          <w:szCs w:val="28"/>
        </w:rPr>
        <w:t xml:space="preserve"> </w:t>
      </w:r>
      <w:r w:rsidRPr="004961E2">
        <w:rPr>
          <w:caps w:val="0"/>
          <w:sz w:val="28"/>
          <w:szCs w:val="28"/>
        </w:rPr>
        <w:t>ПЕРВИЧНОЙ</w:t>
      </w:r>
      <w:r>
        <w:rPr>
          <w:caps w:val="0"/>
          <w:sz w:val="28"/>
          <w:szCs w:val="28"/>
        </w:rPr>
        <w:t xml:space="preserve"> </w:t>
      </w:r>
      <w:r w:rsidRPr="004961E2">
        <w:rPr>
          <w:caps w:val="0"/>
          <w:sz w:val="28"/>
          <w:szCs w:val="28"/>
        </w:rPr>
        <w:t>ПЕРЕРАБОТКИ</w:t>
      </w:r>
      <w:r>
        <w:rPr>
          <w:caps w:val="0"/>
          <w:sz w:val="28"/>
          <w:szCs w:val="28"/>
        </w:rPr>
        <w:t xml:space="preserve"> </w:t>
      </w:r>
      <w:r w:rsidRPr="004961E2">
        <w:rPr>
          <w:caps w:val="0"/>
          <w:sz w:val="28"/>
          <w:szCs w:val="28"/>
        </w:rPr>
        <w:t>НЕФТИ</w:t>
      </w:r>
      <w:r>
        <w:rPr>
          <w:caps w:val="0"/>
          <w:sz w:val="28"/>
          <w:szCs w:val="28"/>
        </w:rPr>
        <w:br/>
      </w:r>
      <w:r>
        <w:rPr>
          <w:caps w:val="0"/>
          <w:sz w:val="28"/>
          <w:szCs w:val="28"/>
        </w:rPr>
        <w:br/>
      </w:r>
      <w:r w:rsidRPr="00194570">
        <w:rPr>
          <w:caps w:val="0"/>
          <w:sz w:val="24"/>
          <w:szCs w:val="24"/>
        </w:rPr>
        <w:t>Быкова В.Н., Коробка Д.С.</w:t>
      </w:r>
      <w:bookmarkEnd w:id="0"/>
    </w:p>
    <w:p w:rsidR="00B837E2" w:rsidRPr="00A46D12" w:rsidRDefault="00B837E2" w:rsidP="00B837E2">
      <w:pPr>
        <w:pStyle w:val="UniversityName"/>
        <w:spacing w:before="120"/>
        <w:jc w:val="both"/>
        <w:rPr>
          <w:sz w:val="20"/>
          <w:szCs w:val="21"/>
          <w:shd w:val="clear" w:color="auto" w:fill="FFFFFF"/>
          <w:lang w:val="ru-RU"/>
        </w:rPr>
      </w:pPr>
      <w:r w:rsidRPr="00A46D12">
        <w:rPr>
          <w:sz w:val="20"/>
          <w:szCs w:val="21"/>
          <w:shd w:val="clear" w:color="auto" w:fill="FFFFFF"/>
          <w:lang w:val="ru-RU"/>
        </w:rPr>
        <w:t>Федеральное</w:t>
      </w:r>
      <w:r>
        <w:rPr>
          <w:sz w:val="20"/>
          <w:szCs w:val="21"/>
          <w:shd w:val="clear" w:color="auto" w:fill="FFFFFF"/>
          <w:lang w:val="ru-RU"/>
        </w:rPr>
        <w:t xml:space="preserve"> </w:t>
      </w:r>
      <w:r w:rsidRPr="00A46D12">
        <w:rPr>
          <w:sz w:val="20"/>
          <w:szCs w:val="21"/>
          <w:shd w:val="clear" w:color="auto" w:fill="FFFFFF"/>
          <w:lang w:val="ru-RU"/>
        </w:rPr>
        <w:t>государственное</w:t>
      </w:r>
      <w:r>
        <w:rPr>
          <w:sz w:val="20"/>
          <w:szCs w:val="21"/>
          <w:shd w:val="clear" w:color="auto" w:fill="FFFFFF"/>
          <w:lang w:val="ru-RU"/>
        </w:rPr>
        <w:t xml:space="preserve"> </w:t>
      </w:r>
      <w:r w:rsidRPr="00A46D12">
        <w:rPr>
          <w:sz w:val="20"/>
          <w:szCs w:val="21"/>
          <w:shd w:val="clear" w:color="auto" w:fill="FFFFFF"/>
          <w:lang w:val="ru-RU"/>
        </w:rPr>
        <w:t>автономное</w:t>
      </w:r>
      <w:r>
        <w:rPr>
          <w:sz w:val="20"/>
          <w:szCs w:val="21"/>
          <w:shd w:val="clear" w:color="auto" w:fill="FFFFFF"/>
          <w:lang w:val="ru-RU"/>
        </w:rPr>
        <w:t xml:space="preserve"> </w:t>
      </w:r>
      <w:r w:rsidRPr="00A46D12">
        <w:rPr>
          <w:sz w:val="20"/>
          <w:szCs w:val="21"/>
          <w:shd w:val="clear" w:color="auto" w:fill="FFFFFF"/>
          <w:lang w:val="ru-RU"/>
        </w:rPr>
        <w:t>образовательное</w:t>
      </w:r>
      <w:r>
        <w:rPr>
          <w:sz w:val="20"/>
          <w:szCs w:val="21"/>
          <w:shd w:val="clear" w:color="auto" w:fill="FFFFFF"/>
          <w:lang w:val="ru-RU"/>
        </w:rPr>
        <w:t xml:space="preserve"> </w:t>
      </w:r>
      <w:r w:rsidRPr="00A46D12">
        <w:rPr>
          <w:sz w:val="20"/>
          <w:szCs w:val="21"/>
          <w:shd w:val="clear" w:color="auto" w:fill="FFFFFF"/>
          <w:lang w:val="ru-RU"/>
        </w:rPr>
        <w:t>учреждение</w:t>
      </w:r>
      <w:r>
        <w:rPr>
          <w:sz w:val="20"/>
          <w:szCs w:val="21"/>
          <w:shd w:val="clear" w:color="auto" w:fill="FFFFFF"/>
          <w:lang w:val="ru-RU"/>
        </w:rPr>
        <w:t xml:space="preserve"> </w:t>
      </w:r>
      <w:r w:rsidRPr="00A46D12">
        <w:rPr>
          <w:sz w:val="20"/>
          <w:szCs w:val="21"/>
          <w:shd w:val="clear" w:color="auto" w:fill="FFFFFF"/>
          <w:lang w:val="ru-RU"/>
        </w:rPr>
        <w:t>высшего</w:t>
      </w:r>
      <w:r>
        <w:rPr>
          <w:sz w:val="20"/>
          <w:szCs w:val="21"/>
          <w:shd w:val="clear" w:color="auto" w:fill="FFFFFF"/>
          <w:lang w:val="ru-RU"/>
        </w:rPr>
        <w:t xml:space="preserve"> </w:t>
      </w:r>
      <w:r w:rsidRPr="00A46D12">
        <w:rPr>
          <w:sz w:val="20"/>
          <w:szCs w:val="21"/>
          <w:shd w:val="clear" w:color="auto" w:fill="FFFFFF"/>
          <w:lang w:val="ru-RU"/>
        </w:rPr>
        <w:t>образования</w:t>
      </w:r>
      <w:r>
        <w:rPr>
          <w:sz w:val="20"/>
          <w:szCs w:val="21"/>
          <w:shd w:val="clear" w:color="auto" w:fill="FFFFFF"/>
          <w:lang w:val="ru-RU"/>
        </w:rPr>
        <w:t xml:space="preserve"> </w:t>
      </w:r>
      <w:r w:rsidRPr="00A46D12">
        <w:rPr>
          <w:sz w:val="20"/>
          <w:szCs w:val="21"/>
          <w:shd w:val="clear" w:color="auto" w:fill="FFFFFF"/>
          <w:lang w:val="ru-RU"/>
        </w:rPr>
        <w:t>«Российский</w:t>
      </w:r>
      <w:r>
        <w:rPr>
          <w:sz w:val="20"/>
          <w:szCs w:val="21"/>
          <w:shd w:val="clear" w:color="auto" w:fill="FFFFFF"/>
          <w:lang w:val="ru-RU"/>
        </w:rPr>
        <w:t xml:space="preserve"> </w:t>
      </w:r>
      <w:r w:rsidRPr="00A46D12">
        <w:rPr>
          <w:sz w:val="20"/>
          <w:szCs w:val="21"/>
          <w:shd w:val="clear" w:color="auto" w:fill="FFFFFF"/>
          <w:lang w:val="ru-RU"/>
        </w:rPr>
        <w:t>государственный</w:t>
      </w:r>
      <w:r>
        <w:rPr>
          <w:sz w:val="20"/>
          <w:szCs w:val="21"/>
          <w:shd w:val="clear" w:color="auto" w:fill="FFFFFF"/>
          <w:lang w:val="ru-RU"/>
        </w:rPr>
        <w:t xml:space="preserve"> </w:t>
      </w:r>
      <w:r w:rsidRPr="00A46D12">
        <w:rPr>
          <w:sz w:val="20"/>
          <w:szCs w:val="21"/>
          <w:shd w:val="clear" w:color="auto" w:fill="FFFFFF"/>
          <w:lang w:val="ru-RU"/>
        </w:rPr>
        <w:t>университет</w:t>
      </w:r>
      <w:r>
        <w:rPr>
          <w:sz w:val="20"/>
          <w:szCs w:val="21"/>
          <w:shd w:val="clear" w:color="auto" w:fill="FFFFFF"/>
          <w:lang w:val="ru-RU"/>
        </w:rPr>
        <w:t xml:space="preserve"> </w:t>
      </w:r>
      <w:r w:rsidRPr="00A46D12">
        <w:rPr>
          <w:sz w:val="20"/>
          <w:szCs w:val="21"/>
          <w:shd w:val="clear" w:color="auto" w:fill="FFFFFF"/>
          <w:lang w:val="ru-RU"/>
        </w:rPr>
        <w:t>нефти</w:t>
      </w:r>
      <w:r>
        <w:rPr>
          <w:sz w:val="20"/>
          <w:szCs w:val="21"/>
          <w:shd w:val="clear" w:color="auto" w:fill="FFFFFF"/>
          <w:lang w:val="ru-RU"/>
        </w:rPr>
        <w:t xml:space="preserve"> </w:t>
      </w:r>
      <w:r w:rsidRPr="00A46D12">
        <w:rPr>
          <w:sz w:val="20"/>
          <w:szCs w:val="21"/>
          <w:shd w:val="clear" w:color="auto" w:fill="FFFFFF"/>
          <w:lang w:val="ru-RU"/>
        </w:rPr>
        <w:t>и</w:t>
      </w:r>
      <w:r>
        <w:rPr>
          <w:sz w:val="20"/>
          <w:szCs w:val="21"/>
          <w:shd w:val="clear" w:color="auto" w:fill="FFFFFF"/>
          <w:lang w:val="ru-RU"/>
        </w:rPr>
        <w:t xml:space="preserve"> </w:t>
      </w:r>
      <w:r w:rsidRPr="00A46D12">
        <w:rPr>
          <w:sz w:val="20"/>
          <w:szCs w:val="21"/>
          <w:shd w:val="clear" w:color="auto" w:fill="FFFFFF"/>
          <w:lang w:val="ru-RU"/>
        </w:rPr>
        <w:t>газа</w:t>
      </w:r>
      <w:r>
        <w:rPr>
          <w:sz w:val="20"/>
          <w:szCs w:val="21"/>
          <w:lang w:val="ru-RU"/>
        </w:rPr>
        <w:t xml:space="preserve"> </w:t>
      </w:r>
      <w:r w:rsidRPr="00A46D12">
        <w:rPr>
          <w:sz w:val="20"/>
          <w:szCs w:val="21"/>
          <w:shd w:val="clear" w:color="auto" w:fill="FFFFFF"/>
          <w:lang w:val="ru-RU"/>
        </w:rPr>
        <w:t>(национальный</w:t>
      </w:r>
      <w:r>
        <w:rPr>
          <w:sz w:val="20"/>
          <w:szCs w:val="21"/>
          <w:shd w:val="clear" w:color="auto" w:fill="FFFFFF"/>
          <w:lang w:val="ru-RU"/>
        </w:rPr>
        <w:t xml:space="preserve"> </w:t>
      </w:r>
      <w:r w:rsidRPr="00A46D12">
        <w:rPr>
          <w:sz w:val="20"/>
          <w:szCs w:val="21"/>
          <w:shd w:val="clear" w:color="auto" w:fill="FFFFFF"/>
          <w:lang w:val="ru-RU"/>
        </w:rPr>
        <w:t>исследовательский</w:t>
      </w:r>
      <w:r>
        <w:rPr>
          <w:sz w:val="20"/>
          <w:szCs w:val="21"/>
          <w:shd w:val="clear" w:color="auto" w:fill="FFFFFF"/>
          <w:lang w:val="ru-RU"/>
        </w:rPr>
        <w:t xml:space="preserve"> </w:t>
      </w:r>
      <w:r w:rsidRPr="00A46D12">
        <w:rPr>
          <w:sz w:val="20"/>
          <w:szCs w:val="21"/>
          <w:shd w:val="clear" w:color="auto" w:fill="FFFFFF"/>
          <w:lang w:val="ru-RU"/>
        </w:rPr>
        <w:t>университет)</w:t>
      </w:r>
      <w:r>
        <w:rPr>
          <w:sz w:val="20"/>
          <w:szCs w:val="21"/>
          <w:lang w:val="ru-RU"/>
        </w:rPr>
        <w:t xml:space="preserve"> </w:t>
      </w:r>
      <w:r w:rsidRPr="00A46D12">
        <w:rPr>
          <w:sz w:val="20"/>
          <w:szCs w:val="21"/>
          <w:shd w:val="clear" w:color="auto" w:fill="FFFFFF"/>
          <w:lang w:val="ru-RU"/>
        </w:rPr>
        <w:t>имени</w:t>
      </w:r>
      <w:r>
        <w:rPr>
          <w:sz w:val="20"/>
          <w:szCs w:val="21"/>
          <w:shd w:val="clear" w:color="auto" w:fill="FFFFFF"/>
          <w:lang w:val="ru-RU"/>
        </w:rPr>
        <w:t xml:space="preserve"> </w:t>
      </w:r>
      <w:r w:rsidRPr="00A46D12">
        <w:rPr>
          <w:sz w:val="20"/>
          <w:szCs w:val="21"/>
          <w:shd w:val="clear" w:color="auto" w:fill="FFFFFF"/>
          <w:lang w:val="ru-RU"/>
        </w:rPr>
        <w:t>И.М.</w:t>
      </w:r>
      <w:r>
        <w:rPr>
          <w:sz w:val="20"/>
          <w:szCs w:val="21"/>
          <w:shd w:val="clear" w:color="auto" w:fill="FFFFFF"/>
          <w:lang w:val="ru-RU"/>
        </w:rPr>
        <w:t xml:space="preserve"> </w:t>
      </w:r>
      <w:r w:rsidRPr="00A46D12">
        <w:rPr>
          <w:sz w:val="20"/>
          <w:szCs w:val="21"/>
          <w:shd w:val="clear" w:color="auto" w:fill="FFFFFF"/>
          <w:lang w:val="ru-RU"/>
        </w:rPr>
        <w:t>Губкина»,</w:t>
      </w:r>
      <w:r>
        <w:rPr>
          <w:sz w:val="20"/>
          <w:szCs w:val="21"/>
          <w:shd w:val="clear" w:color="auto" w:fill="FFFFFF"/>
          <w:lang w:val="ru-RU"/>
        </w:rPr>
        <w:t xml:space="preserve"> </w:t>
      </w:r>
      <w:r w:rsidRPr="00A46D12">
        <w:rPr>
          <w:sz w:val="20"/>
          <w:szCs w:val="21"/>
          <w:shd w:val="clear" w:color="auto" w:fill="FFFFFF"/>
          <w:lang w:val="ru-RU"/>
        </w:rPr>
        <w:t>119991,</w:t>
      </w:r>
      <w:r>
        <w:rPr>
          <w:sz w:val="20"/>
          <w:szCs w:val="21"/>
          <w:shd w:val="clear" w:color="auto" w:fill="FFFFFF"/>
          <w:lang w:val="ru-RU"/>
        </w:rPr>
        <w:t xml:space="preserve"> </w:t>
      </w:r>
      <w:r w:rsidRPr="00A46D12">
        <w:rPr>
          <w:sz w:val="20"/>
          <w:szCs w:val="21"/>
          <w:shd w:val="clear" w:color="auto" w:fill="FFFFFF"/>
          <w:lang w:val="ru-RU"/>
        </w:rPr>
        <w:t>г.</w:t>
      </w:r>
      <w:r>
        <w:rPr>
          <w:sz w:val="20"/>
          <w:szCs w:val="21"/>
          <w:shd w:val="clear" w:color="auto" w:fill="FFFFFF"/>
          <w:lang w:val="ru-RU"/>
        </w:rPr>
        <w:t xml:space="preserve"> </w:t>
      </w:r>
      <w:r w:rsidRPr="00A46D12">
        <w:rPr>
          <w:sz w:val="20"/>
          <w:szCs w:val="21"/>
          <w:shd w:val="clear" w:color="auto" w:fill="FFFFFF"/>
          <w:lang w:val="ru-RU"/>
        </w:rPr>
        <w:t>Москва,</w:t>
      </w:r>
      <w:r>
        <w:rPr>
          <w:sz w:val="20"/>
          <w:szCs w:val="21"/>
          <w:shd w:val="clear" w:color="auto" w:fill="FFFFFF"/>
          <w:lang w:val="ru-RU"/>
        </w:rPr>
        <w:t xml:space="preserve"> </w:t>
      </w:r>
      <w:r w:rsidRPr="00A46D12">
        <w:rPr>
          <w:sz w:val="20"/>
          <w:szCs w:val="21"/>
          <w:shd w:val="clear" w:color="auto" w:fill="FFFFFF"/>
          <w:lang w:val="ru-RU"/>
        </w:rPr>
        <w:t>проспект</w:t>
      </w:r>
      <w:r>
        <w:rPr>
          <w:sz w:val="20"/>
          <w:szCs w:val="21"/>
          <w:shd w:val="clear" w:color="auto" w:fill="FFFFFF"/>
          <w:lang w:val="ru-RU"/>
        </w:rPr>
        <w:t xml:space="preserve"> </w:t>
      </w:r>
      <w:r w:rsidRPr="00A46D12">
        <w:rPr>
          <w:sz w:val="20"/>
          <w:szCs w:val="21"/>
          <w:shd w:val="clear" w:color="auto" w:fill="FFFFFF"/>
          <w:lang w:val="ru-RU"/>
        </w:rPr>
        <w:t>Ленинский,</w:t>
      </w:r>
      <w:r>
        <w:rPr>
          <w:sz w:val="20"/>
          <w:szCs w:val="21"/>
          <w:shd w:val="clear" w:color="auto" w:fill="FFFFFF"/>
          <w:lang w:val="ru-RU"/>
        </w:rPr>
        <w:t xml:space="preserve"> </w:t>
      </w:r>
      <w:r w:rsidRPr="00A46D12">
        <w:rPr>
          <w:sz w:val="20"/>
          <w:szCs w:val="21"/>
          <w:shd w:val="clear" w:color="auto" w:fill="FFFFFF"/>
          <w:lang w:val="ru-RU"/>
        </w:rPr>
        <w:t>дом</w:t>
      </w:r>
      <w:r>
        <w:rPr>
          <w:sz w:val="20"/>
          <w:szCs w:val="21"/>
          <w:shd w:val="clear" w:color="auto" w:fill="FFFFFF"/>
          <w:lang w:val="ru-RU"/>
        </w:rPr>
        <w:t xml:space="preserve"> </w:t>
      </w:r>
      <w:r w:rsidRPr="00A46D12">
        <w:rPr>
          <w:sz w:val="20"/>
          <w:szCs w:val="21"/>
          <w:shd w:val="clear" w:color="auto" w:fill="FFFFFF"/>
          <w:lang w:val="ru-RU"/>
        </w:rPr>
        <w:t>65,</w:t>
      </w:r>
      <w:r>
        <w:rPr>
          <w:sz w:val="20"/>
          <w:szCs w:val="21"/>
          <w:shd w:val="clear" w:color="auto" w:fill="FFFFFF"/>
          <w:lang w:val="ru-RU"/>
        </w:rPr>
        <w:t xml:space="preserve"> </w:t>
      </w:r>
      <w:r w:rsidRPr="00A46D12">
        <w:rPr>
          <w:sz w:val="20"/>
          <w:szCs w:val="21"/>
          <w:shd w:val="clear" w:color="auto" w:fill="FFFFFF"/>
          <w:lang w:val="ru-RU"/>
        </w:rPr>
        <w:t>корпус</w:t>
      </w:r>
      <w:r>
        <w:rPr>
          <w:sz w:val="20"/>
          <w:szCs w:val="21"/>
          <w:shd w:val="clear" w:color="auto" w:fill="FFFFFF"/>
          <w:lang w:val="ru-RU"/>
        </w:rPr>
        <w:t xml:space="preserve"> </w:t>
      </w:r>
      <w:r w:rsidRPr="00A46D12">
        <w:rPr>
          <w:sz w:val="20"/>
          <w:szCs w:val="21"/>
          <w:shd w:val="clear" w:color="auto" w:fill="FFFFFF"/>
          <w:lang w:val="ru-RU"/>
        </w:rPr>
        <w:t>1</w:t>
      </w:r>
    </w:p>
    <w:p w:rsidR="00B837E2" w:rsidRPr="00194570" w:rsidRDefault="00B837E2" w:rsidP="00194570">
      <w:pPr>
        <w:pStyle w:val="MainTitle"/>
        <w:pBdr>
          <w:top w:val="single" w:sz="12" w:space="1" w:color="auto"/>
          <w:bottom w:val="single" w:sz="12" w:space="1" w:color="auto"/>
        </w:pBdr>
        <w:tabs>
          <w:tab w:val="clear" w:pos="198"/>
          <w:tab w:val="left" w:pos="0"/>
        </w:tabs>
        <w:spacing w:line="276" w:lineRule="auto"/>
        <w:jc w:val="both"/>
        <w:rPr>
          <w:caps w:val="0"/>
          <w:color w:val="auto"/>
          <w:sz w:val="28"/>
          <w:szCs w:val="20"/>
        </w:rPr>
      </w:pPr>
      <w:r w:rsidRPr="00A46D12">
        <w:rPr>
          <w:caps w:val="0"/>
          <w:color w:val="auto"/>
          <w:szCs w:val="20"/>
        </w:rPr>
        <w:t>Первичная</w:t>
      </w:r>
      <w:r>
        <w:rPr>
          <w:caps w:val="0"/>
          <w:color w:val="auto"/>
          <w:szCs w:val="20"/>
        </w:rPr>
        <w:t xml:space="preserve"> </w:t>
      </w:r>
      <w:r w:rsidRPr="00A46D12">
        <w:rPr>
          <w:caps w:val="0"/>
          <w:color w:val="auto"/>
          <w:szCs w:val="20"/>
        </w:rPr>
        <w:t>переработка</w:t>
      </w:r>
      <w:r>
        <w:rPr>
          <w:caps w:val="0"/>
          <w:color w:val="auto"/>
          <w:szCs w:val="20"/>
        </w:rPr>
        <w:t xml:space="preserve"> </w:t>
      </w:r>
      <w:r w:rsidRPr="00A46D12">
        <w:rPr>
          <w:caps w:val="0"/>
          <w:color w:val="auto"/>
          <w:szCs w:val="20"/>
        </w:rPr>
        <w:t>нефти,</w:t>
      </w:r>
      <w:r>
        <w:rPr>
          <w:caps w:val="0"/>
          <w:color w:val="auto"/>
          <w:szCs w:val="20"/>
        </w:rPr>
        <w:t xml:space="preserve"> </w:t>
      </w:r>
      <w:r w:rsidRPr="00A46D12">
        <w:rPr>
          <w:caps w:val="0"/>
          <w:color w:val="auto"/>
          <w:szCs w:val="20"/>
        </w:rPr>
        <w:t>предполагает</w:t>
      </w:r>
      <w:r>
        <w:rPr>
          <w:caps w:val="0"/>
          <w:color w:val="auto"/>
          <w:szCs w:val="20"/>
        </w:rPr>
        <w:t xml:space="preserve"> </w:t>
      </w:r>
      <w:r w:rsidRPr="00A46D12">
        <w:rPr>
          <w:caps w:val="0"/>
          <w:color w:val="auto"/>
          <w:szCs w:val="20"/>
        </w:rPr>
        <w:t>непрерывный</w:t>
      </w:r>
      <w:r>
        <w:rPr>
          <w:caps w:val="0"/>
          <w:color w:val="auto"/>
          <w:szCs w:val="20"/>
        </w:rPr>
        <w:t xml:space="preserve"> </w:t>
      </w:r>
      <w:r w:rsidRPr="00A46D12">
        <w:rPr>
          <w:caps w:val="0"/>
          <w:color w:val="auto"/>
          <w:szCs w:val="20"/>
        </w:rPr>
        <w:t>производственный</w:t>
      </w:r>
      <w:r>
        <w:rPr>
          <w:caps w:val="0"/>
          <w:color w:val="auto"/>
          <w:szCs w:val="20"/>
        </w:rPr>
        <w:t xml:space="preserve"> </w:t>
      </w:r>
      <w:r w:rsidRPr="00A46D12">
        <w:rPr>
          <w:caps w:val="0"/>
          <w:color w:val="auto"/>
          <w:szCs w:val="20"/>
        </w:rPr>
        <w:t>процесс.</w:t>
      </w:r>
      <w:r>
        <w:rPr>
          <w:caps w:val="0"/>
          <w:color w:val="auto"/>
          <w:szCs w:val="20"/>
        </w:rPr>
        <w:t xml:space="preserve"> </w:t>
      </w:r>
      <w:r w:rsidRPr="00A46D12">
        <w:rPr>
          <w:caps w:val="0"/>
          <w:color w:val="auto"/>
          <w:szCs w:val="20"/>
        </w:rPr>
        <w:t>Производственные</w:t>
      </w:r>
      <w:r>
        <w:rPr>
          <w:caps w:val="0"/>
          <w:color w:val="auto"/>
          <w:szCs w:val="20"/>
        </w:rPr>
        <w:t xml:space="preserve"> </w:t>
      </w:r>
      <w:r w:rsidRPr="00A46D12">
        <w:rPr>
          <w:caps w:val="0"/>
          <w:color w:val="auto"/>
          <w:szCs w:val="20"/>
        </w:rPr>
        <w:t>объекты,</w:t>
      </w:r>
      <w:r>
        <w:rPr>
          <w:caps w:val="0"/>
          <w:color w:val="auto"/>
          <w:szCs w:val="20"/>
        </w:rPr>
        <w:t xml:space="preserve"> </w:t>
      </w:r>
      <w:r w:rsidRPr="00A46D12">
        <w:rPr>
          <w:caps w:val="0"/>
          <w:color w:val="auto"/>
          <w:szCs w:val="20"/>
        </w:rPr>
        <w:t>входящие</w:t>
      </w:r>
      <w:r>
        <w:rPr>
          <w:caps w:val="0"/>
          <w:color w:val="auto"/>
          <w:szCs w:val="20"/>
        </w:rPr>
        <w:t xml:space="preserve"> </w:t>
      </w:r>
      <w:r w:rsidRPr="00A46D12">
        <w:rPr>
          <w:caps w:val="0"/>
          <w:color w:val="auto"/>
          <w:szCs w:val="20"/>
        </w:rPr>
        <w:t>в</w:t>
      </w:r>
      <w:r>
        <w:rPr>
          <w:caps w:val="0"/>
          <w:color w:val="auto"/>
          <w:szCs w:val="20"/>
        </w:rPr>
        <w:t xml:space="preserve"> </w:t>
      </w:r>
      <w:r w:rsidRPr="00A46D12">
        <w:rPr>
          <w:caps w:val="0"/>
          <w:color w:val="auto"/>
          <w:szCs w:val="20"/>
        </w:rPr>
        <w:t>структуру</w:t>
      </w:r>
      <w:r>
        <w:rPr>
          <w:caps w:val="0"/>
          <w:color w:val="auto"/>
          <w:szCs w:val="20"/>
        </w:rPr>
        <w:t xml:space="preserve"> </w:t>
      </w:r>
      <w:r w:rsidRPr="00A46D12">
        <w:rPr>
          <w:caps w:val="0"/>
          <w:color w:val="auto"/>
          <w:szCs w:val="20"/>
        </w:rPr>
        <w:t>нефтеперерабатывающих</w:t>
      </w:r>
      <w:r>
        <w:rPr>
          <w:caps w:val="0"/>
          <w:color w:val="auto"/>
          <w:szCs w:val="20"/>
        </w:rPr>
        <w:t xml:space="preserve"> </w:t>
      </w:r>
      <w:r w:rsidRPr="00A46D12">
        <w:rPr>
          <w:caps w:val="0"/>
          <w:color w:val="auto"/>
          <w:szCs w:val="20"/>
        </w:rPr>
        <w:t>предприятий,</w:t>
      </w:r>
      <w:r>
        <w:rPr>
          <w:caps w:val="0"/>
          <w:color w:val="auto"/>
          <w:szCs w:val="20"/>
        </w:rPr>
        <w:t xml:space="preserve"> </w:t>
      </w:r>
      <w:r w:rsidRPr="00A46D12">
        <w:rPr>
          <w:caps w:val="0"/>
          <w:color w:val="auto"/>
          <w:szCs w:val="20"/>
        </w:rPr>
        <w:t>находятся</w:t>
      </w:r>
      <w:r>
        <w:rPr>
          <w:caps w:val="0"/>
          <w:color w:val="auto"/>
          <w:szCs w:val="20"/>
        </w:rPr>
        <w:t xml:space="preserve"> </w:t>
      </w:r>
      <w:r w:rsidRPr="00A46D12">
        <w:rPr>
          <w:caps w:val="0"/>
          <w:color w:val="auto"/>
          <w:szCs w:val="20"/>
        </w:rPr>
        <w:t>в</w:t>
      </w:r>
      <w:r>
        <w:rPr>
          <w:caps w:val="0"/>
          <w:color w:val="auto"/>
          <w:szCs w:val="20"/>
        </w:rPr>
        <w:t xml:space="preserve"> </w:t>
      </w:r>
      <w:r w:rsidRPr="00A46D12">
        <w:rPr>
          <w:caps w:val="0"/>
          <w:color w:val="auto"/>
          <w:szCs w:val="20"/>
        </w:rPr>
        <w:t>режиме</w:t>
      </w:r>
      <w:r>
        <w:rPr>
          <w:caps w:val="0"/>
          <w:color w:val="auto"/>
          <w:szCs w:val="20"/>
        </w:rPr>
        <w:t xml:space="preserve"> </w:t>
      </w:r>
      <w:r w:rsidRPr="00A46D12">
        <w:rPr>
          <w:caps w:val="0"/>
          <w:color w:val="auto"/>
          <w:szCs w:val="20"/>
        </w:rPr>
        <w:t>постоянной</w:t>
      </w:r>
      <w:r>
        <w:rPr>
          <w:caps w:val="0"/>
          <w:color w:val="auto"/>
          <w:szCs w:val="20"/>
        </w:rPr>
        <w:t xml:space="preserve"> </w:t>
      </w:r>
      <w:r w:rsidRPr="00A46D12">
        <w:rPr>
          <w:caps w:val="0"/>
          <w:color w:val="auto"/>
          <w:szCs w:val="20"/>
        </w:rPr>
        <w:t>нагрузки,</w:t>
      </w:r>
      <w:r>
        <w:rPr>
          <w:caps w:val="0"/>
          <w:color w:val="auto"/>
          <w:szCs w:val="20"/>
        </w:rPr>
        <w:t xml:space="preserve"> </w:t>
      </w:r>
      <w:r w:rsidRPr="00A46D12">
        <w:rPr>
          <w:caps w:val="0"/>
          <w:color w:val="auto"/>
          <w:szCs w:val="20"/>
        </w:rPr>
        <w:t>выполняя</w:t>
      </w:r>
      <w:r>
        <w:rPr>
          <w:caps w:val="0"/>
          <w:color w:val="auto"/>
          <w:szCs w:val="20"/>
        </w:rPr>
        <w:t xml:space="preserve"> </w:t>
      </w:r>
      <w:r w:rsidRPr="00A46D12">
        <w:rPr>
          <w:caps w:val="0"/>
          <w:color w:val="auto"/>
          <w:szCs w:val="20"/>
        </w:rPr>
        <w:t>функциональные</w:t>
      </w:r>
      <w:r>
        <w:rPr>
          <w:caps w:val="0"/>
          <w:color w:val="auto"/>
          <w:szCs w:val="20"/>
        </w:rPr>
        <w:t xml:space="preserve"> </w:t>
      </w:r>
      <w:r w:rsidRPr="00A46D12">
        <w:rPr>
          <w:caps w:val="0"/>
          <w:color w:val="auto"/>
          <w:szCs w:val="20"/>
        </w:rPr>
        <w:t>задачи.</w:t>
      </w:r>
      <w:r>
        <w:rPr>
          <w:caps w:val="0"/>
          <w:color w:val="auto"/>
          <w:szCs w:val="20"/>
        </w:rPr>
        <w:t xml:space="preserve"> </w:t>
      </w:r>
      <w:r w:rsidRPr="00A46D12">
        <w:rPr>
          <w:caps w:val="0"/>
          <w:color w:val="auto"/>
          <w:szCs w:val="20"/>
        </w:rPr>
        <w:t>Важное</w:t>
      </w:r>
      <w:r>
        <w:rPr>
          <w:caps w:val="0"/>
          <w:color w:val="auto"/>
          <w:szCs w:val="20"/>
        </w:rPr>
        <w:t xml:space="preserve"> </w:t>
      </w:r>
      <w:r w:rsidRPr="00A46D12">
        <w:rPr>
          <w:caps w:val="0"/>
          <w:color w:val="auto"/>
          <w:szCs w:val="20"/>
        </w:rPr>
        <w:t>место</w:t>
      </w:r>
      <w:r>
        <w:rPr>
          <w:caps w:val="0"/>
          <w:color w:val="auto"/>
          <w:szCs w:val="20"/>
        </w:rPr>
        <w:t xml:space="preserve"> </w:t>
      </w:r>
      <w:r w:rsidRPr="00A46D12">
        <w:rPr>
          <w:caps w:val="0"/>
          <w:color w:val="auto"/>
          <w:szCs w:val="20"/>
        </w:rPr>
        <w:t>в</w:t>
      </w:r>
      <w:r>
        <w:rPr>
          <w:caps w:val="0"/>
          <w:color w:val="auto"/>
          <w:szCs w:val="20"/>
        </w:rPr>
        <w:t xml:space="preserve"> </w:t>
      </w:r>
      <w:r w:rsidRPr="00A46D12">
        <w:rPr>
          <w:caps w:val="0"/>
          <w:color w:val="auto"/>
          <w:szCs w:val="20"/>
        </w:rPr>
        <w:t>исследовании</w:t>
      </w:r>
      <w:r>
        <w:rPr>
          <w:caps w:val="0"/>
          <w:color w:val="auto"/>
          <w:szCs w:val="20"/>
        </w:rPr>
        <w:t xml:space="preserve"> </w:t>
      </w:r>
      <w:r w:rsidRPr="00A46D12">
        <w:rPr>
          <w:caps w:val="0"/>
          <w:color w:val="auto"/>
          <w:szCs w:val="20"/>
        </w:rPr>
        <w:t>вопросов</w:t>
      </w:r>
      <w:r>
        <w:rPr>
          <w:caps w:val="0"/>
          <w:color w:val="auto"/>
          <w:szCs w:val="20"/>
        </w:rPr>
        <w:t xml:space="preserve"> </w:t>
      </w:r>
      <w:r w:rsidRPr="00A46D12">
        <w:rPr>
          <w:caps w:val="0"/>
          <w:color w:val="auto"/>
          <w:szCs w:val="20"/>
        </w:rPr>
        <w:t>безопасности</w:t>
      </w:r>
      <w:r>
        <w:rPr>
          <w:caps w:val="0"/>
          <w:color w:val="auto"/>
          <w:szCs w:val="20"/>
        </w:rPr>
        <w:t xml:space="preserve"> </w:t>
      </w:r>
      <w:r w:rsidRPr="00A46D12">
        <w:rPr>
          <w:caps w:val="0"/>
          <w:color w:val="auto"/>
          <w:szCs w:val="20"/>
        </w:rPr>
        <w:t>процессов</w:t>
      </w:r>
      <w:r>
        <w:rPr>
          <w:caps w:val="0"/>
          <w:color w:val="auto"/>
          <w:szCs w:val="20"/>
        </w:rPr>
        <w:t xml:space="preserve"> </w:t>
      </w:r>
      <w:r w:rsidRPr="00A46D12">
        <w:rPr>
          <w:caps w:val="0"/>
          <w:color w:val="auto"/>
          <w:szCs w:val="20"/>
        </w:rPr>
        <w:t>нефтепереработки</w:t>
      </w:r>
      <w:r>
        <w:rPr>
          <w:caps w:val="0"/>
          <w:color w:val="auto"/>
          <w:szCs w:val="20"/>
        </w:rPr>
        <w:t xml:space="preserve"> </w:t>
      </w:r>
      <w:r w:rsidRPr="00A46D12">
        <w:rPr>
          <w:caps w:val="0"/>
          <w:color w:val="auto"/>
          <w:szCs w:val="20"/>
        </w:rPr>
        <w:t>занимает</w:t>
      </w:r>
      <w:r>
        <w:rPr>
          <w:caps w:val="0"/>
          <w:color w:val="auto"/>
          <w:szCs w:val="20"/>
        </w:rPr>
        <w:t xml:space="preserve"> </w:t>
      </w:r>
      <w:r w:rsidRPr="00A46D12">
        <w:rPr>
          <w:caps w:val="0"/>
          <w:color w:val="auto"/>
          <w:szCs w:val="20"/>
        </w:rPr>
        <w:t>их</w:t>
      </w:r>
      <w:r>
        <w:rPr>
          <w:caps w:val="0"/>
          <w:color w:val="auto"/>
          <w:szCs w:val="20"/>
        </w:rPr>
        <w:t xml:space="preserve"> </w:t>
      </w:r>
      <w:r w:rsidRPr="00A46D12">
        <w:rPr>
          <w:caps w:val="0"/>
          <w:color w:val="auto"/>
          <w:szCs w:val="20"/>
        </w:rPr>
        <w:t>мониторинг.</w:t>
      </w:r>
      <w:r>
        <w:rPr>
          <w:caps w:val="0"/>
          <w:color w:val="auto"/>
          <w:szCs w:val="20"/>
        </w:rPr>
        <w:t xml:space="preserve"> </w:t>
      </w:r>
      <w:r w:rsidRPr="00A46D12">
        <w:rPr>
          <w:caps w:val="0"/>
          <w:color w:val="auto"/>
          <w:szCs w:val="20"/>
        </w:rPr>
        <w:t>Полученные</w:t>
      </w:r>
      <w:r>
        <w:rPr>
          <w:caps w:val="0"/>
          <w:color w:val="auto"/>
          <w:szCs w:val="20"/>
        </w:rPr>
        <w:t xml:space="preserve"> </w:t>
      </w:r>
      <w:r w:rsidRPr="00A46D12">
        <w:rPr>
          <w:caps w:val="0"/>
          <w:color w:val="auto"/>
          <w:szCs w:val="20"/>
        </w:rPr>
        <w:t>при</w:t>
      </w:r>
      <w:r>
        <w:rPr>
          <w:caps w:val="0"/>
          <w:color w:val="auto"/>
          <w:szCs w:val="20"/>
        </w:rPr>
        <w:t xml:space="preserve"> </w:t>
      </w:r>
      <w:r w:rsidRPr="00A46D12">
        <w:rPr>
          <w:caps w:val="0"/>
          <w:color w:val="auto"/>
          <w:szCs w:val="20"/>
        </w:rPr>
        <w:t>этом</w:t>
      </w:r>
      <w:r>
        <w:rPr>
          <w:caps w:val="0"/>
          <w:color w:val="auto"/>
          <w:szCs w:val="20"/>
        </w:rPr>
        <w:t xml:space="preserve"> </w:t>
      </w:r>
      <w:r w:rsidRPr="00A46D12">
        <w:rPr>
          <w:caps w:val="0"/>
          <w:color w:val="auto"/>
          <w:szCs w:val="20"/>
        </w:rPr>
        <w:t>результаты</w:t>
      </w:r>
      <w:r>
        <w:rPr>
          <w:caps w:val="0"/>
          <w:color w:val="auto"/>
          <w:szCs w:val="20"/>
        </w:rPr>
        <w:t xml:space="preserve"> </w:t>
      </w:r>
      <w:r w:rsidRPr="00A46D12">
        <w:rPr>
          <w:caps w:val="0"/>
          <w:color w:val="auto"/>
          <w:szCs w:val="20"/>
        </w:rPr>
        <w:t>являются</w:t>
      </w:r>
      <w:r>
        <w:rPr>
          <w:caps w:val="0"/>
          <w:color w:val="auto"/>
          <w:szCs w:val="20"/>
        </w:rPr>
        <w:t xml:space="preserve"> </w:t>
      </w:r>
      <w:r w:rsidRPr="00A46D12">
        <w:rPr>
          <w:caps w:val="0"/>
          <w:color w:val="auto"/>
          <w:szCs w:val="20"/>
        </w:rPr>
        <w:t>основой</w:t>
      </w:r>
      <w:r>
        <w:rPr>
          <w:caps w:val="0"/>
          <w:color w:val="auto"/>
          <w:szCs w:val="20"/>
        </w:rPr>
        <w:t xml:space="preserve"> </w:t>
      </w:r>
      <w:r w:rsidRPr="00A46D12">
        <w:rPr>
          <w:caps w:val="0"/>
          <w:color w:val="auto"/>
          <w:szCs w:val="20"/>
        </w:rPr>
        <w:t>для</w:t>
      </w:r>
      <w:r>
        <w:rPr>
          <w:caps w:val="0"/>
          <w:color w:val="auto"/>
          <w:szCs w:val="20"/>
        </w:rPr>
        <w:t xml:space="preserve"> </w:t>
      </w:r>
      <w:r w:rsidRPr="00A46D12">
        <w:rPr>
          <w:caps w:val="0"/>
          <w:color w:val="auto"/>
          <w:szCs w:val="20"/>
        </w:rPr>
        <w:t>последующей</w:t>
      </w:r>
      <w:r>
        <w:rPr>
          <w:caps w:val="0"/>
          <w:color w:val="auto"/>
          <w:szCs w:val="20"/>
        </w:rPr>
        <w:t xml:space="preserve"> </w:t>
      </w:r>
      <w:r w:rsidRPr="00A46D12">
        <w:rPr>
          <w:caps w:val="0"/>
          <w:color w:val="auto"/>
          <w:szCs w:val="20"/>
        </w:rPr>
        <w:t>систематизации</w:t>
      </w:r>
      <w:r>
        <w:rPr>
          <w:caps w:val="0"/>
          <w:color w:val="auto"/>
          <w:szCs w:val="20"/>
        </w:rPr>
        <w:t xml:space="preserve"> </w:t>
      </w:r>
      <w:r w:rsidRPr="00A46D12">
        <w:rPr>
          <w:caps w:val="0"/>
          <w:color w:val="auto"/>
          <w:szCs w:val="20"/>
        </w:rPr>
        <w:t>условий</w:t>
      </w:r>
      <w:r>
        <w:rPr>
          <w:caps w:val="0"/>
          <w:color w:val="auto"/>
          <w:szCs w:val="20"/>
        </w:rPr>
        <w:t xml:space="preserve"> </w:t>
      </w:r>
      <w:r w:rsidRPr="00A46D12">
        <w:rPr>
          <w:caps w:val="0"/>
          <w:color w:val="auto"/>
          <w:szCs w:val="20"/>
        </w:rPr>
        <w:t>проявления</w:t>
      </w:r>
      <w:r>
        <w:rPr>
          <w:caps w:val="0"/>
          <w:color w:val="auto"/>
          <w:szCs w:val="20"/>
        </w:rPr>
        <w:t xml:space="preserve"> </w:t>
      </w:r>
      <w:r w:rsidRPr="00A46D12">
        <w:rPr>
          <w:caps w:val="0"/>
          <w:color w:val="auto"/>
          <w:szCs w:val="20"/>
        </w:rPr>
        <w:t>аварий</w:t>
      </w:r>
      <w:r>
        <w:rPr>
          <w:caps w:val="0"/>
          <w:color w:val="auto"/>
          <w:szCs w:val="20"/>
        </w:rPr>
        <w:t xml:space="preserve"> </w:t>
      </w:r>
      <w:r w:rsidRPr="00A46D12">
        <w:rPr>
          <w:caps w:val="0"/>
          <w:color w:val="auto"/>
          <w:szCs w:val="20"/>
        </w:rPr>
        <w:t>и</w:t>
      </w:r>
      <w:r>
        <w:rPr>
          <w:caps w:val="0"/>
          <w:color w:val="auto"/>
          <w:szCs w:val="20"/>
        </w:rPr>
        <w:t xml:space="preserve"> </w:t>
      </w:r>
      <w:r w:rsidRPr="00A46D12">
        <w:rPr>
          <w:caps w:val="0"/>
          <w:color w:val="auto"/>
          <w:szCs w:val="20"/>
        </w:rPr>
        <w:t>системного</w:t>
      </w:r>
      <w:r>
        <w:rPr>
          <w:caps w:val="0"/>
          <w:color w:val="auto"/>
          <w:szCs w:val="20"/>
        </w:rPr>
        <w:t xml:space="preserve"> </w:t>
      </w:r>
      <w:r w:rsidRPr="00A46D12">
        <w:rPr>
          <w:caps w:val="0"/>
          <w:color w:val="auto"/>
          <w:szCs w:val="20"/>
        </w:rPr>
        <w:t>синтеза</w:t>
      </w:r>
      <w:r>
        <w:rPr>
          <w:caps w:val="0"/>
          <w:color w:val="auto"/>
          <w:szCs w:val="20"/>
        </w:rPr>
        <w:t xml:space="preserve"> </w:t>
      </w:r>
      <w:r w:rsidRPr="00A46D12">
        <w:rPr>
          <w:caps w:val="0"/>
          <w:color w:val="auto"/>
          <w:szCs w:val="20"/>
        </w:rPr>
        <w:t>мероприятий</w:t>
      </w:r>
      <w:r>
        <w:rPr>
          <w:caps w:val="0"/>
          <w:color w:val="auto"/>
          <w:szCs w:val="20"/>
        </w:rPr>
        <w:t xml:space="preserve"> </w:t>
      </w:r>
      <w:r w:rsidRPr="00A46D12">
        <w:rPr>
          <w:caps w:val="0"/>
          <w:color w:val="auto"/>
          <w:szCs w:val="20"/>
        </w:rPr>
        <w:t>по</w:t>
      </w:r>
      <w:r>
        <w:rPr>
          <w:caps w:val="0"/>
          <w:color w:val="auto"/>
          <w:szCs w:val="20"/>
        </w:rPr>
        <w:t xml:space="preserve"> </w:t>
      </w:r>
      <w:r w:rsidRPr="00A46D12">
        <w:rPr>
          <w:caps w:val="0"/>
          <w:color w:val="auto"/>
          <w:szCs w:val="20"/>
        </w:rPr>
        <w:t>их</w:t>
      </w:r>
      <w:r>
        <w:rPr>
          <w:caps w:val="0"/>
          <w:color w:val="auto"/>
          <w:szCs w:val="20"/>
        </w:rPr>
        <w:t xml:space="preserve"> </w:t>
      </w:r>
      <w:r w:rsidRPr="00A46D12">
        <w:rPr>
          <w:caps w:val="0"/>
          <w:color w:val="auto"/>
          <w:szCs w:val="20"/>
        </w:rPr>
        <w:t>предупреждению</w:t>
      </w:r>
      <w:r>
        <w:rPr>
          <w:caps w:val="0"/>
          <w:color w:val="auto"/>
          <w:szCs w:val="20"/>
        </w:rPr>
        <w:t xml:space="preserve"> </w:t>
      </w:r>
      <w:r w:rsidRPr="00A46D12">
        <w:rPr>
          <w:caps w:val="0"/>
          <w:color w:val="auto"/>
          <w:szCs w:val="20"/>
        </w:rPr>
        <w:t>и/или</w:t>
      </w:r>
      <w:r>
        <w:rPr>
          <w:caps w:val="0"/>
          <w:color w:val="auto"/>
          <w:szCs w:val="20"/>
        </w:rPr>
        <w:t xml:space="preserve"> </w:t>
      </w:r>
      <w:r w:rsidRPr="00A46D12">
        <w:rPr>
          <w:caps w:val="0"/>
          <w:color w:val="auto"/>
          <w:szCs w:val="20"/>
        </w:rPr>
        <w:t>локализации,</w:t>
      </w:r>
      <w:r>
        <w:rPr>
          <w:caps w:val="0"/>
          <w:color w:val="auto"/>
          <w:szCs w:val="20"/>
        </w:rPr>
        <w:t xml:space="preserve"> </w:t>
      </w:r>
      <w:r w:rsidRPr="00A46D12">
        <w:rPr>
          <w:caps w:val="0"/>
          <w:color w:val="auto"/>
          <w:szCs w:val="20"/>
        </w:rPr>
        <w:t>ликвидации</w:t>
      </w:r>
      <w:r>
        <w:rPr>
          <w:caps w:val="0"/>
          <w:color w:val="auto"/>
          <w:szCs w:val="20"/>
        </w:rPr>
        <w:t xml:space="preserve"> </w:t>
      </w:r>
      <w:r w:rsidRPr="00A46D12">
        <w:rPr>
          <w:caps w:val="0"/>
          <w:color w:val="auto"/>
          <w:szCs w:val="20"/>
        </w:rPr>
        <w:t>последствий</w:t>
      </w:r>
      <w:r>
        <w:rPr>
          <w:caps w:val="0"/>
          <w:color w:val="auto"/>
          <w:szCs w:val="20"/>
        </w:rPr>
        <w:t xml:space="preserve"> </w:t>
      </w:r>
      <w:r w:rsidRPr="00A46D12">
        <w:rPr>
          <w:caps w:val="0"/>
          <w:color w:val="auto"/>
          <w:szCs w:val="20"/>
        </w:rPr>
        <w:t>(в</w:t>
      </w:r>
      <w:r>
        <w:rPr>
          <w:caps w:val="0"/>
          <w:color w:val="auto"/>
          <w:szCs w:val="20"/>
        </w:rPr>
        <w:t xml:space="preserve"> </w:t>
      </w:r>
      <w:r w:rsidRPr="00A46D12">
        <w:rPr>
          <w:caps w:val="0"/>
          <w:color w:val="auto"/>
          <w:szCs w:val="20"/>
        </w:rPr>
        <w:t>случае</w:t>
      </w:r>
      <w:r>
        <w:rPr>
          <w:caps w:val="0"/>
          <w:color w:val="auto"/>
          <w:szCs w:val="20"/>
        </w:rPr>
        <w:t xml:space="preserve"> </w:t>
      </w:r>
      <w:r w:rsidRPr="00A46D12">
        <w:rPr>
          <w:caps w:val="0"/>
          <w:color w:val="auto"/>
          <w:szCs w:val="20"/>
        </w:rPr>
        <w:t>возникновения)</w:t>
      </w:r>
      <w:r>
        <w:rPr>
          <w:caps w:val="0"/>
          <w:color w:val="auto"/>
          <w:szCs w:val="20"/>
        </w:rPr>
        <w:t xml:space="preserve"> </w:t>
      </w:r>
      <w:r w:rsidRPr="00A46D12">
        <w:rPr>
          <w:caps w:val="0"/>
          <w:color w:val="auto"/>
          <w:szCs w:val="20"/>
        </w:rPr>
        <w:t>и</w:t>
      </w:r>
      <w:r>
        <w:rPr>
          <w:caps w:val="0"/>
          <w:color w:val="auto"/>
          <w:szCs w:val="20"/>
        </w:rPr>
        <w:t xml:space="preserve"> </w:t>
      </w:r>
      <w:r w:rsidRPr="00A46D12">
        <w:rPr>
          <w:caps w:val="0"/>
          <w:color w:val="auto"/>
          <w:szCs w:val="20"/>
        </w:rPr>
        <w:t>снижения</w:t>
      </w:r>
      <w:r>
        <w:rPr>
          <w:caps w:val="0"/>
          <w:color w:val="auto"/>
          <w:szCs w:val="20"/>
        </w:rPr>
        <w:t xml:space="preserve"> </w:t>
      </w:r>
      <w:r w:rsidRPr="00A46D12">
        <w:rPr>
          <w:caps w:val="0"/>
          <w:color w:val="auto"/>
          <w:szCs w:val="20"/>
        </w:rPr>
        <w:t>возможного</w:t>
      </w:r>
      <w:r>
        <w:rPr>
          <w:caps w:val="0"/>
          <w:color w:val="auto"/>
          <w:szCs w:val="20"/>
        </w:rPr>
        <w:t xml:space="preserve"> </w:t>
      </w:r>
      <w:r w:rsidRPr="00A46D12">
        <w:rPr>
          <w:caps w:val="0"/>
          <w:color w:val="auto"/>
          <w:szCs w:val="20"/>
        </w:rPr>
        <w:t>ущерба.</w:t>
      </w:r>
    </w:p>
    <w:p w:rsidR="00B837E2" w:rsidRDefault="00B837E2" w:rsidP="00B837E2">
      <w:pPr>
        <w:pStyle w:val="035"/>
        <w:spacing w:line="276" w:lineRule="auto"/>
        <w:ind w:firstLine="0"/>
        <w:rPr>
          <w:color w:val="auto"/>
          <w:sz w:val="20"/>
        </w:rPr>
      </w:pPr>
      <w:r w:rsidRPr="00A46D12">
        <w:rPr>
          <w:color w:val="auto"/>
          <w:sz w:val="20"/>
        </w:rPr>
        <w:t>Ключевые</w:t>
      </w:r>
      <w:r>
        <w:rPr>
          <w:color w:val="auto"/>
          <w:sz w:val="20"/>
        </w:rPr>
        <w:t xml:space="preserve"> </w:t>
      </w:r>
      <w:r w:rsidRPr="00A46D12">
        <w:rPr>
          <w:color w:val="auto"/>
          <w:sz w:val="20"/>
        </w:rPr>
        <w:t>слова:</w:t>
      </w:r>
      <w:r>
        <w:rPr>
          <w:color w:val="auto"/>
          <w:sz w:val="20"/>
        </w:rPr>
        <w:t xml:space="preserve"> </w:t>
      </w:r>
      <w:r w:rsidRPr="00A46D12">
        <w:rPr>
          <w:color w:val="auto"/>
          <w:sz w:val="20"/>
        </w:rPr>
        <w:t>оценка</w:t>
      </w:r>
      <w:r>
        <w:rPr>
          <w:color w:val="auto"/>
          <w:sz w:val="20"/>
        </w:rPr>
        <w:t xml:space="preserve"> </w:t>
      </w:r>
      <w:r w:rsidRPr="00A46D12">
        <w:rPr>
          <w:color w:val="auto"/>
          <w:sz w:val="20"/>
        </w:rPr>
        <w:t>риска,</w:t>
      </w:r>
      <w:r>
        <w:rPr>
          <w:color w:val="auto"/>
          <w:sz w:val="20"/>
        </w:rPr>
        <w:t xml:space="preserve"> </w:t>
      </w:r>
      <w:r w:rsidRPr="00A46D12">
        <w:rPr>
          <w:color w:val="auto"/>
          <w:sz w:val="20"/>
        </w:rPr>
        <w:t>перегонная</w:t>
      </w:r>
      <w:r>
        <w:rPr>
          <w:color w:val="auto"/>
          <w:sz w:val="20"/>
        </w:rPr>
        <w:t xml:space="preserve"> </w:t>
      </w:r>
      <w:r w:rsidRPr="00A46D12">
        <w:rPr>
          <w:color w:val="auto"/>
          <w:sz w:val="20"/>
        </w:rPr>
        <w:t>колона,</w:t>
      </w:r>
      <w:r>
        <w:rPr>
          <w:color w:val="auto"/>
          <w:sz w:val="20"/>
        </w:rPr>
        <w:t xml:space="preserve"> </w:t>
      </w:r>
      <w:r w:rsidRPr="00A46D12">
        <w:rPr>
          <w:color w:val="auto"/>
          <w:sz w:val="20"/>
        </w:rPr>
        <w:t>первичная</w:t>
      </w:r>
      <w:r>
        <w:rPr>
          <w:color w:val="auto"/>
          <w:sz w:val="20"/>
        </w:rPr>
        <w:t xml:space="preserve"> </w:t>
      </w:r>
      <w:r w:rsidRPr="00A46D12">
        <w:rPr>
          <w:color w:val="auto"/>
          <w:sz w:val="20"/>
        </w:rPr>
        <w:t>переработка</w:t>
      </w:r>
      <w:r>
        <w:rPr>
          <w:color w:val="auto"/>
          <w:sz w:val="20"/>
        </w:rPr>
        <w:t xml:space="preserve"> </w:t>
      </w:r>
      <w:r w:rsidRPr="00A46D12">
        <w:rPr>
          <w:color w:val="auto"/>
          <w:sz w:val="20"/>
        </w:rPr>
        <w:t>нефти,</w:t>
      </w:r>
      <w:r>
        <w:rPr>
          <w:color w:val="auto"/>
          <w:sz w:val="20"/>
        </w:rPr>
        <w:t xml:space="preserve"> </w:t>
      </w:r>
      <w:r w:rsidRPr="00A46D12">
        <w:rPr>
          <w:color w:val="auto"/>
          <w:sz w:val="20"/>
        </w:rPr>
        <w:t>нефтеперерабатывающая</w:t>
      </w:r>
      <w:r>
        <w:rPr>
          <w:color w:val="auto"/>
          <w:sz w:val="20"/>
        </w:rPr>
        <w:t xml:space="preserve"> </w:t>
      </w:r>
      <w:r w:rsidRPr="00A46D12">
        <w:rPr>
          <w:color w:val="auto"/>
          <w:sz w:val="20"/>
        </w:rPr>
        <w:t>промышленность,</w:t>
      </w:r>
      <w:r>
        <w:rPr>
          <w:color w:val="auto"/>
          <w:sz w:val="20"/>
        </w:rPr>
        <w:t xml:space="preserve"> </w:t>
      </w:r>
      <w:r w:rsidRPr="00A46D12">
        <w:rPr>
          <w:color w:val="auto"/>
          <w:sz w:val="20"/>
        </w:rPr>
        <w:t>сырая</w:t>
      </w:r>
      <w:r>
        <w:rPr>
          <w:color w:val="auto"/>
          <w:sz w:val="20"/>
        </w:rPr>
        <w:t xml:space="preserve"> </w:t>
      </w:r>
      <w:r w:rsidRPr="00A46D12">
        <w:rPr>
          <w:color w:val="auto"/>
          <w:sz w:val="20"/>
        </w:rPr>
        <w:t>нефть,</w:t>
      </w:r>
      <w:r>
        <w:rPr>
          <w:color w:val="auto"/>
          <w:sz w:val="20"/>
        </w:rPr>
        <w:t xml:space="preserve"> </w:t>
      </w:r>
      <w:r w:rsidRPr="00A46D12">
        <w:rPr>
          <w:color w:val="auto"/>
          <w:sz w:val="20"/>
        </w:rPr>
        <w:t>мониторинг,</w:t>
      </w:r>
      <w:r>
        <w:rPr>
          <w:color w:val="auto"/>
          <w:sz w:val="20"/>
        </w:rPr>
        <w:t xml:space="preserve"> </w:t>
      </w:r>
      <w:r w:rsidRPr="00A46D12">
        <w:rPr>
          <w:color w:val="auto"/>
          <w:sz w:val="20"/>
        </w:rPr>
        <w:t>контроль,</w:t>
      </w:r>
      <w:r>
        <w:rPr>
          <w:color w:val="auto"/>
          <w:sz w:val="20"/>
        </w:rPr>
        <w:t xml:space="preserve"> </w:t>
      </w:r>
      <w:r w:rsidRPr="00A46D12">
        <w:rPr>
          <w:color w:val="auto"/>
          <w:sz w:val="20"/>
        </w:rPr>
        <w:t>безопасность</w:t>
      </w:r>
      <w:r>
        <w:rPr>
          <w:color w:val="auto"/>
          <w:sz w:val="20"/>
        </w:rPr>
        <w:t>.</w:t>
      </w:r>
    </w:p>
    <w:p w:rsidR="003E4EEF" w:rsidRDefault="003E4EEF" w:rsidP="00B837E2">
      <w:pPr>
        <w:pStyle w:val="035"/>
        <w:spacing w:line="276" w:lineRule="auto"/>
        <w:ind w:firstLine="0"/>
        <w:rPr>
          <w:color w:val="auto"/>
          <w:sz w:val="20"/>
        </w:rPr>
      </w:pPr>
    </w:p>
    <w:p w:rsidR="003E4EEF" w:rsidRPr="003E4EEF" w:rsidRDefault="003E4EEF" w:rsidP="003E4EEF">
      <w:pPr>
        <w:pStyle w:val="MainTitle"/>
        <w:widowControl w:val="0"/>
        <w:tabs>
          <w:tab w:val="clear" w:pos="198"/>
          <w:tab w:val="left" w:pos="0"/>
        </w:tabs>
        <w:suppressAutoHyphens w:val="0"/>
        <w:outlineLvl w:val="0"/>
        <w:rPr>
          <w:caps w:val="0"/>
          <w:sz w:val="28"/>
          <w:szCs w:val="28"/>
          <w:lang w:val="en-US"/>
        </w:rPr>
      </w:pPr>
      <w:r w:rsidRPr="003E4EEF">
        <w:rPr>
          <w:caps w:val="0"/>
          <w:sz w:val="28"/>
          <w:szCs w:val="28"/>
          <w:lang w:val="en-US"/>
        </w:rPr>
        <w:t>ASSESSMENT OF COMPLEX SAFETY AND RISK OF UNCONTROLLED SITUATION AT PRIMARY REFINING PROCESS</w:t>
      </w:r>
      <w:r w:rsidRPr="003E4EEF">
        <w:rPr>
          <w:caps w:val="0"/>
          <w:sz w:val="28"/>
          <w:szCs w:val="28"/>
          <w:lang w:val="en-US"/>
        </w:rPr>
        <w:br/>
      </w:r>
      <w:r w:rsidRPr="003E4EEF">
        <w:rPr>
          <w:caps w:val="0"/>
          <w:sz w:val="28"/>
          <w:szCs w:val="28"/>
          <w:lang w:val="en-US"/>
        </w:rPr>
        <w:br/>
      </w:r>
      <w:proofErr w:type="spellStart"/>
      <w:r w:rsidRPr="00194570">
        <w:rPr>
          <w:caps w:val="0"/>
          <w:sz w:val="24"/>
          <w:szCs w:val="24"/>
          <w:lang w:val="en-US"/>
        </w:rPr>
        <w:t>Bykova</w:t>
      </w:r>
      <w:proofErr w:type="spellEnd"/>
      <w:r w:rsidRPr="00194570">
        <w:rPr>
          <w:caps w:val="0"/>
          <w:sz w:val="24"/>
          <w:szCs w:val="24"/>
          <w:lang w:val="en-US"/>
        </w:rPr>
        <w:t xml:space="preserve"> V.N., </w:t>
      </w:r>
      <w:proofErr w:type="spellStart"/>
      <w:r w:rsidRPr="00194570">
        <w:rPr>
          <w:caps w:val="0"/>
          <w:sz w:val="24"/>
          <w:szCs w:val="24"/>
          <w:lang w:val="en-US"/>
        </w:rPr>
        <w:t>Korobka</w:t>
      </w:r>
      <w:proofErr w:type="spellEnd"/>
      <w:r w:rsidRPr="00194570">
        <w:rPr>
          <w:caps w:val="0"/>
          <w:sz w:val="24"/>
          <w:szCs w:val="24"/>
          <w:lang w:val="en-US"/>
        </w:rPr>
        <w:t xml:space="preserve"> D.S.</w:t>
      </w:r>
    </w:p>
    <w:p w:rsidR="003E4EEF" w:rsidRPr="003E4EEF" w:rsidRDefault="003E4EEF" w:rsidP="003E4EEF">
      <w:pPr>
        <w:rPr>
          <w:i/>
          <w:sz w:val="20"/>
          <w:szCs w:val="21"/>
          <w:shd w:val="clear" w:color="auto" w:fill="FFFFFF"/>
          <w:lang w:val="en-US"/>
        </w:rPr>
      </w:pPr>
      <w:r w:rsidRPr="003E4EEF">
        <w:rPr>
          <w:i/>
          <w:sz w:val="20"/>
          <w:szCs w:val="21"/>
          <w:shd w:val="clear" w:color="auto" w:fill="FFFFFF"/>
          <w:lang w:val="en-US"/>
        </w:rPr>
        <w:t xml:space="preserve">Federal State Autonomous Educational Institution of Higher Education "I.M. </w:t>
      </w:r>
      <w:proofErr w:type="spellStart"/>
      <w:r w:rsidRPr="003E4EEF">
        <w:rPr>
          <w:i/>
          <w:sz w:val="20"/>
          <w:szCs w:val="21"/>
          <w:shd w:val="clear" w:color="auto" w:fill="FFFFFF"/>
          <w:lang w:val="en-US"/>
        </w:rPr>
        <w:t>Gubkin</w:t>
      </w:r>
      <w:proofErr w:type="spellEnd"/>
      <w:r w:rsidRPr="003E4EEF">
        <w:rPr>
          <w:i/>
          <w:sz w:val="20"/>
          <w:szCs w:val="21"/>
          <w:shd w:val="clear" w:color="auto" w:fill="FFFFFF"/>
          <w:lang w:val="en-US"/>
        </w:rPr>
        <w:t xml:space="preserve"> Russian State University of Oil and Gas (National Research University)", 119991, Moscow, </w:t>
      </w:r>
      <w:proofErr w:type="spellStart"/>
      <w:r w:rsidRPr="003E4EEF">
        <w:rPr>
          <w:i/>
          <w:sz w:val="20"/>
          <w:szCs w:val="21"/>
          <w:shd w:val="clear" w:color="auto" w:fill="FFFFFF"/>
          <w:lang w:val="en-US"/>
        </w:rPr>
        <w:t>Leninsky</w:t>
      </w:r>
      <w:proofErr w:type="spellEnd"/>
      <w:r w:rsidRPr="003E4EEF">
        <w:rPr>
          <w:i/>
          <w:sz w:val="20"/>
          <w:szCs w:val="21"/>
          <w:shd w:val="clear" w:color="auto" w:fill="FFFFFF"/>
          <w:lang w:val="en-US"/>
        </w:rPr>
        <w:t xml:space="preserve"> </w:t>
      </w:r>
      <w:proofErr w:type="spellStart"/>
      <w:r w:rsidRPr="003E4EEF">
        <w:rPr>
          <w:i/>
          <w:sz w:val="20"/>
          <w:szCs w:val="21"/>
          <w:shd w:val="clear" w:color="auto" w:fill="FFFFFF"/>
          <w:lang w:val="en-US"/>
        </w:rPr>
        <w:t>Prospekt</w:t>
      </w:r>
      <w:proofErr w:type="spellEnd"/>
      <w:r w:rsidRPr="003E4EEF">
        <w:rPr>
          <w:i/>
          <w:sz w:val="20"/>
          <w:szCs w:val="21"/>
          <w:shd w:val="clear" w:color="auto" w:fill="FFFFFF"/>
          <w:lang w:val="en-US"/>
        </w:rPr>
        <w:t xml:space="preserve"> 65, Building 1.</w:t>
      </w:r>
    </w:p>
    <w:p w:rsidR="003E4EEF" w:rsidRPr="003E4EEF" w:rsidRDefault="003E4EEF" w:rsidP="00194570">
      <w:pPr>
        <w:pStyle w:val="MainTitle"/>
        <w:pBdr>
          <w:top w:val="single" w:sz="12" w:space="1" w:color="auto"/>
          <w:bottom w:val="single" w:sz="12" w:space="1" w:color="auto"/>
        </w:pBdr>
        <w:tabs>
          <w:tab w:val="clear" w:pos="198"/>
          <w:tab w:val="left" w:pos="0"/>
        </w:tabs>
        <w:spacing w:line="276" w:lineRule="auto"/>
        <w:jc w:val="both"/>
        <w:rPr>
          <w:color w:val="auto"/>
          <w:szCs w:val="16"/>
          <w:lang w:val="en-US"/>
        </w:rPr>
      </w:pPr>
      <w:r w:rsidRPr="003E4EEF">
        <w:rPr>
          <w:caps w:val="0"/>
          <w:color w:val="auto"/>
          <w:szCs w:val="20"/>
          <w:lang w:val="en-US"/>
        </w:rPr>
        <w:t xml:space="preserve">Primary refining implies a continuous production process. Production facilities that are part of the refinery's structure are under constant load, performing functional tasks. </w:t>
      </w:r>
      <w:proofErr w:type="gramStart"/>
      <w:r w:rsidRPr="003E4EEF">
        <w:rPr>
          <w:caps w:val="0"/>
          <w:color w:val="auto"/>
          <w:szCs w:val="20"/>
          <w:lang w:val="en-US"/>
        </w:rPr>
        <w:t>An important role in the study of the safety of refining processes is played by their monitoring</w:t>
      </w:r>
      <w:proofErr w:type="gramEnd"/>
      <w:r w:rsidRPr="003E4EEF">
        <w:rPr>
          <w:caps w:val="0"/>
          <w:color w:val="auto"/>
          <w:szCs w:val="20"/>
          <w:lang w:val="en-US"/>
        </w:rPr>
        <w:t xml:space="preserve">. The results obtained are the basis for the subsequent </w:t>
      </w:r>
      <w:proofErr w:type="spellStart"/>
      <w:r w:rsidRPr="003E4EEF">
        <w:rPr>
          <w:caps w:val="0"/>
          <w:color w:val="auto"/>
          <w:szCs w:val="20"/>
          <w:lang w:val="en-US"/>
        </w:rPr>
        <w:t>systematisation</w:t>
      </w:r>
      <w:proofErr w:type="spellEnd"/>
      <w:r w:rsidRPr="003E4EEF">
        <w:rPr>
          <w:caps w:val="0"/>
          <w:color w:val="auto"/>
          <w:szCs w:val="20"/>
          <w:lang w:val="en-US"/>
        </w:rPr>
        <w:t xml:space="preserve"> of accident conditions and the systematic synthesis of accident prevention and/or </w:t>
      </w:r>
      <w:proofErr w:type="spellStart"/>
      <w:r w:rsidRPr="003E4EEF">
        <w:rPr>
          <w:caps w:val="0"/>
          <w:color w:val="auto"/>
          <w:szCs w:val="20"/>
          <w:lang w:val="en-US"/>
        </w:rPr>
        <w:t>localisation</w:t>
      </w:r>
      <w:proofErr w:type="spellEnd"/>
      <w:r w:rsidRPr="003E4EEF">
        <w:rPr>
          <w:caps w:val="0"/>
          <w:color w:val="auto"/>
          <w:szCs w:val="20"/>
          <w:lang w:val="en-US"/>
        </w:rPr>
        <w:t xml:space="preserve"> measures, elimination of consequences (if any) and reduction of possible damage.</w:t>
      </w:r>
    </w:p>
    <w:p w:rsidR="003E4EEF" w:rsidRPr="003E4EEF" w:rsidRDefault="003E4EEF" w:rsidP="003E4EEF">
      <w:pPr>
        <w:rPr>
          <w:rFonts w:eastAsia="Times New Roman"/>
          <w:color w:val="auto"/>
          <w:sz w:val="20"/>
          <w:szCs w:val="20"/>
          <w:lang w:val="en-US"/>
        </w:rPr>
      </w:pPr>
      <w:r w:rsidRPr="003E4EEF">
        <w:rPr>
          <w:rFonts w:eastAsia="Times New Roman"/>
          <w:color w:val="auto"/>
          <w:sz w:val="20"/>
          <w:szCs w:val="20"/>
          <w:lang w:val="en-US"/>
        </w:rPr>
        <w:t>Keywords: risk assessment, distillation column, primary oil processing, refining industry, crude oi</w:t>
      </w:r>
      <w:r>
        <w:rPr>
          <w:rFonts w:eastAsia="Times New Roman"/>
          <w:color w:val="auto"/>
          <w:sz w:val="20"/>
          <w:szCs w:val="20"/>
          <w:lang w:val="en-US"/>
        </w:rPr>
        <w:t>l, monitoring, control, safety.</w:t>
      </w:r>
    </w:p>
    <w:p w:rsidR="00B837E2" w:rsidRPr="003E4EEF" w:rsidRDefault="00B837E2" w:rsidP="00B837E2">
      <w:pPr>
        <w:pStyle w:val="035"/>
        <w:spacing w:line="276" w:lineRule="auto"/>
        <w:ind w:firstLine="284"/>
        <w:rPr>
          <w:color w:val="auto"/>
          <w:szCs w:val="16"/>
          <w:lang w:val="en-US"/>
        </w:rPr>
      </w:pPr>
    </w:p>
    <w:p w:rsidR="00B837E2" w:rsidRPr="004961E2" w:rsidRDefault="00B837E2" w:rsidP="00194570">
      <w:pPr>
        <w:spacing w:line="276" w:lineRule="auto"/>
        <w:rPr>
          <w:b/>
          <w:sz w:val="20"/>
          <w:szCs w:val="20"/>
        </w:rPr>
      </w:pPr>
      <w:r w:rsidRPr="004961E2">
        <w:rPr>
          <w:b/>
          <w:sz w:val="20"/>
          <w:szCs w:val="20"/>
        </w:rPr>
        <w:t>Введение</w:t>
      </w:r>
    </w:p>
    <w:p w:rsidR="00B837E2" w:rsidRPr="004961E2" w:rsidRDefault="00B837E2" w:rsidP="00B837E2">
      <w:pPr>
        <w:spacing w:line="276" w:lineRule="auto"/>
        <w:ind w:firstLine="284"/>
        <w:rPr>
          <w:rFonts w:eastAsia="MS Mincho"/>
          <w:sz w:val="20"/>
          <w:szCs w:val="20"/>
          <w:lang w:eastAsia="ja-JP"/>
        </w:rPr>
      </w:pPr>
      <w:r w:rsidRPr="004961E2">
        <w:rPr>
          <w:rFonts w:eastAsia="MS Mincho"/>
          <w:sz w:val="20"/>
          <w:szCs w:val="20"/>
          <w:lang w:eastAsia="ja-JP"/>
        </w:rPr>
        <w:t>Нефтеперерабатывающая</w:t>
      </w:r>
      <w:r>
        <w:rPr>
          <w:rFonts w:eastAsia="MS Mincho"/>
          <w:sz w:val="20"/>
          <w:szCs w:val="20"/>
          <w:lang w:eastAsia="ja-JP"/>
        </w:rPr>
        <w:t xml:space="preserve"> </w:t>
      </w:r>
      <w:r w:rsidRPr="004961E2">
        <w:rPr>
          <w:rFonts w:eastAsia="MS Mincho"/>
          <w:sz w:val="20"/>
          <w:szCs w:val="20"/>
          <w:lang w:eastAsia="ja-JP"/>
        </w:rPr>
        <w:t>промышленность</w:t>
      </w:r>
      <w:r>
        <w:rPr>
          <w:rFonts w:eastAsia="MS Mincho"/>
          <w:sz w:val="20"/>
          <w:szCs w:val="20"/>
          <w:lang w:eastAsia="ja-JP"/>
        </w:rPr>
        <w:t xml:space="preserve"> </w:t>
      </w:r>
      <w:r w:rsidRPr="004961E2">
        <w:rPr>
          <w:rFonts w:eastAsia="MS Mincho"/>
          <w:sz w:val="20"/>
          <w:szCs w:val="20"/>
          <w:lang w:eastAsia="ja-JP"/>
        </w:rPr>
        <w:t>–</w:t>
      </w:r>
      <w:r>
        <w:rPr>
          <w:rFonts w:eastAsia="MS Mincho"/>
          <w:sz w:val="20"/>
          <w:szCs w:val="20"/>
          <w:lang w:eastAsia="ja-JP"/>
        </w:rPr>
        <w:t xml:space="preserve"> </w:t>
      </w:r>
      <w:r w:rsidRPr="004961E2">
        <w:rPr>
          <w:rFonts w:eastAsia="MS Mincho"/>
          <w:sz w:val="20"/>
          <w:szCs w:val="20"/>
          <w:lang w:eastAsia="ja-JP"/>
        </w:rPr>
        <w:t>это</w:t>
      </w:r>
      <w:r>
        <w:rPr>
          <w:rFonts w:eastAsia="MS Mincho"/>
          <w:sz w:val="20"/>
          <w:szCs w:val="20"/>
          <w:lang w:eastAsia="ja-JP"/>
        </w:rPr>
        <w:t xml:space="preserve"> </w:t>
      </w:r>
      <w:r w:rsidRPr="004961E2">
        <w:rPr>
          <w:rFonts w:eastAsia="MS Mincho"/>
          <w:sz w:val="20"/>
          <w:szCs w:val="20"/>
          <w:lang w:eastAsia="ja-JP"/>
        </w:rPr>
        <w:t>отрасль</w:t>
      </w:r>
      <w:r>
        <w:rPr>
          <w:rFonts w:eastAsia="MS Mincho"/>
          <w:sz w:val="20"/>
          <w:szCs w:val="20"/>
          <w:lang w:eastAsia="ja-JP"/>
        </w:rPr>
        <w:t xml:space="preserve"> </w:t>
      </w:r>
      <w:r w:rsidRPr="004961E2">
        <w:rPr>
          <w:rFonts w:eastAsia="MS Mincho"/>
          <w:sz w:val="20"/>
          <w:szCs w:val="20"/>
          <w:lang w:eastAsia="ja-JP"/>
        </w:rPr>
        <w:t>тяжёлой</w:t>
      </w:r>
      <w:r>
        <w:rPr>
          <w:rFonts w:eastAsia="MS Mincho"/>
          <w:sz w:val="20"/>
          <w:szCs w:val="20"/>
          <w:lang w:eastAsia="ja-JP"/>
        </w:rPr>
        <w:t xml:space="preserve"> </w:t>
      </w:r>
      <w:r w:rsidRPr="004961E2">
        <w:rPr>
          <w:rFonts w:eastAsia="MS Mincho"/>
          <w:sz w:val="20"/>
          <w:szCs w:val="20"/>
          <w:lang w:eastAsia="ja-JP"/>
        </w:rPr>
        <w:t>промышленности,</w:t>
      </w:r>
      <w:r>
        <w:rPr>
          <w:rFonts w:eastAsia="MS Mincho"/>
          <w:sz w:val="20"/>
          <w:szCs w:val="20"/>
          <w:lang w:eastAsia="ja-JP"/>
        </w:rPr>
        <w:t xml:space="preserve"> </w:t>
      </w:r>
      <w:r w:rsidRPr="004961E2">
        <w:rPr>
          <w:rFonts w:eastAsia="MS Mincho"/>
          <w:sz w:val="20"/>
          <w:szCs w:val="20"/>
          <w:lang w:eastAsia="ja-JP"/>
        </w:rPr>
        <w:t>охватывающая</w:t>
      </w:r>
      <w:r>
        <w:rPr>
          <w:rFonts w:eastAsia="MS Mincho"/>
          <w:sz w:val="20"/>
          <w:szCs w:val="20"/>
          <w:lang w:eastAsia="ja-JP"/>
        </w:rPr>
        <w:t xml:space="preserve"> </w:t>
      </w:r>
      <w:r w:rsidRPr="004961E2">
        <w:rPr>
          <w:rFonts w:eastAsia="MS Mincho"/>
          <w:sz w:val="20"/>
          <w:szCs w:val="20"/>
          <w:lang w:eastAsia="ja-JP"/>
        </w:rPr>
        <w:t>переработку</w:t>
      </w:r>
      <w:r>
        <w:rPr>
          <w:rFonts w:eastAsia="MS Mincho"/>
          <w:sz w:val="20"/>
          <w:szCs w:val="20"/>
          <w:lang w:eastAsia="ja-JP"/>
        </w:rPr>
        <w:t xml:space="preserve"> </w:t>
      </w:r>
      <w:r w:rsidRPr="004961E2">
        <w:rPr>
          <w:rFonts w:eastAsia="MS Mincho"/>
          <w:sz w:val="20"/>
          <w:szCs w:val="20"/>
          <w:lang w:eastAsia="ja-JP"/>
        </w:rPr>
        <w:t>нефти,</w:t>
      </w:r>
      <w:r>
        <w:rPr>
          <w:rFonts w:eastAsia="MS Mincho"/>
          <w:sz w:val="20"/>
          <w:szCs w:val="20"/>
          <w:lang w:eastAsia="ja-JP"/>
        </w:rPr>
        <w:t xml:space="preserve"> </w:t>
      </w:r>
      <w:r w:rsidRPr="004961E2">
        <w:rPr>
          <w:rFonts w:eastAsia="MS Mincho"/>
          <w:sz w:val="20"/>
          <w:szCs w:val="20"/>
          <w:lang w:eastAsia="ja-JP"/>
        </w:rPr>
        <w:t>газового</w:t>
      </w:r>
      <w:r>
        <w:rPr>
          <w:rFonts w:eastAsia="MS Mincho"/>
          <w:sz w:val="20"/>
          <w:szCs w:val="20"/>
          <w:lang w:eastAsia="ja-JP"/>
        </w:rPr>
        <w:t xml:space="preserve"> </w:t>
      </w:r>
      <w:r w:rsidRPr="004961E2">
        <w:rPr>
          <w:rFonts w:eastAsia="MS Mincho"/>
          <w:sz w:val="20"/>
          <w:szCs w:val="20"/>
          <w:lang w:eastAsia="ja-JP"/>
        </w:rPr>
        <w:t>конденсата</w:t>
      </w:r>
      <w:r>
        <w:rPr>
          <w:rFonts w:eastAsia="MS Mincho"/>
          <w:sz w:val="20"/>
          <w:szCs w:val="20"/>
          <w:lang w:eastAsia="ja-JP"/>
        </w:rPr>
        <w:t xml:space="preserve"> </w:t>
      </w:r>
      <w:r w:rsidRPr="004961E2">
        <w:rPr>
          <w:rFonts w:eastAsia="MS Mincho"/>
          <w:sz w:val="20"/>
          <w:szCs w:val="20"/>
          <w:lang w:eastAsia="ja-JP"/>
        </w:rPr>
        <w:t>и</w:t>
      </w:r>
      <w:r>
        <w:rPr>
          <w:rFonts w:eastAsia="MS Mincho"/>
          <w:sz w:val="20"/>
          <w:szCs w:val="20"/>
          <w:lang w:eastAsia="ja-JP"/>
        </w:rPr>
        <w:t xml:space="preserve"> </w:t>
      </w:r>
      <w:r w:rsidRPr="004961E2">
        <w:rPr>
          <w:rFonts w:eastAsia="MS Mincho"/>
          <w:sz w:val="20"/>
          <w:szCs w:val="20"/>
          <w:lang w:eastAsia="ja-JP"/>
        </w:rPr>
        <w:t>производство</w:t>
      </w:r>
      <w:r>
        <w:rPr>
          <w:rFonts w:eastAsia="MS Mincho"/>
          <w:sz w:val="20"/>
          <w:szCs w:val="20"/>
          <w:lang w:eastAsia="ja-JP"/>
        </w:rPr>
        <w:t xml:space="preserve"> </w:t>
      </w:r>
      <w:r w:rsidRPr="004961E2">
        <w:rPr>
          <w:rFonts w:eastAsia="MS Mincho"/>
          <w:sz w:val="20"/>
          <w:szCs w:val="20"/>
          <w:lang w:eastAsia="ja-JP"/>
        </w:rPr>
        <w:t>товарных</w:t>
      </w:r>
      <w:r>
        <w:rPr>
          <w:rFonts w:eastAsia="MS Mincho"/>
          <w:sz w:val="20"/>
          <w:szCs w:val="20"/>
          <w:lang w:eastAsia="ja-JP"/>
        </w:rPr>
        <w:t xml:space="preserve"> </w:t>
      </w:r>
      <w:r w:rsidRPr="004961E2">
        <w:rPr>
          <w:rFonts w:eastAsia="MS Mincho"/>
          <w:sz w:val="20"/>
          <w:szCs w:val="20"/>
          <w:lang w:eastAsia="ja-JP"/>
        </w:rPr>
        <w:t>нефтепродуктов,</w:t>
      </w:r>
      <w:r>
        <w:rPr>
          <w:rFonts w:eastAsia="MS Mincho"/>
          <w:sz w:val="20"/>
          <w:szCs w:val="20"/>
          <w:lang w:eastAsia="ja-JP"/>
        </w:rPr>
        <w:t xml:space="preserve"> </w:t>
      </w:r>
      <w:r w:rsidRPr="004961E2">
        <w:rPr>
          <w:rFonts w:eastAsia="MS Mincho"/>
          <w:sz w:val="20"/>
          <w:szCs w:val="20"/>
          <w:lang w:eastAsia="ja-JP"/>
        </w:rPr>
        <w:t>нефтехимического</w:t>
      </w:r>
      <w:r>
        <w:rPr>
          <w:rFonts w:eastAsia="MS Mincho"/>
          <w:sz w:val="20"/>
          <w:szCs w:val="20"/>
          <w:lang w:eastAsia="ja-JP"/>
        </w:rPr>
        <w:t xml:space="preserve"> </w:t>
      </w:r>
      <w:r w:rsidRPr="004961E2">
        <w:rPr>
          <w:rFonts w:eastAsia="MS Mincho"/>
          <w:sz w:val="20"/>
          <w:szCs w:val="20"/>
          <w:lang w:eastAsia="ja-JP"/>
        </w:rPr>
        <w:t>сырья</w:t>
      </w:r>
      <w:r>
        <w:rPr>
          <w:rFonts w:eastAsia="MS Mincho"/>
          <w:sz w:val="20"/>
          <w:szCs w:val="20"/>
          <w:lang w:eastAsia="ja-JP"/>
        </w:rPr>
        <w:t xml:space="preserve"> </w:t>
      </w:r>
      <w:r w:rsidRPr="004961E2">
        <w:rPr>
          <w:rFonts w:eastAsia="MS Mincho"/>
          <w:sz w:val="20"/>
          <w:szCs w:val="20"/>
          <w:lang w:eastAsia="ja-JP"/>
        </w:rPr>
        <w:t>и</w:t>
      </w:r>
      <w:r>
        <w:rPr>
          <w:rFonts w:eastAsia="MS Mincho"/>
          <w:sz w:val="20"/>
          <w:szCs w:val="20"/>
          <w:lang w:eastAsia="ja-JP"/>
        </w:rPr>
        <w:t xml:space="preserve"> </w:t>
      </w:r>
      <w:r w:rsidRPr="004961E2">
        <w:rPr>
          <w:rFonts w:eastAsia="MS Mincho"/>
          <w:sz w:val="20"/>
          <w:szCs w:val="20"/>
          <w:lang w:eastAsia="ja-JP"/>
        </w:rPr>
        <w:t>товаров</w:t>
      </w:r>
      <w:r>
        <w:rPr>
          <w:rFonts w:eastAsia="MS Mincho"/>
          <w:sz w:val="20"/>
          <w:szCs w:val="20"/>
          <w:lang w:eastAsia="ja-JP"/>
        </w:rPr>
        <w:t xml:space="preserve"> </w:t>
      </w:r>
      <w:r w:rsidRPr="004961E2">
        <w:rPr>
          <w:rFonts w:eastAsia="MS Mincho"/>
          <w:sz w:val="20"/>
          <w:szCs w:val="20"/>
          <w:lang w:eastAsia="ja-JP"/>
        </w:rPr>
        <w:t>народного</w:t>
      </w:r>
      <w:r>
        <w:rPr>
          <w:rFonts w:eastAsia="MS Mincho"/>
          <w:sz w:val="20"/>
          <w:szCs w:val="20"/>
          <w:lang w:eastAsia="ja-JP"/>
        </w:rPr>
        <w:t xml:space="preserve"> </w:t>
      </w:r>
      <w:r w:rsidRPr="004961E2">
        <w:rPr>
          <w:rFonts w:eastAsia="MS Mincho"/>
          <w:sz w:val="20"/>
          <w:szCs w:val="20"/>
          <w:lang w:eastAsia="ja-JP"/>
        </w:rPr>
        <w:t>потребления.</w:t>
      </w:r>
      <w:r>
        <w:rPr>
          <w:rFonts w:eastAsia="MS Mincho"/>
          <w:sz w:val="20"/>
          <w:szCs w:val="20"/>
          <w:lang w:eastAsia="ja-JP"/>
        </w:rPr>
        <w:t xml:space="preserve"> </w:t>
      </w:r>
      <w:r w:rsidRPr="004961E2">
        <w:rPr>
          <w:rFonts w:eastAsia="MS Mincho"/>
          <w:sz w:val="20"/>
          <w:szCs w:val="20"/>
          <w:lang w:eastAsia="ja-JP"/>
        </w:rPr>
        <w:t>Промышленная</w:t>
      </w:r>
      <w:r>
        <w:rPr>
          <w:rFonts w:eastAsia="MS Mincho"/>
          <w:sz w:val="20"/>
          <w:szCs w:val="20"/>
          <w:lang w:eastAsia="ja-JP"/>
        </w:rPr>
        <w:t xml:space="preserve"> </w:t>
      </w:r>
      <w:r w:rsidRPr="004961E2">
        <w:rPr>
          <w:rFonts w:eastAsia="MS Mincho"/>
          <w:sz w:val="20"/>
          <w:szCs w:val="20"/>
          <w:lang w:eastAsia="ja-JP"/>
        </w:rPr>
        <w:t>переработка</w:t>
      </w:r>
      <w:r>
        <w:rPr>
          <w:rFonts w:eastAsia="MS Mincho"/>
          <w:sz w:val="20"/>
          <w:szCs w:val="20"/>
          <w:lang w:eastAsia="ja-JP"/>
        </w:rPr>
        <w:t xml:space="preserve"> </w:t>
      </w:r>
      <w:r w:rsidRPr="004961E2">
        <w:rPr>
          <w:rFonts w:eastAsia="MS Mincho"/>
          <w:sz w:val="20"/>
          <w:szCs w:val="20"/>
          <w:lang w:eastAsia="ja-JP"/>
        </w:rPr>
        <w:t>нефти</w:t>
      </w:r>
      <w:r>
        <w:rPr>
          <w:rFonts w:eastAsia="MS Mincho"/>
          <w:sz w:val="20"/>
          <w:szCs w:val="20"/>
          <w:lang w:eastAsia="ja-JP"/>
        </w:rPr>
        <w:t xml:space="preserve"> </w:t>
      </w:r>
      <w:r w:rsidRPr="004961E2">
        <w:rPr>
          <w:rFonts w:eastAsia="MS Mincho"/>
          <w:sz w:val="20"/>
          <w:szCs w:val="20"/>
          <w:lang w:eastAsia="ja-JP"/>
        </w:rPr>
        <w:t>или</w:t>
      </w:r>
      <w:r>
        <w:rPr>
          <w:rFonts w:eastAsia="MS Mincho"/>
          <w:sz w:val="20"/>
          <w:szCs w:val="20"/>
          <w:lang w:eastAsia="ja-JP"/>
        </w:rPr>
        <w:t xml:space="preserve"> </w:t>
      </w:r>
      <w:r w:rsidRPr="004961E2">
        <w:rPr>
          <w:rFonts w:eastAsia="MS Mincho"/>
          <w:sz w:val="20"/>
          <w:szCs w:val="20"/>
          <w:lang w:eastAsia="ja-JP"/>
        </w:rPr>
        <w:t>газового</w:t>
      </w:r>
      <w:r>
        <w:rPr>
          <w:rFonts w:eastAsia="MS Mincho"/>
          <w:sz w:val="20"/>
          <w:szCs w:val="20"/>
          <w:lang w:eastAsia="ja-JP"/>
        </w:rPr>
        <w:t xml:space="preserve"> </w:t>
      </w:r>
      <w:r w:rsidRPr="004961E2">
        <w:rPr>
          <w:rFonts w:eastAsia="MS Mincho"/>
          <w:sz w:val="20"/>
          <w:szCs w:val="20"/>
          <w:lang w:eastAsia="ja-JP"/>
        </w:rPr>
        <w:t>конденсата</w:t>
      </w:r>
      <w:r>
        <w:rPr>
          <w:rFonts w:eastAsia="MS Mincho"/>
          <w:sz w:val="20"/>
          <w:szCs w:val="20"/>
          <w:lang w:eastAsia="ja-JP"/>
        </w:rPr>
        <w:t xml:space="preserve"> </w:t>
      </w:r>
      <w:r w:rsidRPr="004961E2">
        <w:rPr>
          <w:rFonts w:eastAsia="MS Mincho"/>
          <w:sz w:val="20"/>
          <w:szCs w:val="20"/>
          <w:lang w:eastAsia="ja-JP"/>
        </w:rPr>
        <w:t>на</w:t>
      </w:r>
      <w:r>
        <w:rPr>
          <w:rFonts w:eastAsia="MS Mincho"/>
          <w:sz w:val="20"/>
          <w:szCs w:val="20"/>
          <w:lang w:eastAsia="ja-JP"/>
        </w:rPr>
        <w:t xml:space="preserve"> </w:t>
      </w:r>
      <w:r w:rsidRPr="004961E2">
        <w:rPr>
          <w:rFonts w:eastAsia="MS Mincho"/>
          <w:sz w:val="20"/>
          <w:szCs w:val="20"/>
          <w:lang w:eastAsia="ja-JP"/>
        </w:rPr>
        <w:t>нефтеперерабатывающем</w:t>
      </w:r>
      <w:r>
        <w:rPr>
          <w:rFonts w:eastAsia="MS Mincho"/>
          <w:sz w:val="20"/>
          <w:szCs w:val="20"/>
          <w:lang w:eastAsia="ja-JP"/>
        </w:rPr>
        <w:t xml:space="preserve"> </w:t>
      </w:r>
      <w:r w:rsidRPr="004961E2">
        <w:rPr>
          <w:rFonts w:eastAsia="MS Mincho"/>
          <w:sz w:val="20"/>
          <w:szCs w:val="20"/>
          <w:lang w:eastAsia="ja-JP"/>
        </w:rPr>
        <w:t>заводе</w:t>
      </w:r>
      <w:r>
        <w:rPr>
          <w:rFonts w:eastAsia="MS Mincho"/>
          <w:sz w:val="20"/>
          <w:szCs w:val="20"/>
          <w:lang w:eastAsia="ja-JP"/>
        </w:rPr>
        <w:t xml:space="preserve"> </w:t>
      </w:r>
      <w:r w:rsidRPr="004961E2">
        <w:rPr>
          <w:rFonts w:eastAsia="MS Mincho"/>
          <w:sz w:val="20"/>
          <w:szCs w:val="20"/>
          <w:lang w:eastAsia="ja-JP"/>
        </w:rPr>
        <w:t>осуществляется</w:t>
      </w:r>
      <w:r>
        <w:rPr>
          <w:rFonts w:eastAsia="MS Mincho"/>
          <w:sz w:val="20"/>
          <w:szCs w:val="20"/>
          <w:lang w:eastAsia="ja-JP"/>
        </w:rPr>
        <w:t xml:space="preserve"> </w:t>
      </w:r>
      <w:r w:rsidRPr="004961E2">
        <w:rPr>
          <w:rFonts w:eastAsia="MS Mincho"/>
          <w:sz w:val="20"/>
          <w:szCs w:val="20"/>
          <w:lang w:eastAsia="ja-JP"/>
        </w:rPr>
        <w:t>путем</w:t>
      </w:r>
      <w:r>
        <w:rPr>
          <w:rFonts w:eastAsia="MS Mincho"/>
          <w:sz w:val="20"/>
          <w:szCs w:val="20"/>
          <w:lang w:eastAsia="ja-JP"/>
        </w:rPr>
        <w:t xml:space="preserve"> </w:t>
      </w:r>
      <w:r w:rsidRPr="004961E2">
        <w:rPr>
          <w:rFonts w:eastAsia="MS Mincho"/>
          <w:sz w:val="20"/>
          <w:szCs w:val="20"/>
          <w:lang w:eastAsia="ja-JP"/>
        </w:rPr>
        <w:t>сложной</w:t>
      </w:r>
      <w:r>
        <w:rPr>
          <w:rFonts w:eastAsia="MS Mincho"/>
          <w:sz w:val="20"/>
          <w:szCs w:val="20"/>
          <w:lang w:eastAsia="ja-JP"/>
        </w:rPr>
        <w:t xml:space="preserve"> </w:t>
      </w:r>
      <w:r w:rsidRPr="004961E2">
        <w:rPr>
          <w:rFonts w:eastAsia="MS Mincho"/>
          <w:sz w:val="20"/>
          <w:szCs w:val="20"/>
          <w:lang w:eastAsia="ja-JP"/>
        </w:rPr>
        <w:t>многоступенчатой</w:t>
      </w:r>
      <w:r>
        <w:rPr>
          <w:rFonts w:eastAsia="MS Mincho"/>
          <w:sz w:val="20"/>
          <w:szCs w:val="20"/>
          <w:lang w:eastAsia="ja-JP"/>
        </w:rPr>
        <w:t xml:space="preserve"> </w:t>
      </w:r>
      <w:r w:rsidRPr="004961E2">
        <w:rPr>
          <w:rFonts w:eastAsia="MS Mincho"/>
          <w:sz w:val="20"/>
          <w:szCs w:val="20"/>
          <w:lang w:eastAsia="ja-JP"/>
        </w:rPr>
        <w:t>физической</w:t>
      </w:r>
      <w:r>
        <w:rPr>
          <w:rFonts w:eastAsia="MS Mincho"/>
          <w:sz w:val="20"/>
          <w:szCs w:val="20"/>
          <w:lang w:eastAsia="ja-JP"/>
        </w:rPr>
        <w:t xml:space="preserve"> </w:t>
      </w:r>
      <w:r w:rsidRPr="004961E2">
        <w:rPr>
          <w:rFonts w:eastAsia="MS Mincho"/>
          <w:sz w:val="20"/>
          <w:szCs w:val="20"/>
          <w:lang w:eastAsia="ja-JP"/>
        </w:rPr>
        <w:t>и</w:t>
      </w:r>
      <w:r>
        <w:rPr>
          <w:rFonts w:eastAsia="MS Mincho"/>
          <w:sz w:val="20"/>
          <w:szCs w:val="20"/>
          <w:lang w:eastAsia="ja-JP"/>
        </w:rPr>
        <w:t xml:space="preserve"> </w:t>
      </w:r>
      <w:r w:rsidRPr="004961E2">
        <w:rPr>
          <w:rFonts w:eastAsia="MS Mincho"/>
          <w:sz w:val="20"/>
          <w:szCs w:val="20"/>
          <w:lang w:eastAsia="ja-JP"/>
        </w:rPr>
        <w:t>химической</w:t>
      </w:r>
      <w:r>
        <w:rPr>
          <w:rFonts w:eastAsia="MS Mincho"/>
          <w:sz w:val="20"/>
          <w:szCs w:val="20"/>
          <w:lang w:eastAsia="ja-JP"/>
        </w:rPr>
        <w:t xml:space="preserve"> </w:t>
      </w:r>
      <w:r w:rsidRPr="004961E2">
        <w:rPr>
          <w:rFonts w:eastAsia="MS Mincho"/>
          <w:sz w:val="20"/>
          <w:szCs w:val="20"/>
          <w:lang w:eastAsia="ja-JP"/>
        </w:rPr>
        <w:t>переработки</w:t>
      </w:r>
      <w:r>
        <w:rPr>
          <w:rFonts w:eastAsia="MS Mincho"/>
          <w:sz w:val="20"/>
          <w:szCs w:val="20"/>
          <w:lang w:eastAsia="ja-JP"/>
        </w:rPr>
        <w:t xml:space="preserve"> </w:t>
      </w:r>
      <w:r w:rsidRPr="004961E2">
        <w:rPr>
          <w:rFonts w:eastAsia="MS Mincho"/>
          <w:sz w:val="20"/>
          <w:szCs w:val="20"/>
          <w:lang w:eastAsia="ja-JP"/>
        </w:rPr>
        <w:t>на</w:t>
      </w:r>
      <w:r>
        <w:rPr>
          <w:rFonts w:eastAsia="MS Mincho"/>
          <w:sz w:val="20"/>
          <w:szCs w:val="20"/>
          <w:lang w:eastAsia="ja-JP"/>
        </w:rPr>
        <w:t xml:space="preserve"> </w:t>
      </w:r>
      <w:r w:rsidRPr="004961E2">
        <w:rPr>
          <w:rFonts w:eastAsia="MS Mincho"/>
          <w:sz w:val="20"/>
          <w:szCs w:val="20"/>
          <w:lang w:eastAsia="ja-JP"/>
        </w:rPr>
        <w:t>отдельных</w:t>
      </w:r>
      <w:r>
        <w:rPr>
          <w:rFonts w:eastAsia="MS Mincho"/>
          <w:sz w:val="20"/>
          <w:szCs w:val="20"/>
          <w:lang w:eastAsia="ja-JP"/>
        </w:rPr>
        <w:t xml:space="preserve"> </w:t>
      </w:r>
      <w:r w:rsidRPr="004961E2">
        <w:rPr>
          <w:rFonts w:eastAsia="MS Mincho"/>
          <w:sz w:val="20"/>
          <w:szCs w:val="20"/>
          <w:lang w:eastAsia="ja-JP"/>
        </w:rPr>
        <w:t>или</w:t>
      </w:r>
      <w:r>
        <w:rPr>
          <w:rFonts w:eastAsia="MS Mincho"/>
          <w:sz w:val="20"/>
          <w:szCs w:val="20"/>
          <w:lang w:eastAsia="ja-JP"/>
        </w:rPr>
        <w:t xml:space="preserve"> </w:t>
      </w:r>
      <w:r w:rsidRPr="004961E2">
        <w:rPr>
          <w:rFonts w:eastAsia="MS Mincho"/>
          <w:sz w:val="20"/>
          <w:szCs w:val="20"/>
          <w:lang w:eastAsia="ja-JP"/>
        </w:rPr>
        <w:t>комбинированных</w:t>
      </w:r>
      <w:r>
        <w:rPr>
          <w:rFonts w:eastAsia="MS Mincho"/>
          <w:sz w:val="20"/>
          <w:szCs w:val="20"/>
          <w:lang w:eastAsia="ja-JP"/>
        </w:rPr>
        <w:t xml:space="preserve"> </w:t>
      </w:r>
      <w:r w:rsidRPr="004961E2">
        <w:rPr>
          <w:rFonts w:eastAsia="MS Mincho"/>
          <w:sz w:val="20"/>
          <w:szCs w:val="20"/>
          <w:lang w:eastAsia="ja-JP"/>
        </w:rPr>
        <w:t>технологических</w:t>
      </w:r>
      <w:r>
        <w:rPr>
          <w:rFonts w:eastAsia="MS Mincho"/>
          <w:sz w:val="20"/>
          <w:szCs w:val="20"/>
          <w:lang w:eastAsia="ja-JP"/>
        </w:rPr>
        <w:t xml:space="preserve"> </w:t>
      </w:r>
      <w:r w:rsidRPr="004961E2">
        <w:rPr>
          <w:rFonts w:eastAsia="MS Mincho"/>
          <w:sz w:val="20"/>
          <w:szCs w:val="20"/>
          <w:lang w:eastAsia="ja-JP"/>
        </w:rPr>
        <w:t>установках.</w:t>
      </w:r>
      <w:r>
        <w:rPr>
          <w:rFonts w:eastAsia="MS Mincho"/>
          <w:sz w:val="20"/>
          <w:szCs w:val="20"/>
          <w:lang w:eastAsia="ja-JP"/>
        </w:rPr>
        <w:t xml:space="preserve"> </w:t>
      </w:r>
    </w:p>
    <w:p w:rsidR="00B837E2" w:rsidRPr="004961E2" w:rsidRDefault="00B837E2" w:rsidP="00B837E2">
      <w:pPr>
        <w:spacing w:line="276" w:lineRule="auto"/>
        <w:ind w:firstLine="284"/>
        <w:rPr>
          <w:rFonts w:eastAsia="MS Mincho"/>
          <w:sz w:val="20"/>
          <w:szCs w:val="20"/>
          <w:lang w:eastAsia="ja-JP"/>
        </w:rPr>
      </w:pPr>
      <w:r w:rsidRPr="004961E2">
        <w:rPr>
          <w:rFonts w:eastAsia="MS Mincho"/>
          <w:sz w:val="20"/>
          <w:szCs w:val="20"/>
          <w:lang w:eastAsia="ja-JP"/>
        </w:rPr>
        <w:t>Первичная</w:t>
      </w:r>
      <w:r>
        <w:rPr>
          <w:rFonts w:eastAsia="MS Mincho"/>
          <w:sz w:val="20"/>
          <w:szCs w:val="20"/>
          <w:lang w:eastAsia="ja-JP"/>
        </w:rPr>
        <w:t xml:space="preserve"> </w:t>
      </w:r>
      <w:r w:rsidRPr="004961E2">
        <w:rPr>
          <w:rFonts w:eastAsia="MS Mincho"/>
          <w:sz w:val="20"/>
          <w:szCs w:val="20"/>
          <w:lang w:eastAsia="ja-JP"/>
        </w:rPr>
        <w:t>переработка</w:t>
      </w:r>
      <w:r>
        <w:rPr>
          <w:rFonts w:eastAsia="MS Mincho"/>
          <w:sz w:val="20"/>
          <w:szCs w:val="20"/>
          <w:lang w:eastAsia="ja-JP"/>
        </w:rPr>
        <w:t xml:space="preserve"> </w:t>
      </w:r>
      <w:r w:rsidRPr="004961E2">
        <w:rPr>
          <w:rFonts w:eastAsia="MS Mincho"/>
          <w:sz w:val="20"/>
          <w:szCs w:val="20"/>
          <w:lang w:eastAsia="ja-JP"/>
        </w:rPr>
        <w:t>нефти,</w:t>
      </w:r>
      <w:r>
        <w:rPr>
          <w:rFonts w:eastAsia="MS Mincho"/>
          <w:sz w:val="20"/>
          <w:szCs w:val="20"/>
          <w:lang w:eastAsia="ja-JP"/>
        </w:rPr>
        <w:t xml:space="preserve"> </w:t>
      </w:r>
      <w:r w:rsidRPr="004961E2">
        <w:rPr>
          <w:rFonts w:eastAsia="MS Mincho"/>
          <w:sz w:val="20"/>
          <w:szCs w:val="20"/>
          <w:lang w:eastAsia="ja-JP"/>
        </w:rPr>
        <w:t>предполагает</w:t>
      </w:r>
      <w:r>
        <w:rPr>
          <w:rFonts w:eastAsia="MS Mincho"/>
          <w:sz w:val="20"/>
          <w:szCs w:val="20"/>
          <w:lang w:eastAsia="ja-JP"/>
        </w:rPr>
        <w:t xml:space="preserve"> </w:t>
      </w:r>
      <w:r w:rsidRPr="004961E2">
        <w:rPr>
          <w:rFonts w:eastAsia="MS Mincho"/>
          <w:sz w:val="20"/>
          <w:szCs w:val="20"/>
          <w:lang w:eastAsia="ja-JP"/>
        </w:rPr>
        <w:t>непрерывный</w:t>
      </w:r>
      <w:r>
        <w:rPr>
          <w:rFonts w:eastAsia="MS Mincho"/>
          <w:sz w:val="20"/>
          <w:szCs w:val="20"/>
          <w:lang w:eastAsia="ja-JP"/>
        </w:rPr>
        <w:t xml:space="preserve"> </w:t>
      </w:r>
      <w:r w:rsidRPr="004961E2">
        <w:rPr>
          <w:rFonts w:eastAsia="MS Mincho"/>
          <w:sz w:val="20"/>
          <w:szCs w:val="20"/>
          <w:lang w:eastAsia="ja-JP"/>
        </w:rPr>
        <w:t>производственный</w:t>
      </w:r>
      <w:r>
        <w:rPr>
          <w:rFonts w:eastAsia="MS Mincho"/>
          <w:sz w:val="20"/>
          <w:szCs w:val="20"/>
          <w:lang w:eastAsia="ja-JP"/>
        </w:rPr>
        <w:t xml:space="preserve"> </w:t>
      </w:r>
      <w:r w:rsidRPr="004961E2">
        <w:rPr>
          <w:rFonts w:eastAsia="MS Mincho"/>
          <w:sz w:val="20"/>
          <w:szCs w:val="20"/>
          <w:lang w:eastAsia="ja-JP"/>
        </w:rPr>
        <w:t>процесс.</w:t>
      </w:r>
      <w:r>
        <w:rPr>
          <w:rFonts w:eastAsia="MS Mincho"/>
          <w:sz w:val="20"/>
          <w:szCs w:val="20"/>
          <w:lang w:eastAsia="ja-JP"/>
        </w:rPr>
        <w:t xml:space="preserve"> </w:t>
      </w:r>
      <w:r w:rsidRPr="004961E2">
        <w:rPr>
          <w:rFonts w:eastAsia="MS Mincho"/>
          <w:sz w:val="20"/>
          <w:szCs w:val="20"/>
          <w:lang w:eastAsia="ja-JP"/>
        </w:rPr>
        <w:t>Производственные</w:t>
      </w:r>
      <w:r>
        <w:rPr>
          <w:rFonts w:eastAsia="MS Mincho"/>
          <w:sz w:val="20"/>
          <w:szCs w:val="20"/>
          <w:lang w:eastAsia="ja-JP"/>
        </w:rPr>
        <w:t xml:space="preserve"> </w:t>
      </w:r>
      <w:r w:rsidRPr="004961E2">
        <w:rPr>
          <w:rFonts w:eastAsia="MS Mincho"/>
          <w:sz w:val="20"/>
          <w:szCs w:val="20"/>
          <w:lang w:eastAsia="ja-JP"/>
        </w:rPr>
        <w:t>объекты,</w:t>
      </w:r>
      <w:r>
        <w:rPr>
          <w:rFonts w:eastAsia="MS Mincho"/>
          <w:sz w:val="20"/>
          <w:szCs w:val="20"/>
          <w:lang w:eastAsia="ja-JP"/>
        </w:rPr>
        <w:t xml:space="preserve"> </w:t>
      </w:r>
      <w:r w:rsidRPr="004961E2">
        <w:rPr>
          <w:rFonts w:eastAsia="MS Mincho"/>
          <w:sz w:val="20"/>
          <w:szCs w:val="20"/>
          <w:lang w:eastAsia="ja-JP"/>
        </w:rPr>
        <w:t>входящие</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структуру</w:t>
      </w:r>
      <w:r>
        <w:rPr>
          <w:rFonts w:eastAsia="MS Mincho"/>
          <w:sz w:val="20"/>
          <w:szCs w:val="20"/>
          <w:lang w:eastAsia="ja-JP"/>
        </w:rPr>
        <w:t xml:space="preserve"> </w:t>
      </w:r>
      <w:r w:rsidRPr="004961E2">
        <w:rPr>
          <w:rFonts w:eastAsia="MS Mincho"/>
          <w:sz w:val="20"/>
          <w:szCs w:val="20"/>
          <w:lang w:eastAsia="ja-JP"/>
        </w:rPr>
        <w:t>нефтеперерабатывающих</w:t>
      </w:r>
      <w:r>
        <w:rPr>
          <w:rFonts w:eastAsia="MS Mincho"/>
          <w:sz w:val="20"/>
          <w:szCs w:val="20"/>
          <w:lang w:eastAsia="ja-JP"/>
        </w:rPr>
        <w:t xml:space="preserve"> </w:t>
      </w:r>
      <w:r w:rsidRPr="004961E2">
        <w:rPr>
          <w:rFonts w:eastAsia="MS Mincho"/>
          <w:sz w:val="20"/>
          <w:szCs w:val="20"/>
          <w:lang w:eastAsia="ja-JP"/>
        </w:rPr>
        <w:t>предприятий,</w:t>
      </w:r>
      <w:r>
        <w:rPr>
          <w:rFonts w:eastAsia="MS Mincho"/>
          <w:sz w:val="20"/>
          <w:szCs w:val="20"/>
          <w:lang w:eastAsia="ja-JP"/>
        </w:rPr>
        <w:t xml:space="preserve"> </w:t>
      </w:r>
      <w:r w:rsidRPr="004961E2">
        <w:rPr>
          <w:rFonts w:eastAsia="MS Mincho"/>
          <w:sz w:val="20"/>
          <w:szCs w:val="20"/>
          <w:lang w:eastAsia="ja-JP"/>
        </w:rPr>
        <w:t>находятся</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режиме</w:t>
      </w:r>
      <w:r>
        <w:rPr>
          <w:rFonts w:eastAsia="MS Mincho"/>
          <w:sz w:val="20"/>
          <w:szCs w:val="20"/>
          <w:lang w:eastAsia="ja-JP"/>
        </w:rPr>
        <w:t xml:space="preserve"> </w:t>
      </w:r>
      <w:r w:rsidRPr="004961E2">
        <w:rPr>
          <w:rFonts w:eastAsia="MS Mincho"/>
          <w:sz w:val="20"/>
          <w:szCs w:val="20"/>
          <w:lang w:eastAsia="ja-JP"/>
        </w:rPr>
        <w:t>постоянной</w:t>
      </w:r>
      <w:r>
        <w:rPr>
          <w:rFonts w:eastAsia="MS Mincho"/>
          <w:sz w:val="20"/>
          <w:szCs w:val="20"/>
          <w:lang w:eastAsia="ja-JP"/>
        </w:rPr>
        <w:t xml:space="preserve"> </w:t>
      </w:r>
      <w:r w:rsidRPr="004961E2">
        <w:rPr>
          <w:rFonts w:eastAsia="MS Mincho"/>
          <w:sz w:val="20"/>
          <w:szCs w:val="20"/>
          <w:lang w:eastAsia="ja-JP"/>
        </w:rPr>
        <w:t>нагрузки,</w:t>
      </w:r>
      <w:r>
        <w:rPr>
          <w:rFonts w:eastAsia="MS Mincho"/>
          <w:sz w:val="20"/>
          <w:szCs w:val="20"/>
          <w:lang w:eastAsia="ja-JP"/>
        </w:rPr>
        <w:t xml:space="preserve"> </w:t>
      </w:r>
      <w:r w:rsidRPr="004961E2">
        <w:rPr>
          <w:rFonts w:eastAsia="MS Mincho"/>
          <w:sz w:val="20"/>
          <w:szCs w:val="20"/>
          <w:lang w:eastAsia="ja-JP"/>
        </w:rPr>
        <w:t>выполняя</w:t>
      </w:r>
      <w:r>
        <w:rPr>
          <w:rFonts w:eastAsia="MS Mincho"/>
          <w:sz w:val="20"/>
          <w:szCs w:val="20"/>
          <w:lang w:eastAsia="ja-JP"/>
        </w:rPr>
        <w:t xml:space="preserve"> </w:t>
      </w:r>
      <w:r w:rsidRPr="004961E2">
        <w:rPr>
          <w:rFonts w:eastAsia="MS Mincho"/>
          <w:sz w:val="20"/>
          <w:szCs w:val="20"/>
          <w:lang w:eastAsia="ja-JP"/>
        </w:rPr>
        <w:t>функциональные</w:t>
      </w:r>
      <w:r>
        <w:rPr>
          <w:rFonts w:eastAsia="MS Mincho"/>
          <w:sz w:val="20"/>
          <w:szCs w:val="20"/>
          <w:lang w:eastAsia="ja-JP"/>
        </w:rPr>
        <w:t xml:space="preserve"> </w:t>
      </w:r>
      <w:r w:rsidRPr="004961E2">
        <w:rPr>
          <w:rFonts w:eastAsia="MS Mincho"/>
          <w:sz w:val="20"/>
          <w:szCs w:val="20"/>
          <w:lang w:eastAsia="ja-JP"/>
        </w:rPr>
        <w:t>задачи.</w:t>
      </w:r>
      <w:r>
        <w:rPr>
          <w:rFonts w:eastAsia="MS Mincho"/>
          <w:sz w:val="20"/>
          <w:szCs w:val="20"/>
          <w:lang w:eastAsia="ja-JP"/>
        </w:rPr>
        <w:t xml:space="preserve"> </w:t>
      </w:r>
      <w:r w:rsidRPr="004961E2">
        <w:rPr>
          <w:rFonts w:eastAsia="MS Mincho"/>
          <w:sz w:val="20"/>
          <w:szCs w:val="20"/>
          <w:lang w:eastAsia="ja-JP"/>
        </w:rPr>
        <w:t>Для</w:t>
      </w:r>
      <w:r>
        <w:rPr>
          <w:rFonts w:eastAsia="MS Mincho"/>
          <w:sz w:val="20"/>
          <w:szCs w:val="20"/>
          <w:lang w:eastAsia="ja-JP"/>
        </w:rPr>
        <w:t xml:space="preserve"> </w:t>
      </w:r>
      <w:r w:rsidRPr="004961E2">
        <w:rPr>
          <w:rFonts w:eastAsia="MS Mincho"/>
          <w:sz w:val="20"/>
          <w:szCs w:val="20"/>
          <w:lang w:eastAsia="ja-JP"/>
        </w:rPr>
        <w:t>своевременного</w:t>
      </w:r>
      <w:r>
        <w:rPr>
          <w:rFonts w:eastAsia="MS Mincho"/>
          <w:sz w:val="20"/>
          <w:szCs w:val="20"/>
          <w:lang w:eastAsia="ja-JP"/>
        </w:rPr>
        <w:t xml:space="preserve"> </w:t>
      </w:r>
      <w:r w:rsidRPr="004961E2">
        <w:rPr>
          <w:rFonts w:eastAsia="MS Mincho"/>
          <w:sz w:val="20"/>
          <w:szCs w:val="20"/>
          <w:lang w:eastAsia="ja-JP"/>
        </w:rPr>
        <w:t>проведения</w:t>
      </w:r>
      <w:r>
        <w:rPr>
          <w:rFonts w:eastAsia="MS Mincho"/>
          <w:sz w:val="20"/>
          <w:szCs w:val="20"/>
          <w:lang w:eastAsia="ja-JP"/>
        </w:rPr>
        <w:t xml:space="preserve"> </w:t>
      </w:r>
      <w:r w:rsidRPr="004961E2">
        <w:rPr>
          <w:rFonts w:eastAsia="MS Mincho"/>
          <w:sz w:val="20"/>
          <w:szCs w:val="20"/>
          <w:lang w:eastAsia="ja-JP"/>
        </w:rPr>
        <w:t>капитального</w:t>
      </w:r>
      <w:r>
        <w:rPr>
          <w:rFonts w:eastAsia="MS Mincho"/>
          <w:sz w:val="20"/>
          <w:szCs w:val="20"/>
          <w:lang w:eastAsia="ja-JP"/>
        </w:rPr>
        <w:t xml:space="preserve"> </w:t>
      </w:r>
      <w:r w:rsidRPr="004961E2">
        <w:rPr>
          <w:rFonts w:eastAsia="MS Mincho"/>
          <w:sz w:val="20"/>
          <w:szCs w:val="20"/>
          <w:lang w:eastAsia="ja-JP"/>
        </w:rPr>
        <w:t>ремонта</w:t>
      </w:r>
      <w:r>
        <w:rPr>
          <w:rFonts w:eastAsia="MS Mincho"/>
          <w:sz w:val="20"/>
          <w:szCs w:val="20"/>
          <w:lang w:eastAsia="ja-JP"/>
        </w:rPr>
        <w:t xml:space="preserve"> </w:t>
      </w:r>
      <w:r w:rsidRPr="004961E2">
        <w:rPr>
          <w:rFonts w:eastAsia="MS Mincho"/>
          <w:sz w:val="20"/>
          <w:szCs w:val="20"/>
          <w:lang w:eastAsia="ja-JP"/>
        </w:rPr>
        <w:t>технологического</w:t>
      </w:r>
      <w:r>
        <w:rPr>
          <w:rFonts w:eastAsia="MS Mincho"/>
          <w:sz w:val="20"/>
          <w:szCs w:val="20"/>
          <w:lang w:eastAsia="ja-JP"/>
        </w:rPr>
        <w:t xml:space="preserve"> </w:t>
      </w:r>
      <w:r w:rsidRPr="004961E2">
        <w:rPr>
          <w:rFonts w:eastAsia="MS Mincho"/>
          <w:sz w:val="20"/>
          <w:szCs w:val="20"/>
          <w:lang w:eastAsia="ja-JP"/>
        </w:rPr>
        <w:t>оборудования,</w:t>
      </w:r>
      <w:r>
        <w:rPr>
          <w:rFonts w:eastAsia="MS Mincho"/>
          <w:sz w:val="20"/>
          <w:szCs w:val="20"/>
          <w:lang w:eastAsia="ja-JP"/>
        </w:rPr>
        <w:t xml:space="preserve"> </w:t>
      </w:r>
      <w:r w:rsidRPr="004961E2">
        <w:rPr>
          <w:rFonts w:eastAsia="MS Mincho"/>
          <w:sz w:val="20"/>
          <w:szCs w:val="20"/>
          <w:lang w:eastAsia="ja-JP"/>
        </w:rPr>
        <w:t>нефтеперегонные</w:t>
      </w:r>
      <w:r>
        <w:rPr>
          <w:rFonts w:eastAsia="MS Mincho"/>
          <w:sz w:val="20"/>
          <w:szCs w:val="20"/>
          <w:lang w:eastAsia="ja-JP"/>
        </w:rPr>
        <w:t xml:space="preserve"> </w:t>
      </w:r>
      <w:r w:rsidRPr="004961E2">
        <w:rPr>
          <w:rFonts w:eastAsia="MS Mincho"/>
          <w:sz w:val="20"/>
          <w:szCs w:val="20"/>
          <w:lang w:eastAsia="ja-JP"/>
        </w:rPr>
        <w:t>заводы,</w:t>
      </w:r>
      <w:r>
        <w:rPr>
          <w:rFonts w:eastAsia="MS Mincho"/>
          <w:sz w:val="20"/>
          <w:szCs w:val="20"/>
          <w:lang w:eastAsia="ja-JP"/>
        </w:rPr>
        <w:t xml:space="preserve"> </w:t>
      </w:r>
      <w:r w:rsidRPr="004961E2">
        <w:rPr>
          <w:rFonts w:eastAsia="MS Mincho"/>
          <w:sz w:val="20"/>
          <w:szCs w:val="20"/>
          <w:lang w:eastAsia="ja-JP"/>
        </w:rPr>
        <w:t>вынуждены</w:t>
      </w:r>
      <w:r>
        <w:rPr>
          <w:rFonts w:eastAsia="MS Mincho"/>
          <w:sz w:val="20"/>
          <w:szCs w:val="20"/>
          <w:lang w:eastAsia="ja-JP"/>
        </w:rPr>
        <w:t xml:space="preserve"> </w:t>
      </w:r>
      <w:r w:rsidRPr="004961E2">
        <w:rPr>
          <w:rFonts w:eastAsia="MS Mincho"/>
          <w:sz w:val="20"/>
          <w:szCs w:val="20"/>
          <w:lang w:eastAsia="ja-JP"/>
        </w:rPr>
        <w:t>останавливать</w:t>
      </w:r>
      <w:r>
        <w:rPr>
          <w:rFonts w:eastAsia="MS Mincho"/>
          <w:sz w:val="20"/>
          <w:szCs w:val="20"/>
          <w:lang w:eastAsia="ja-JP"/>
        </w:rPr>
        <w:t xml:space="preserve"> </w:t>
      </w:r>
      <w:r w:rsidRPr="004961E2">
        <w:rPr>
          <w:rFonts w:eastAsia="MS Mincho"/>
          <w:sz w:val="20"/>
          <w:szCs w:val="20"/>
          <w:lang w:eastAsia="ja-JP"/>
        </w:rPr>
        <w:t>производство,</w:t>
      </w:r>
      <w:r>
        <w:rPr>
          <w:rFonts w:eastAsia="MS Mincho"/>
          <w:sz w:val="20"/>
          <w:szCs w:val="20"/>
          <w:lang w:eastAsia="ja-JP"/>
        </w:rPr>
        <w:t xml:space="preserve"> </w:t>
      </w:r>
      <w:r w:rsidRPr="004961E2">
        <w:rPr>
          <w:rFonts w:eastAsia="MS Mincho"/>
          <w:sz w:val="20"/>
          <w:szCs w:val="20"/>
          <w:lang w:eastAsia="ja-JP"/>
        </w:rPr>
        <w:t>не</w:t>
      </w:r>
      <w:r>
        <w:rPr>
          <w:rFonts w:eastAsia="MS Mincho"/>
          <w:sz w:val="20"/>
          <w:szCs w:val="20"/>
          <w:lang w:eastAsia="ja-JP"/>
        </w:rPr>
        <w:t xml:space="preserve"> </w:t>
      </w:r>
      <w:r w:rsidRPr="004961E2">
        <w:rPr>
          <w:rFonts w:eastAsia="MS Mincho"/>
          <w:sz w:val="20"/>
          <w:szCs w:val="20"/>
          <w:lang w:eastAsia="ja-JP"/>
        </w:rPr>
        <w:t>реже,</w:t>
      </w:r>
      <w:r>
        <w:rPr>
          <w:rFonts w:eastAsia="MS Mincho"/>
          <w:sz w:val="20"/>
          <w:szCs w:val="20"/>
          <w:lang w:eastAsia="ja-JP"/>
        </w:rPr>
        <w:t xml:space="preserve"> </w:t>
      </w:r>
      <w:r w:rsidRPr="004961E2">
        <w:rPr>
          <w:rFonts w:eastAsia="MS Mincho"/>
          <w:sz w:val="20"/>
          <w:szCs w:val="20"/>
          <w:lang w:eastAsia="ja-JP"/>
        </w:rPr>
        <w:t>одного</w:t>
      </w:r>
      <w:r>
        <w:rPr>
          <w:rFonts w:eastAsia="MS Mincho"/>
          <w:sz w:val="20"/>
          <w:szCs w:val="20"/>
          <w:lang w:eastAsia="ja-JP"/>
        </w:rPr>
        <w:t xml:space="preserve"> </w:t>
      </w:r>
      <w:r w:rsidRPr="004961E2">
        <w:rPr>
          <w:rFonts w:eastAsia="MS Mincho"/>
          <w:sz w:val="20"/>
          <w:szCs w:val="20"/>
          <w:lang w:eastAsia="ja-JP"/>
        </w:rPr>
        <w:t>раза</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3</w:t>
      </w:r>
      <w:r>
        <w:rPr>
          <w:rFonts w:eastAsia="MS Mincho"/>
          <w:sz w:val="20"/>
          <w:szCs w:val="20"/>
          <w:lang w:eastAsia="ja-JP"/>
        </w:rPr>
        <w:t xml:space="preserve"> </w:t>
      </w:r>
      <w:r w:rsidRPr="004961E2">
        <w:rPr>
          <w:rFonts w:eastAsia="MS Mincho"/>
          <w:sz w:val="20"/>
          <w:szCs w:val="20"/>
          <w:lang w:eastAsia="ja-JP"/>
        </w:rPr>
        <w:t>года.</w:t>
      </w:r>
    </w:p>
    <w:p w:rsidR="00B837E2" w:rsidRPr="004961E2" w:rsidRDefault="00B837E2" w:rsidP="00B837E2">
      <w:pPr>
        <w:spacing w:line="276" w:lineRule="auto"/>
        <w:ind w:firstLine="284"/>
        <w:rPr>
          <w:rFonts w:eastAsia="MS Mincho"/>
          <w:sz w:val="20"/>
          <w:szCs w:val="20"/>
          <w:lang w:eastAsia="ja-JP"/>
        </w:rPr>
      </w:pPr>
      <w:r w:rsidRPr="004961E2">
        <w:rPr>
          <w:rFonts w:eastAsia="MS Mincho"/>
          <w:sz w:val="20"/>
          <w:szCs w:val="20"/>
          <w:lang w:eastAsia="ja-JP"/>
        </w:rPr>
        <w:t>Важное</w:t>
      </w:r>
      <w:r>
        <w:rPr>
          <w:rFonts w:eastAsia="MS Mincho"/>
          <w:sz w:val="20"/>
          <w:szCs w:val="20"/>
          <w:lang w:eastAsia="ja-JP"/>
        </w:rPr>
        <w:t xml:space="preserve"> </w:t>
      </w:r>
      <w:r w:rsidRPr="004961E2">
        <w:rPr>
          <w:rFonts w:eastAsia="MS Mincho"/>
          <w:sz w:val="20"/>
          <w:szCs w:val="20"/>
          <w:lang w:eastAsia="ja-JP"/>
        </w:rPr>
        <w:t>место</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исследовании</w:t>
      </w:r>
      <w:r>
        <w:rPr>
          <w:rFonts w:eastAsia="MS Mincho"/>
          <w:sz w:val="20"/>
          <w:szCs w:val="20"/>
          <w:lang w:eastAsia="ja-JP"/>
        </w:rPr>
        <w:t xml:space="preserve"> </w:t>
      </w:r>
      <w:r w:rsidRPr="004961E2">
        <w:rPr>
          <w:rFonts w:eastAsia="MS Mincho"/>
          <w:sz w:val="20"/>
          <w:szCs w:val="20"/>
          <w:lang w:eastAsia="ja-JP"/>
        </w:rPr>
        <w:t>вопросов</w:t>
      </w:r>
      <w:r>
        <w:rPr>
          <w:rFonts w:eastAsia="MS Mincho"/>
          <w:sz w:val="20"/>
          <w:szCs w:val="20"/>
          <w:lang w:eastAsia="ja-JP"/>
        </w:rPr>
        <w:t xml:space="preserve"> </w:t>
      </w:r>
      <w:r w:rsidRPr="004961E2">
        <w:rPr>
          <w:rFonts w:eastAsia="MS Mincho"/>
          <w:sz w:val="20"/>
          <w:szCs w:val="20"/>
          <w:lang w:eastAsia="ja-JP"/>
        </w:rPr>
        <w:t>безопасности</w:t>
      </w:r>
      <w:r>
        <w:rPr>
          <w:rFonts w:eastAsia="MS Mincho"/>
          <w:sz w:val="20"/>
          <w:szCs w:val="20"/>
          <w:lang w:eastAsia="ja-JP"/>
        </w:rPr>
        <w:t xml:space="preserve"> </w:t>
      </w:r>
      <w:r w:rsidRPr="004961E2">
        <w:rPr>
          <w:rFonts w:eastAsia="MS Mincho"/>
          <w:sz w:val="20"/>
          <w:szCs w:val="20"/>
          <w:lang w:eastAsia="ja-JP"/>
        </w:rPr>
        <w:t>процессов</w:t>
      </w:r>
      <w:r>
        <w:rPr>
          <w:rFonts w:eastAsia="MS Mincho"/>
          <w:sz w:val="20"/>
          <w:szCs w:val="20"/>
          <w:lang w:eastAsia="ja-JP"/>
        </w:rPr>
        <w:t xml:space="preserve"> </w:t>
      </w:r>
      <w:r w:rsidRPr="004961E2">
        <w:rPr>
          <w:rFonts w:eastAsia="MS Mincho"/>
          <w:sz w:val="20"/>
          <w:szCs w:val="20"/>
          <w:lang w:eastAsia="ja-JP"/>
        </w:rPr>
        <w:t>нефтепереработки</w:t>
      </w:r>
      <w:r>
        <w:rPr>
          <w:rFonts w:eastAsia="MS Mincho"/>
          <w:sz w:val="20"/>
          <w:szCs w:val="20"/>
          <w:lang w:eastAsia="ja-JP"/>
        </w:rPr>
        <w:t xml:space="preserve"> </w:t>
      </w:r>
      <w:r w:rsidRPr="004961E2">
        <w:rPr>
          <w:rFonts w:eastAsia="MS Mincho"/>
          <w:sz w:val="20"/>
          <w:szCs w:val="20"/>
          <w:lang w:eastAsia="ja-JP"/>
        </w:rPr>
        <w:t>занимает</w:t>
      </w:r>
      <w:r>
        <w:rPr>
          <w:rFonts w:eastAsia="MS Mincho"/>
          <w:sz w:val="20"/>
          <w:szCs w:val="20"/>
          <w:lang w:eastAsia="ja-JP"/>
        </w:rPr>
        <w:t xml:space="preserve"> </w:t>
      </w:r>
      <w:r w:rsidRPr="004961E2">
        <w:rPr>
          <w:rFonts w:eastAsia="MS Mincho"/>
          <w:sz w:val="20"/>
          <w:szCs w:val="20"/>
          <w:lang w:eastAsia="ja-JP"/>
        </w:rPr>
        <w:t>их</w:t>
      </w:r>
      <w:r>
        <w:rPr>
          <w:rFonts w:eastAsia="MS Mincho"/>
          <w:sz w:val="20"/>
          <w:szCs w:val="20"/>
          <w:lang w:eastAsia="ja-JP"/>
        </w:rPr>
        <w:t xml:space="preserve"> </w:t>
      </w:r>
      <w:r w:rsidRPr="004961E2">
        <w:rPr>
          <w:rFonts w:eastAsia="MS Mincho"/>
          <w:sz w:val="20"/>
          <w:szCs w:val="20"/>
          <w:lang w:eastAsia="ja-JP"/>
        </w:rPr>
        <w:t>мониторинг.</w:t>
      </w:r>
      <w:r>
        <w:rPr>
          <w:rFonts w:eastAsia="MS Mincho"/>
          <w:sz w:val="20"/>
          <w:szCs w:val="20"/>
          <w:lang w:eastAsia="ja-JP"/>
        </w:rPr>
        <w:t xml:space="preserve"> </w:t>
      </w:r>
      <w:r w:rsidRPr="004961E2">
        <w:rPr>
          <w:rFonts w:eastAsia="MS Mincho"/>
          <w:sz w:val="20"/>
          <w:szCs w:val="20"/>
          <w:lang w:eastAsia="ja-JP"/>
        </w:rPr>
        <w:t>Полученные</w:t>
      </w:r>
      <w:r>
        <w:rPr>
          <w:rFonts w:eastAsia="MS Mincho"/>
          <w:sz w:val="20"/>
          <w:szCs w:val="20"/>
          <w:lang w:eastAsia="ja-JP"/>
        </w:rPr>
        <w:t xml:space="preserve"> </w:t>
      </w:r>
      <w:r w:rsidRPr="004961E2">
        <w:rPr>
          <w:rFonts w:eastAsia="MS Mincho"/>
          <w:sz w:val="20"/>
          <w:szCs w:val="20"/>
          <w:lang w:eastAsia="ja-JP"/>
        </w:rPr>
        <w:t>при</w:t>
      </w:r>
      <w:r>
        <w:rPr>
          <w:rFonts w:eastAsia="MS Mincho"/>
          <w:sz w:val="20"/>
          <w:szCs w:val="20"/>
          <w:lang w:eastAsia="ja-JP"/>
        </w:rPr>
        <w:t xml:space="preserve"> </w:t>
      </w:r>
      <w:r w:rsidRPr="004961E2">
        <w:rPr>
          <w:rFonts w:eastAsia="MS Mincho"/>
          <w:sz w:val="20"/>
          <w:szCs w:val="20"/>
          <w:lang w:eastAsia="ja-JP"/>
        </w:rPr>
        <w:t>этом</w:t>
      </w:r>
      <w:r>
        <w:rPr>
          <w:rFonts w:eastAsia="MS Mincho"/>
          <w:sz w:val="20"/>
          <w:szCs w:val="20"/>
          <w:lang w:eastAsia="ja-JP"/>
        </w:rPr>
        <w:t xml:space="preserve"> </w:t>
      </w:r>
      <w:r w:rsidRPr="004961E2">
        <w:rPr>
          <w:rFonts w:eastAsia="MS Mincho"/>
          <w:sz w:val="20"/>
          <w:szCs w:val="20"/>
          <w:lang w:eastAsia="ja-JP"/>
        </w:rPr>
        <w:t>результаты</w:t>
      </w:r>
      <w:r>
        <w:rPr>
          <w:rFonts w:eastAsia="MS Mincho"/>
          <w:sz w:val="20"/>
          <w:szCs w:val="20"/>
          <w:lang w:eastAsia="ja-JP"/>
        </w:rPr>
        <w:t xml:space="preserve"> </w:t>
      </w:r>
      <w:r w:rsidRPr="004961E2">
        <w:rPr>
          <w:rFonts w:eastAsia="MS Mincho"/>
          <w:sz w:val="20"/>
          <w:szCs w:val="20"/>
          <w:lang w:eastAsia="ja-JP"/>
        </w:rPr>
        <w:t>являются</w:t>
      </w:r>
      <w:r>
        <w:rPr>
          <w:rFonts w:eastAsia="MS Mincho"/>
          <w:sz w:val="20"/>
          <w:szCs w:val="20"/>
          <w:lang w:eastAsia="ja-JP"/>
        </w:rPr>
        <w:t xml:space="preserve"> </w:t>
      </w:r>
      <w:r w:rsidRPr="004961E2">
        <w:rPr>
          <w:rFonts w:eastAsia="MS Mincho"/>
          <w:sz w:val="20"/>
          <w:szCs w:val="20"/>
          <w:lang w:eastAsia="ja-JP"/>
        </w:rPr>
        <w:t>основой</w:t>
      </w:r>
      <w:r>
        <w:rPr>
          <w:rFonts w:eastAsia="MS Mincho"/>
          <w:sz w:val="20"/>
          <w:szCs w:val="20"/>
          <w:lang w:eastAsia="ja-JP"/>
        </w:rPr>
        <w:t xml:space="preserve"> </w:t>
      </w:r>
      <w:r w:rsidRPr="004961E2">
        <w:rPr>
          <w:rFonts w:eastAsia="MS Mincho"/>
          <w:sz w:val="20"/>
          <w:szCs w:val="20"/>
          <w:lang w:eastAsia="ja-JP"/>
        </w:rPr>
        <w:t>для</w:t>
      </w:r>
      <w:r>
        <w:rPr>
          <w:rFonts w:eastAsia="MS Mincho"/>
          <w:sz w:val="20"/>
          <w:szCs w:val="20"/>
          <w:lang w:eastAsia="ja-JP"/>
        </w:rPr>
        <w:t xml:space="preserve"> </w:t>
      </w:r>
      <w:r w:rsidRPr="004961E2">
        <w:rPr>
          <w:rFonts w:eastAsia="MS Mincho"/>
          <w:sz w:val="20"/>
          <w:szCs w:val="20"/>
          <w:lang w:eastAsia="ja-JP"/>
        </w:rPr>
        <w:t>последующей</w:t>
      </w:r>
      <w:r>
        <w:rPr>
          <w:rFonts w:eastAsia="MS Mincho"/>
          <w:sz w:val="20"/>
          <w:szCs w:val="20"/>
          <w:lang w:eastAsia="ja-JP"/>
        </w:rPr>
        <w:t xml:space="preserve"> </w:t>
      </w:r>
      <w:r w:rsidRPr="004961E2">
        <w:rPr>
          <w:rFonts w:eastAsia="MS Mincho"/>
          <w:sz w:val="20"/>
          <w:szCs w:val="20"/>
          <w:lang w:eastAsia="ja-JP"/>
        </w:rPr>
        <w:t>систематизации</w:t>
      </w:r>
      <w:r>
        <w:rPr>
          <w:rFonts w:eastAsia="MS Mincho"/>
          <w:sz w:val="20"/>
          <w:szCs w:val="20"/>
          <w:lang w:eastAsia="ja-JP"/>
        </w:rPr>
        <w:t xml:space="preserve"> </w:t>
      </w:r>
      <w:r w:rsidRPr="004961E2">
        <w:rPr>
          <w:rFonts w:eastAsia="MS Mincho"/>
          <w:sz w:val="20"/>
          <w:szCs w:val="20"/>
          <w:lang w:eastAsia="ja-JP"/>
        </w:rPr>
        <w:t>условий</w:t>
      </w:r>
      <w:r>
        <w:rPr>
          <w:rFonts w:eastAsia="MS Mincho"/>
          <w:sz w:val="20"/>
          <w:szCs w:val="20"/>
          <w:lang w:eastAsia="ja-JP"/>
        </w:rPr>
        <w:t xml:space="preserve"> </w:t>
      </w:r>
      <w:r w:rsidRPr="004961E2">
        <w:rPr>
          <w:rFonts w:eastAsia="MS Mincho"/>
          <w:sz w:val="20"/>
          <w:szCs w:val="20"/>
          <w:lang w:eastAsia="ja-JP"/>
        </w:rPr>
        <w:t>проявления</w:t>
      </w:r>
      <w:r>
        <w:rPr>
          <w:rFonts w:eastAsia="MS Mincho"/>
          <w:sz w:val="20"/>
          <w:szCs w:val="20"/>
          <w:lang w:eastAsia="ja-JP"/>
        </w:rPr>
        <w:t xml:space="preserve"> </w:t>
      </w:r>
      <w:r w:rsidRPr="004961E2">
        <w:rPr>
          <w:rFonts w:eastAsia="MS Mincho"/>
          <w:sz w:val="20"/>
          <w:szCs w:val="20"/>
          <w:lang w:eastAsia="ja-JP"/>
        </w:rPr>
        <w:t>аварий</w:t>
      </w:r>
      <w:r>
        <w:rPr>
          <w:rFonts w:eastAsia="MS Mincho"/>
          <w:sz w:val="20"/>
          <w:szCs w:val="20"/>
          <w:lang w:eastAsia="ja-JP"/>
        </w:rPr>
        <w:t xml:space="preserve"> </w:t>
      </w:r>
      <w:r w:rsidRPr="004961E2">
        <w:rPr>
          <w:rFonts w:eastAsia="MS Mincho"/>
          <w:sz w:val="20"/>
          <w:szCs w:val="20"/>
          <w:lang w:eastAsia="ja-JP"/>
        </w:rPr>
        <w:t>и</w:t>
      </w:r>
      <w:r>
        <w:rPr>
          <w:rFonts w:eastAsia="MS Mincho"/>
          <w:sz w:val="20"/>
          <w:szCs w:val="20"/>
          <w:lang w:eastAsia="ja-JP"/>
        </w:rPr>
        <w:t xml:space="preserve"> </w:t>
      </w:r>
      <w:r w:rsidRPr="004961E2">
        <w:rPr>
          <w:rFonts w:eastAsia="MS Mincho"/>
          <w:sz w:val="20"/>
          <w:szCs w:val="20"/>
          <w:lang w:eastAsia="ja-JP"/>
        </w:rPr>
        <w:t>системного</w:t>
      </w:r>
      <w:r>
        <w:rPr>
          <w:rFonts w:eastAsia="MS Mincho"/>
          <w:sz w:val="20"/>
          <w:szCs w:val="20"/>
          <w:lang w:eastAsia="ja-JP"/>
        </w:rPr>
        <w:t xml:space="preserve"> </w:t>
      </w:r>
      <w:r w:rsidRPr="004961E2">
        <w:rPr>
          <w:rFonts w:eastAsia="MS Mincho"/>
          <w:sz w:val="20"/>
          <w:szCs w:val="20"/>
          <w:lang w:eastAsia="ja-JP"/>
        </w:rPr>
        <w:t>синтеза</w:t>
      </w:r>
      <w:r>
        <w:rPr>
          <w:rFonts w:eastAsia="MS Mincho"/>
          <w:sz w:val="20"/>
          <w:szCs w:val="20"/>
          <w:lang w:eastAsia="ja-JP"/>
        </w:rPr>
        <w:t xml:space="preserve"> </w:t>
      </w:r>
      <w:r w:rsidRPr="004961E2">
        <w:rPr>
          <w:rFonts w:eastAsia="MS Mincho"/>
          <w:sz w:val="20"/>
          <w:szCs w:val="20"/>
          <w:lang w:eastAsia="ja-JP"/>
        </w:rPr>
        <w:t>мероприятий</w:t>
      </w:r>
      <w:r>
        <w:rPr>
          <w:rFonts w:eastAsia="MS Mincho"/>
          <w:sz w:val="20"/>
          <w:szCs w:val="20"/>
          <w:lang w:eastAsia="ja-JP"/>
        </w:rPr>
        <w:t xml:space="preserve"> </w:t>
      </w:r>
      <w:r w:rsidRPr="004961E2">
        <w:rPr>
          <w:rFonts w:eastAsia="MS Mincho"/>
          <w:sz w:val="20"/>
          <w:szCs w:val="20"/>
          <w:lang w:eastAsia="ja-JP"/>
        </w:rPr>
        <w:t>по</w:t>
      </w:r>
      <w:r>
        <w:rPr>
          <w:rFonts w:eastAsia="MS Mincho"/>
          <w:sz w:val="20"/>
          <w:szCs w:val="20"/>
          <w:lang w:eastAsia="ja-JP"/>
        </w:rPr>
        <w:t xml:space="preserve"> </w:t>
      </w:r>
      <w:r w:rsidRPr="004961E2">
        <w:rPr>
          <w:rFonts w:eastAsia="MS Mincho"/>
          <w:sz w:val="20"/>
          <w:szCs w:val="20"/>
          <w:lang w:eastAsia="ja-JP"/>
        </w:rPr>
        <w:t>их</w:t>
      </w:r>
      <w:r>
        <w:rPr>
          <w:rFonts w:eastAsia="MS Mincho"/>
          <w:sz w:val="20"/>
          <w:szCs w:val="20"/>
          <w:lang w:eastAsia="ja-JP"/>
        </w:rPr>
        <w:t xml:space="preserve"> </w:t>
      </w:r>
      <w:r w:rsidRPr="004961E2">
        <w:rPr>
          <w:rFonts w:eastAsia="MS Mincho"/>
          <w:sz w:val="20"/>
          <w:szCs w:val="20"/>
          <w:lang w:eastAsia="ja-JP"/>
        </w:rPr>
        <w:t>предупреждению</w:t>
      </w:r>
      <w:r>
        <w:rPr>
          <w:rFonts w:eastAsia="MS Mincho"/>
          <w:sz w:val="20"/>
          <w:szCs w:val="20"/>
          <w:lang w:eastAsia="ja-JP"/>
        </w:rPr>
        <w:t xml:space="preserve"> </w:t>
      </w:r>
      <w:r w:rsidRPr="004961E2">
        <w:rPr>
          <w:rFonts w:eastAsia="MS Mincho"/>
          <w:sz w:val="20"/>
          <w:szCs w:val="20"/>
          <w:lang w:eastAsia="ja-JP"/>
        </w:rPr>
        <w:t>и/или</w:t>
      </w:r>
      <w:r>
        <w:rPr>
          <w:rFonts w:eastAsia="MS Mincho"/>
          <w:sz w:val="20"/>
          <w:szCs w:val="20"/>
          <w:lang w:eastAsia="ja-JP"/>
        </w:rPr>
        <w:t xml:space="preserve"> </w:t>
      </w:r>
      <w:r w:rsidRPr="004961E2">
        <w:rPr>
          <w:rFonts w:eastAsia="MS Mincho"/>
          <w:sz w:val="20"/>
          <w:szCs w:val="20"/>
          <w:lang w:eastAsia="ja-JP"/>
        </w:rPr>
        <w:t>локализации,</w:t>
      </w:r>
      <w:r>
        <w:rPr>
          <w:rFonts w:eastAsia="MS Mincho"/>
          <w:sz w:val="20"/>
          <w:szCs w:val="20"/>
          <w:lang w:eastAsia="ja-JP"/>
        </w:rPr>
        <w:t xml:space="preserve"> </w:t>
      </w:r>
      <w:r w:rsidRPr="004961E2">
        <w:rPr>
          <w:rFonts w:eastAsia="MS Mincho"/>
          <w:sz w:val="20"/>
          <w:szCs w:val="20"/>
          <w:lang w:eastAsia="ja-JP"/>
        </w:rPr>
        <w:t>ликвидации</w:t>
      </w:r>
      <w:r>
        <w:rPr>
          <w:rFonts w:eastAsia="MS Mincho"/>
          <w:sz w:val="20"/>
          <w:szCs w:val="20"/>
          <w:lang w:eastAsia="ja-JP"/>
        </w:rPr>
        <w:t xml:space="preserve"> </w:t>
      </w:r>
      <w:r w:rsidRPr="004961E2">
        <w:rPr>
          <w:rFonts w:eastAsia="MS Mincho"/>
          <w:sz w:val="20"/>
          <w:szCs w:val="20"/>
          <w:lang w:eastAsia="ja-JP"/>
        </w:rPr>
        <w:t>последствий</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случае</w:t>
      </w:r>
      <w:r>
        <w:rPr>
          <w:rFonts w:eastAsia="MS Mincho"/>
          <w:sz w:val="20"/>
          <w:szCs w:val="20"/>
          <w:lang w:eastAsia="ja-JP"/>
        </w:rPr>
        <w:t xml:space="preserve"> </w:t>
      </w:r>
      <w:r w:rsidRPr="004961E2">
        <w:rPr>
          <w:rFonts w:eastAsia="MS Mincho"/>
          <w:sz w:val="20"/>
          <w:szCs w:val="20"/>
          <w:lang w:eastAsia="ja-JP"/>
        </w:rPr>
        <w:t>возникновения)</w:t>
      </w:r>
      <w:r>
        <w:rPr>
          <w:rFonts w:eastAsia="MS Mincho"/>
          <w:sz w:val="20"/>
          <w:szCs w:val="20"/>
          <w:lang w:eastAsia="ja-JP"/>
        </w:rPr>
        <w:t xml:space="preserve"> </w:t>
      </w:r>
      <w:r w:rsidRPr="004961E2">
        <w:rPr>
          <w:rFonts w:eastAsia="MS Mincho"/>
          <w:sz w:val="20"/>
          <w:szCs w:val="20"/>
          <w:lang w:eastAsia="ja-JP"/>
        </w:rPr>
        <w:t>и</w:t>
      </w:r>
      <w:r>
        <w:rPr>
          <w:rFonts w:eastAsia="MS Mincho"/>
          <w:sz w:val="20"/>
          <w:szCs w:val="20"/>
          <w:lang w:eastAsia="ja-JP"/>
        </w:rPr>
        <w:t xml:space="preserve"> </w:t>
      </w:r>
      <w:r w:rsidRPr="004961E2">
        <w:rPr>
          <w:rFonts w:eastAsia="MS Mincho"/>
          <w:sz w:val="20"/>
          <w:szCs w:val="20"/>
          <w:lang w:eastAsia="ja-JP"/>
        </w:rPr>
        <w:t>снижения</w:t>
      </w:r>
      <w:r>
        <w:rPr>
          <w:rFonts w:eastAsia="MS Mincho"/>
          <w:sz w:val="20"/>
          <w:szCs w:val="20"/>
          <w:lang w:eastAsia="ja-JP"/>
        </w:rPr>
        <w:t xml:space="preserve"> </w:t>
      </w:r>
      <w:r w:rsidRPr="004961E2">
        <w:rPr>
          <w:rFonts w:eastAsia="MS Mincho"/>
          <w:sz w:val="20"/>
          <w:szCs w:val="20"/>
          <w:lang w:eastAsia="ja-JP"/>
        </w:rPr>
        <w:t>возможного</w:t>
      </w:r>
      <w:r>
        <w:rPr>
          <w:rFonts w:eastAsia="MS Mincho"/>
          <w:sz w:val="20"/>
          <w:szCs w:val="20"/>
          <w:lang w:eastAsia="ja-JP"/>
        </w:rPr>
        <w:t xml:space="preserve"> </w:t>
      </w:r>
      <w:r w:rsidRPr="004961E2">
        <w:rPr>
          <w:rFonts w:eastAsia="MS Mincho"/>
          <w:sz w:val="20"/>
          <w:szCs w:val="20"/>
          <w:lang w:eastAsia="ja-JP"/>
        </w:rPr>
        <w:t>ущерба.</w:t>
      </w:r>
    </w:p>
    <w:p w:rsidR="00194570" w:rsidRDefault="00194570" w:rsidP="00B837E2">
      <w:pPr>
        <w:spacing w:line="276" w:lineRule="auto"/>
        <w:ind w:firstLine="284"/>
        <w:rPr>
          <w:b/>
          <w:sz w:val="20"/>
          <w:szCs w:val="20"/>
        </w:rPr>
      </w:pPr>
    </w:p>
    <w:p w:rsidR="00194570" w:rsidRDefault="00194570" w:rsidP="00B837E2">
      <w:pPr>
        <w:spacing w:line="276" w:lineRule="auto"/>
        <w:ind w:firstLine="284"/>
        <w:rPr>
          <w:b/>
          <w:sz w:val="20"/>
          <w:szCs w:val="20"/>
        </w:rPr>
      </w:pPr>
    </w:p>
    <w:p w:rsidR="00B837E2" w:rsidRPr="004961E2" w:rsidRDefault="00B837E2" w:rsidP="00194570">
      <w:pPr>
        <w:spacing w:line="276" w:lineRule="auto"/>
        <w:rPr>
          <w:b/>
          <w:sz w:val="20"/>
          <w:szCs w:val="20"/>
        </w:rPr>
      </w:pPr>
      <w:r w:rsidRPr="004961E2">
        <w:rPr>
          <w:b/>
          <w:sz w:val="20"/>
          <w:szCs w:val="20"/>
        </w:rPr>
        <w:lastRenderedPageBreak/>
        <w:t>Цели</w:t>
      </w:r>
    </w:p>
    <w:p w:rsidR="00B837E2" w:rsidRPr="004961E2" w:rsidRDefault="00B837E2" w:rsidP="00B837E2">
      <w:pPr>
        <w:pStyle w:val="afa"/>
        <w:numPr>
          <w:ilvl w:val="0"/>
          <w:numId w:val="22"/>
        </w:numPr>
        <w:tabs>
          <w:tab w:val="clear" w:pos="198"/>
        </w:tabs>
        <w:suppressAutoHyphens w:val="0"/>
        <w:spacing w:line="276" w:lineRule="auto"/>
        <w:ind w:left="0" w:firstLine="284"/>
        <w:rPr>
          <w:sz w:val="20"/>
          <w:szCs w:val="20"/>
        </w:rPr>
      </w:pPr>
      <w:r w:rsidRPr="004961E2">
        <w:rPr>
          <w:sz w:val="20"/>
          <w:szCs w:val="20"/>
        </w:rPr>
        <w:t>На</w:t>
      </w:r>
      <w:r>
        <w:rPr>
          <w:sz w:val="20"/>
          <w:szCs w:val="20"/>
        </w:rPr>
        <w:t xml:space="preserve"> </w:t>
      </w:r>
      <w:r w:rsidRPr="004961E2">
        <w:rPr>
          <w:sz w:val="20"/>
          <w:szCs w:val="20"/>
        </w:rPr>
        <w:t>основе</w:t>
      </w:r>
      <w:r>
        <w:rPr>
          <w:sz w:val="20"/>
          <w:szCs w:val="20"/>
        </w:rPr>
        <w:t xml:space="preserve"> </w:t>
      </w:r>
      <w:r w:rsidRPr="004961E2">
        <w:rPr>
          <w:sz w:val="20"/>
          <w:szCs w:val="20"/>
        </w:rPr>
        <w:t>сформированных</w:t>
      </w:r>
      <w:r>
        <w:rPr>
          <w:sz w:val="20"/>
          <w:szCs w:val="20"/>
        </w:rPr>
        <w:t xml:space="preserve"> </w:t>
      </w:r>
      <w:r w:rsidRPr="004961E2">
        <w:rPr>
          <w:sz w:val="20"/>
          <w:szCs w:val="20"/>
        </w:rPr>
        <w:t>исходных</w:t>
      </w:r>
      <w:r>
        <w:rPr>
          <w:sz w:val="20"/>
          <w:szCs w:val="20"/>
        </w:rPr>
        <w:t xml:space="preserve"> </w:t>
      </w:r>
      <w:r w:rsidRPr="004961E2">
        <w:rPr>
          <w:sz w:val="20"/>
          <w:szCs w:val="20"/>
        </w:rPr>
        <w:t>данных</w:t>
      </w:r>
      <w:r>
        <w:rPr>
          <w:sz w:val="20"/>
          <w:szCs w:val="20"/>
        </w:rPr>
        <w:t xml:space="preserve"> </w:t>
      </w:r>
      <w:r w:rsidRPr="004961E2">
        <w:rPr>
          <w:sz w:val="20"/>
          <w:szCs w:val="20"/>
        </w:rPr>
        <w:t>с</w:t>
      </w:r>
      <w:r>
        <w:rPr>
          <w:sz w:val="20"/>
          <w:szCs w:val="20"/>
        </w:rPr>
        <w:t xml:space="preserve"> </w:t>
      </w:r>
      <w:r w:rsidRPr="004961E2">
        <w:rPr>
          <w:sz w:val="20"/>
          <w:szCs w:val="20"/>
        </w:rPr>
        <w:t>помощью</w:t>
      </w:r>
      <w:r>
        <w:rPr>
          <w:sz w:val="20"/>
          <w:szCs w:val="20"/>
        </w:rPr>
        <w:t xml:space="preserve"> </w:t>
      </w:r>
      <w:r w:rsidRPr="004961E2">
        <w:rPr>
          <w:sz w:val="20"/>
          <w:szCs w:val="20"/>
        </w:rPr>
        <w:t>инструментов</w:t>
      </w:r>
      <w:r>
        <w:rPr>
          <w:sz w:val="20"/>
          <w:szCs w:val="20"/>
        </w:rPr>
        <w:t xml:space="preserve"> </w:t>
      </w:r>
      <w:r w:rsidRPr="004961E2">
        <w:rPr>
          <w:sz w:val="20"/>
          <w:szCs w:val="20"/>
        </w:rPr>
        <w:t>программного</w:t>
      </w:r>
      <w:r>
        <w:rPr>
          <w:sz w:val="20"/>
          <w:szCs w:val="20"/>
        </w:rPr>
        <w:t xml:space="preserve"> </w:t>
      </w:r>
      <w:r w:rsidRPr="004961E2">
        <w:rPr>
          <w:sz w:val="20"/>
          <w:szCs w:val="20"/>
        </w:rPr>
        <w:t>комплекса</w:t>
      </w:r>
      <w:r>
        <w:rPr>
          <w:sz w:val="20"/>
          <w:szCs w:val="20"/>
        </w:rPr>
        <w:t xml:space="preserve"> </w:t>
      </w:r>
      <w:r w:rsidRPr="004961E2">
        <w:rPr>
          <w:sz w:val="20"/>
          <w:szCs w:val="20"/>
        </w:rPr>
        <w:t>«Прогноз</w:t>
      </w:r>
      <w:r>
        <w:rPr>
          <w:sz w:val="20"/>
          <w:szCs w:val="20"/>
        </w:rPr>
        <w:t xml:space="preserve"> </w:t>
      </w:r>
      <w:r w:rsidRPr="004961E2">
        <w:rPr>
          <w:sz w:val="20"/>
          <w:szCs w:val="20"/>
        </w:rPr>
        <w:t>комплексной</w:t>
      </w:r>
      <w:r>
        <w:rPr>
          <w:sz w:val="20"/>
          <w:szCs w:val="20"/>
        </w:rPr>
        <w:t xml:space="preserve"> </w:t>
      </w:r>
      <w:r w:rsidRPr="004961E2">
        <w:rPr>
          <w:sz w:val="20"/>
          <w:szCs w:val="20"/>
        </w:rPr>
        <w:t>безопасности»</w:t>
      </w:r>
      <w:r>
        <w:rPr>
          <w:sz w:val="20"/>
          <w:szCs w:val="20"/>
        </w:rPr>
        <w:t xml:space="preserve"> </w:t>
      </w:r>
      <w:r w:rsidRPr="004961E2">
        <w:rPr>
          <w:sz w:val="20"/>
          <w:szCs w:val="20"/>
        </w:rPr>
        <w:t>смоделировать</w:t>
      </w:r>
      <w:r>
        <w:rPr>
          <w:sz w:val="20"/>
          <w:szCs w:val="20"/>
        </w:rPr>
        <w:t xml:space="preserve"> </w:t>
      </w:r>
      <w:r w:rsidRPr="004961E2">
        <w:rPr>
          <w:sz w:val="20"/>
          <w:szCs w:val="20"/>
        </w:rPr>
        <w:t>работу</w:t>
      </w:r>
      <w:r>
        <w:rPr>
          <w:sz w:val="20"/>
          <w:szCs w:val="20"/>
        </w:rPr>
        <w:t xml:space="preserve"> </w:t>
      </w:r>
      <w:r w:rsidRPr="004961E2">
        <w:rPr>
          <w:sz w:val="20"/>
          <w:szCs w:val="20"/>
        </w:rPr>
        <w:t>системы</w:t>
      </w:r>
      <w:r>
        <w:rPr>
          <w:sz w:val="20"/>
          <w:szCs w:val="20"/>
        </w:rPr>
        <w:t xml:space="preserve"> </w:t>
      </w:r>
      <w:r w:rsidRPr="004961E2">
        <w:rPr>
          <w:sz w:val="20"/>
          <w:szCs w:val="20"/>
        </w:rPr>
        <w:t>насосов</w:t>
      </w:r>
      <w:r>
        <w:rPr>
          <w:sz w:val="20"/>
          <w:szCs w:val="20"/>
        </w:rPr>
        <w:t xml:space="preserve"> </w:t>
      </w:r>
      <w:r w:rsidRPr="004961E2">
        <w:rPr>
          <w:sz w:val="20"/>
          <w:szCs w:val="20"/>
        </w:rPr>
        <w:t>при</w:t>
      </w:r>
      <w:r>
        <w:rPr>
          <w:sz w:val="20"/>
          <w:szCs w:val="20"/>
        </w:rPr>
        <w:t xml:space="preserve"> </w:t>
      </w:r>
      <w:r w:rsidRPr="004961E2">
        <w:rPr>
          <w:sz w:val="20"/>
          <w:szCs w:val="20"/>
        </w:rPr>
        <w:t>различных</w:t>
      </w:r>
      <w:r>
        <w:rPr>
          <w:sz w:val="20"/>
          <w:szCs w:val="20"/>
        </w:rPr>
        <w:t xml:space="preserve"> </w:t>
      </w:r>
      <w:r w:rsidRPr="004961E2">
        <w:rPr>
          <w:sz w:val="20"/>
          <w:szCs w:val="20"/>
        </w:rPr>
        <w:t>условиях</w:t>
      </w:r>
      <w:r>
        <w:rPr>
          <w:sz w:val="20"/>
          <w:szCs w:val="20"/>
        </w:rPr>
        <w:t xml:space="preserve"> </w:t>
      </w:r>
      <w:r w:rsidRPr="004961E2">
        <w:rPr>
          <w:sz w:val="20"/>
          <w:szCs w:val="20"/>
        </w:rPr>
        <w:t>(с</w:t>
      </w:r>
      <w:r>
        <w:rPr>
          <w:sz w:val="20"/>
          <w:szCs w:val="20"/>
        </w:rPr>
        <w:t xml:space="preserve"> </w:t>
      </w:r>
      <w:r w:rsidRPr="004961E2">
        <w:rPr>
          <w:sz w:val="20"/>
          <w:szCs w:val="20"/>
        </w:rPr>
        <w:t>контролем</w:t>
      </w:r>
      <w:r>
        <w:rPr>
          <w:sz w:val="20"/>
          <w:szCs w:val="20"/>
        </w:rPr>
        <w:t xml:space="preserve"> </w:t>
      </w:r>
      <w:r w:rsidRPr="004961E2">
        <w:rPr>
          <w:sz w:val="20"/>
          <w:szCs w:val="20"/>
        </w:rPr>
        <w:t>и</w:t>
      </w:r>
      <w:r>
        <w:rPr>
          <w:sz w:val="20"/>
          <w:szCs w:val="20"/>
        </w:rPr>
        <w:t xml:space="preserve"> </w:t>
      </w:r>
      <w:r w:rsidRPr="004961E2">
        <w:rPr>
          <w:sz w:val="20"/>
          <w:szCs w:val="20"/>
        </w:rPr>
        <w:t>без</w:t>
      </w:r>
      <w:r>
        <w:rPr>
          <w:sz w:val="20"/>
          <w:szCs w:val="20"/>
        </w:rPr>
        <w:t xml:space="preserve"> </w:t>
      </w:r>
      <w:r w:rsidRPr="004961E2">
        <w:rPr>
          <w:sz w:val="20"/>
          <w:szCs w:val="20"/>
        </w:rPr>
        <w:t>контроля).</w:t>
      </w:r>
    </w:p>
    <w:p w:rsidR="00B837E2" w:rsidRPr="004961E2" w:rsidRDefault="00B837E2" w:rsidP="00B837E2">
      <w:pPr>
        <w:pStyle w:val="afa"/>
        <w:numPr>
          <w:ilvl w:val="0"/>
          <w:numId w:val="22"/>
        </w:numPr>
        <w:tabs>
          <w:tab w:val="clear" w:pos="198"/>
        </w:tabs>
        <w:suppressAutoHyphens w:val="0"/>
        <w:spacing w:line="276" w:lineRule="auto"/>
        <w:ind w:left="0" w:firstLine="284"/>
        <w:rPr>
          <w:sz w:val="20"/>
          <w:szCs w:val="20"/>
        </w:rPr>
      </w:pPr>
      <w:r w:rsidRPr="004961E2">
        <w:rPr>
          <w:sz w:val="20"/>
          <w:szCs w:val="20"/>
        </w:rPr>
        <w:t>Дать</w:t>
      </w:r>
      <w:r>
        <w:rPr>
          <w:sz w:val="20"/>
          <w:szCs w:val="20"/>
        </w:rPr>
        <w:t xml:space="preserve"> </w:t>
      </w:r>
      <w:r w:rsidRPr="004961E2">
        <w:rPr>
          <w:sz w:val="20"/>
          <w:szCs w:val="20"/>
        </w:rPr>
        <w:t>комплексную</w:t>
      </w:r>
      <w:r>
        <w:rPr>
          <w:sz w:val="20"/>
          <w:szCs w:val="20"/>
        </w:rPr>
        <w:t xml:space="preserve"> </w:t>
      </w:r>
      <w:r w:rsidRPr="004961E2">
        <w:rPr>
          <w:sz w:val="20"/>
          <w:szCs w:val="20"/>
        </w:rPr>
        <w:t>оценку</w:t>
      </w:r>
      <w:r>
        <w:rPr>
          <w:sz w:val="20"/>
          <w:szCs w:val="20"/>
        </w:rPr>
        <w:t xml:space="preserve"> </w:t>
      </w:r>
      <w:r w:rsidRPr="004961E2">
        <w:rPr>
          <w:sz w:val="20"/>
          <w:szCs w:val="20"/>
        </w:rPr>
        <w:t>качества</w:t>
      </w:r>
      <w:r>
        <w:rPr>
          <w:sz w:val="20"/>
          <w:szCs w:val="20"/>
        </w:rPr>
        <w:t xml:space="preserve"> </w:t>
      </w:r>
      <w:r w:rsidRPr="004961E2">
        <w:rPr>
          <w:sz w:val="20"/>
          <w:szCs w:val="20"/>
        </w:rPr>
        <w:t>оборудования,</w:t>
      </w:r>
      <w:r>
        <w:rPr>
          <w:sz w:val="20"/>
          <w:szCs w:val="20"/>
        </w:rPr>
        <w:t xml:space="preserve"> </w:t>
      </w:r>
      <w:r w:rsidRPr="004961E2">
        <w:rPr>
          <w:sz w:val="20"/>
          <w:szCs w:val="20"/>
        </w:rPr>
        <w:t>использующих</w:t>
      </w:r>
      <w:r>
        <w:rPr>
          <w:sz w:val="20"/>
          <w:szCs w:val="20"/>
        </w:rPr>
        <w:t xml:space="preserve"> </w:t>
      </w:r>
      <w:r w:rsidRPr="004961E2">
        <w:rPr>
          <w:sz w:val="20"/>
          <w:szCs w:val="20"/>
        </w:rPr>
        <w:t>при</w:t>
      </w:r>
      <w:r>
        <w:rPr>
          <w:sz w:val="20"/>
          <w:szCs w:val="20"/>
        </w:rPr>
        <w:t xml:space="preserve"> </w:t>
      </w:r>
      <w:r w:rsidRPr="004961E2">
        <w:rPr>
          <w:sz w:val="20"/>
          <w:szCs w:val="20"/>
        </w:rPr>
        <w:t>первичной</w:t>
      </w:r>
      <w:r>
        <w:rPr>
          <w:sz w:val="20"/>
          <w:szCs w:val="20"/>
        </w:rPr>
        <w:t xml:space="preserve"> </w:t>
      </w:r>
      <w:r w:rsidRPr="004961E2">
        <w:rPr>
          <w:sz w:val="20"/>
          <w:szCs w:val="20"/>
        </w:rPr>
        <w:t>переработке</w:t>
      </w:r>
      <w:r>
        <w:rPr>
          <w:sz w:val="20"/>
          <w:szCs w:val="20"/>
        </w:rPr>
        <w:t xml:space="preserve"> </w:t>
      </w:r>
      <w:r w:rsidRPr="004961E2">
        <w:rPr>
          <w:sz w:val="20"/>
          <w:szCs w:val="20"/>
        </w:rPr>
        <w:t>нефти.</w:t>
      </w:r>
    </w:p>
    <w:p w:rsidR="00B837E2" w:rsidRPr="004961E2" w:rsidRDefault="00B837E2" w:rsidP="00B837E2">
      <w:pPr>
        <w:pStyle w:val="afa"/>
        <w:numPr>
          <w:ilvl w:val="0"/>
          <w:numId w:val="22"/>
        </w:numPr>
        <w:tabs>
          <w:tab w:val="clear" w:pos="198"/>
        </w:tabs>
        <w:suppressAutoHyphens w:val="0"/>
        <w:spacing w:line="276" w:lineRule="auto"/>
        <w:ind w:left="0" w:firstLine="284"/>
        <w:rPr>
          <w:sz w:val="20"/>
          <w:szCs w:val="20"/>
        </w:rPr>
      </w:pPr>
      <w:r w:rsidRPr="004961E2">
        <w:rPr>
          <w:sz w:val="20"/>
          <w:szCs w:val="20"/>
        </w:rPr>
        <w:t>Представить</w:t>
      </w:r>
      <w:r>
        <w:rPr>
          <w:sz w:val="20"/>
          <w:szCs w:val="20"/>
        </w:rPr>
        <w:t xml:space="preserve"> </w:t>
      </w:r>
      <w:r w:rsidRPr="004961E2">
        <w:rPr>
          <w:sz w:val="20"/>
          <w:szCs w:val="20"/>
        </w:rPr>
        <w:t>результаты</w:t>
      </w:r>
      <w:r>
        <w:rPr>
          <w:sz w:val="20"/>
          <w:szCs w:val="20"/>
        </w:rPr>
        <w:t xml:space="preserve"> </w:t>
      </w:r>
      <w:r w:rsidRPr="004961E2">
        <w:rPr>
          <w:sz w:val="20"/>
          <w:szCs w:val="20"/>
        </w:rPr>
        <w:t>работы</w:t>
      </w:r>
      <w:r>
        <w:rPr>
          <w:sz w:val="20"/>
          <w:szCs w:val="20"/>
        </w:rPr>
        <w:t xml:space="preserve"> </w:t>
      </w:r>
      <w:r w:rsidRPr="004961E2">
        <w:rPr>
          <w:sz w:val="20"/>
          <w:szCs w:val="20"/>
        </w:rPr>
        <w:t>ПВК</w:t>
      </w:r>
      <w:r>
        <w:rPr>
          <w:sz w:val="20"/>
          <w:szCs w:val="20"/>
        </w:rPr>
        <w:t xml:space="preserve"> </w:t>
      </w:r>
      <w:r w:rsidRPr="004961E2">
        <w:rPr>
          <w:sz w:val="20"/>
          <w:szCs w:val="20"/>
        </w:rPr>
        <w:t>по</w:t>
      </w:r>
      <w:r>
        <w:rPr>
          <w:sz w:val="20"/>
          <w:szCs w:val="20"/>
        </w:rPr>
        <w:t xml:space="preserve"> </w:t>
      </w:r>
      <w:r w:rsidRPr="004961E2">
        <w:rPr>
          <w:sz w:val="20"/>
          <w:szCs w:val="20"/>
        </w:rPr>
        <w:t>исследуемым</w:t>
      </w:r>
      <w:r>
        <w:rPr>
          <w:sz w:val="20"/>
          <w:szCs w:val="20"/>
        </w:rPr>
        <w:t xml:space="preserve"> </w:t>
      </w:r>
      <w:r w:rsidRPr="004961E2">
        <w:rPr>
          <w:sz w:val="20"/>
          <w:szCs w:val="20"/>
        </w:rPr>
        <w:t>критериям:</w:t>
      </w:r>
      <w:r>
        <w:rPr>
          <w:sz w:val="20"/>
          <w:szCs w:val="20"/>
        </w:rPr>
        <w:t xml:space="preserve"> </w:t>
      </w:r>
      <w:r w:rsidRPr="004961E2">
        <w:rPr>
          <w:sz w:val="20"/>
          <w:szCs w:val="20"/>
        </w:rPr>
        <w:t>средняя</w:t>
      </w:r>
      <w:r>
        <w:rPr>
          <w:sz w:val="20"/>
          <w:szCs w:val="20"/>
        </w:rPr>
        <w:t xml:space="preserve"> </w:t>
      </w:r>
      <w:r w:rsidRPr="004961E2">
        <w:rPr>
          <w:sz w:val="20"/>
          <w:szCs w:val="20"/>
        </w:rPr>
        <w:t>наработка</w:t>
      </w:r>
      <w:r>
        <w:rPr>
          <w:sz w:val="20"/>
          <w:szCs w:val="20"/>
        </w:rPr>
        <w:t xml:space="preserve"> </w:t>
      </w:r>
      <w:r w:rsidRPr="004961E2">
        <w:rPr>
          <w:sz w:val="20"/>
          <w:szCs w:val="20"/>
        </w:rPr>
        <w:t>до</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риск</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и</w:t>
      </w:r>
      <w:r>
        <w:rPr>
          <w:sz w:val="20"/>
          <w:szCs w:val="20"/>
        </w:rPr>
        <w:t xml:space="preserve"> </w:t>
      </w:r>
      <w:r w:rsidRPr="004961E2">
        <w:rPr>
          <w:sz w:val="20"/>
          <w:szCs w:val="20"/>
        </w:rPr>
        <w:t>зависимость</w:t>
      </w:r>
      <w:r>
        <w:rPr>
          <w:sz w:val="20"/>
          <w:szCs w:val="20"/>
        </w:rPr>
        <w:t xml:space="preserve"> </w:t>
      </w:r>
      <w:r w:rsidRPr="004961E2">
        <w:rPr>
          <w:sz w:val="20"/>
          <w:szCs w:val="20"/>
        </w:rPr>
        <w:t>риска</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от</w:t>
      </w:r>
      <w:r>
        <w:rPr>
          <w:sz w:val="20"/>
          <w:szCs w:val="20"/>
        </w:rPr>
        <w:t xml:space="preserve"> </w:t>
      </w:r>
      <w:r w:rsidRPr="004961E2">
        <w:rPr>
          <w:sz w:val="20"/>
          <w:szCs w:val="20"/>
        </w:rPr>
        <w:t>периода</w:t>
      </w:r>
      <w:r>
        <w:rPr>
          <w:sz w:val="20"/>
          <w:szCs w:val="20"/>
        </w:rPr>
        <w:t xml:space="preserve"> </w:t>
      </w:r>
      <w:r w:rsidRPr="004961E2">
        <w:rPr>
          <w:sz w:val="20"/>
          <w:szCs w:val="20"/>
        </w:rPr>
        <w:t>прогноза.</w:t>
      </w:r>
    </w:p>
    <w:p w:rsidR="00B837E2" w:rsidRPr="004961E2" w:rsidRDefault="00B837E2" w:rsidP="00B837E2">
      <w:pPr>
        <w:pStyle w:val="afa"/>
        <w:numPr>
          <w:ilvl w:val="0"/>
          <w:numId w:val="22"/>
        </w:numPr>
        <w:tabs>
          <w:tab w:val="clear" w:pos="198"/>
        </w:tabs>
        <w:suppressAutoHyphens w:val="0"/>
        <w:spacing w:line="276" w:lineRule="auto"/>
        <w:ind w:left="0" w:firstLine="284"/>
        <w:rPr>
          <w:sz w:val="20"/>
          <w:szCs w:val="20"/>
        </w:rPr>
      </w:pPr>
      <w:r w:rsidRPr="004961E2">
        <w:rPr>
          <w:sz w:val="20"/>
          <w:szCs w:val="20"/>
        </w:rPr>
        <w:t>По</w:t>
      </w:r>
      <w:r>
        <w:rPr>
          <w:sz w:val="20"/>
          <w:szCs w:val="20"/>
        </w:rPr>
        <w:t xml:space="preserve"> </w:t>
      </w:r>
      <w:r w:rsidRPr="004961E2">
        <w:rPr>
          <w:sz w:val="20"/>
          <w:szCs w:val="20"/>
        </w:rPr>
        <w:t>представленным</w:t>
      </w:r>
      <w:r>
        <w:rPr>
          <w:sz w:val="20"/>
          <w:szCs w:val="20"/>
        </w:rPr>
        <w:t xml:space="preserve"> </w:t>
      </w:r>
      <w:r w:rsidRPr="004961E2">
        <w:rPr>
          <w:sz w:val="20"/>
          <w:szCs w:val="20"/>
        </w:rPr>
        <w:t>результатам</w:t>
      </w:r>
      <w:r>
        <w:rPr>
          <w:sz w:val="20"/>
          <w:szCs w:val="20"/>
        </w:rPr>
        <w:t xml:space="preserve"> </w:t>
      </w:r>
      <w:r w:rsidRPr="004961E2">
        <w:rPr>
          <w:sz w:val="20"/>
          <w:szCs w:val="20"/>
        </w:rPr>
        <w:t>сделать</w:t>
      </w:r>
      <w:r>
        <w:rPr>
          <w:sz w:val="20"/>
          <w:szCs w:val="20"/>
        </w:rPr>
        <w:t xml:space="preserve"> </w:t>
      </w:r>
      <w:r w:rsidRPr="004961E2">
        <w:rPr>
          <w:sz w:val="20"/>
          <w:szCs w:val="20"/>
        </w:rPr>
        <w:t>выводы</w:t>
      </w:r>
      <w:r>
        <w:rPr>
          <w:sz w:val="20"/>
          <w:szCs w:val="20"/>
        </w:rPr>
        <w:t xml:space="preserve"> </w:t>
      </w:r>
      <w:r w:rsidRPr="004961E2">
        <w:rPr>
          <w:sz w:val="20"/>
          <w:szCs w:val="20"/>
        </w:rPr>
        <w:t>о</w:t>
      </w:r>
      <w:r>
        <w:rPr>
          <w:sz w:val="20"/>
          <w:szCs w:val="20"/>
        </w:rPr>
        <w:t xml:space="preserve"> </w:t>
      </w:r>
      <w:r w:rsidRPr="004961E2">
        <w:rPr>
          <w:sz w:val="20"/>
          <w:szCs w:val="20"/>
        </w:rPr>
        <w:t>том,</w:t>
      </w:r>
      <w:r>
        <w:rPr>
          <w:sz w:val="20"/>
          <w:szCs w:val="20"/>
        </w:rPr>
        <w:t xml:space="preserve"> </w:t>
      </w:r>
      <w:r w:rsidRPr="004961E2">
        <w:rPr>
          <w:sz w:val="20"/>
          <w:szCs w:val="20"/>
        </w:rPr>
        <w:t>при</w:t>
      </w:r>
      <w:r>
        <w:rPr>
          <w:sz w:val="20"/>
          <w:szCs w:val="20"/>
        </w:rPr>
        <w:t xml:space="preserve"> </w:t>
      </w:r>
      <w:r w:rsidRPr="004961E2">
        <w:rPr>
          <w:sz w:val="20"/>
          <w:szCs w:val="20"/>
        </w:rPr>
        <w:t>каких</w:t>
      </w:r>
      <w:r>
        <w:rPr>
          <w:sz w:val="20"/>
          <w:szCs w:val="20"/>
        </w:rPr>
        <w:t xml:space="preserve"> </w:t>
      </w:r>
      <w:r w:rsidRPr="004961E2">
        <w:rPr>
          <w:sz w:val="20"/>
          <w:szCs w:val="20"/>
        </w:rPr>
        <w:t>условиях</w:t>
      </w:r>
      <w:r>
        <w:rPr>
          <w:sz w:val="20"/>
          <w:szCs w:val="20"/>
        </w:rPr>
        <w:t xml:space="preserve"> </w:t>
      </w:r>
      <w:r w:rsidRPr="004961E2">
        <w:rPr>
          <w:sz w:val="20"/>
          <w:szCs w:val="20"/>
        </w:rPr>
        <w:t>система</w:t>
      </w:r>
      <w:r>
        <w:rPr>
          <w:sz w:val="20"/>
          <w:szCs w:val="20"/>
        </w:rPr>
        <w:t xml:space="preserve"> </w:t>
      </w:r>
      <w:r w:rsidRPr="004961E2">
        <w:rPr>
          <w:sz w:val="20"/>
          <w:szCs w:val="20"/>
        </w:rPr>
        <w:t>будет</w:t>
      </w:r>
      <w:r>
        <w:rPr>
          <w:sz w:val="20"/>
          <w:szCs w:val="20"/>
        </w:rPr>
        <w:t xml:space="preserve"> </w:t>
      </w:r>
      <w:r w:rsidRPr="004961E2">
        <w:rPr>
          <w:sz w:val="20"/>
          <w:szCs w:val="20"/>
        </w:rPr>
        <w:t>работать</w:t>
      </w:r>
      <w:r>
        <w:rPr>
          <w:sz w:val="20"/>
          <w:szCs w:val="20"/>
        </w:rPr>
        <w:t xml:space="preserve"> </w:t>
      </w:r>
      <w:r w:rsidRPr="004961E2">
        <w:rPr>
          <w:sz w:val="20"/>
          <w:szCs w:val="20"/>
        </w:rPr>
        <w:t>наиболее</w:t>
      </w:r>
      <w:r>
        <w:rPr>
          <w:sz w:val="20"/>
          <w:szCs w:val="20"/>
        </w:rPr>
        <w:t xml:space="preserve"> </w:t>
      </w:r>
      <w:r w:rsidRPr="004961E2">
        <w:rPr>
          <w:sz w:val="20"/>
          <w:szCs w:val="20"/>
        </w:rPr>
        <w:t>устойчиво.</w:t>
      </w:r>
      <w:r>
        <w:rPr>
          <w:sz w:val="20"/>
          <w:szCs w:val="20"/>
        </w:rPr>
        <w:t xml:space="preserve"> </w:t>
      </w:r>
    </w:p>
    <w:p w:rsidR="00B837E2" w:rsidRPr="004961E2" w:rsidRDefault="00B837E2" w:rsidP="00194570">
      <w:pPr>
        <w:spacing w:line="276" w:lineRule="auto"/>
        <w:rPr>
          <w:b/>
          <w:sz w:val="20"/>
          <w:szCs w:val="20"/>
        </w:rPr>
      </w:pPr>
      <w:r w:rsidRPr="004961E2">
        <w:rPr>
          <w:b/>
          <w:sz w:val="20"/>
          <w:szCs w:val="20"/>
        </w:rPr>
        <w:t>Содержание</w:t>
      </w:r>
    </w:p>
    <w:p w:rsidR="00B837E2" w:rsidRPr="004961E2" w:rsidRDefault="00B837E2" w:rsidP="00B837E2">
      <w:pPr>
        <w:spacing w:line="276" w:lineRule="auto"/>
        <w:ind w:firstLine="284"/>
        <w:rPr>
          <w:rFonts w:eastAsia="MS Mincho"/>
          <w:sz w:val="20"/>
          <w:szCs w:val="20"/>
          <w:lang w:eastAsia="ja-JP"/>
        </w:rPr>
      </w:pPr>
      <w:bookmarkStart w:id="1" w:name="_Toc26800721"/>
      <w:r w:rsidRPr="004961E2">
        <w:rPr>
          <w:rFonts w:eastAsia="MS Mincho"/>
          <w:sz w:val="20"/>
          <w:szCs w:val="20"/>
          <w:lang w:eastAsia="ja-JP"/>
        </w:rPr>
        <w:t>Первичная</w:t>
      </w:r>
      <w:r>
        <w:rPr>
          <w:rFonts w:eastAsia="MS Mincho"/>
          <w:sz w:val="20"/>
          <w:szCs w:val="20"/>
          <w:lang w:eastAsia="ja-JP"/>
        </w:rPr>
        <w:t xml:space="preserve"> </w:t>
      </w:r>
      <w:r w:rsidRPr="004961E2">
        <w:rPr>
          <w:rFonts w:eastAsia="MS Mincho"/>
          <w:sz w:val="20"/>
          <w:szCs w:val="20"/>
          <w:lang w:eastAsia="ja-JP"/>
        </w:rPr>
        <w:t>переработка</w:t>
      </w:r>
      <w:r>
        <w:rPr>
          <w:rFonts w:eastAsia="MS Mincho"/>
          <w:sz w:val="20"/>
          <w:szCs w:val="20"/>
          <w:lang w:eastAsia="ja-JP"/>
        </w:rPr>
        <w:t xml:space="preserve"> </w:t>
      </w:r>
      <w:r w:rsidRPr="004961E2">
        <w:rPr>
          <w:rFonts w:eastAsia="MS Mincho"/>
          <w:sz w:val="20"/>
          <w:szCs w:val="20"/>
          <w:lang w:eastAsia="ja-JP"/>
        </w:rPr>
        <w:t>нефти,</w:t>
      </w:r>
      <w:r>
        <w:rPr>
          <w:rFonts w:eastAsia="MS Mincho"/>
          <w:sz w:val="20"/>
          <w:szCs w:val="20"/>
          <w:lang w:eastAsia="ja-JP"/>
        </w:rPr>
        <w:t xml:space="preserve"> </w:t>
      </w:r>
      <w:r w:rsidRPr="004961E2">
        <w:rPr>
          <w:rFonts w:eastAsia="MS Mincho"/>
          <w:sz w:val="20"/>
          <w:szCs w:val="20"/>
          <w:lang w:eastAsia="ja-JP"/>
        </w:rPr>
        <w:t>предполагает</w:t>
      </w:r>
      <w:r>
        <w:rPr>
          <w:rFonts w:eastAsia="MS Mincho"/>
          <w:sz w:val="20"/>
          <w:szCs w:val="20"/>
          <w:lang w:eastAsia="ja-JP"/>
        </w:rPr>
        <w:t xml:space="preserve"> </w:t>
      </w:r>
      <w:r w:rsidRPr="004961E2">
        <w:rPr>
          <w:rFonts w:eastAsia="MS Mincho"/>
          <w:sz w:val="20"/>
          <w:szCs w:val="20"/>
          <w:lang w:eastAsia="ja-JP"/>
        </w:rPr>
        <w:t>непрерывный</w:t>
      </w:r>
      <w:r>
        <w:rPr>
          <w:rFonts w:eastAsia="MS Mincho"/>
          <w:sz w:val="20"/>
          <w:szCs w:val="20"/>
          <w:lang w:eastAsia="ja-JP"/>
        </w:rPr>
        <w:t xml:space="preserve"> </w:t>
      </w:r>
      <w:r w:rsidRPr="004961E2">
        <w:rPr>
          <w:rFonts w:eastAsia="MS Mincho"/>
          <w:sz w:val="20"/>
          <w:szCs w:val="20"/>
          <w:lang w:eastAsia="ja-JP"/>
        </w:rPr>
        <w:t>производственный</w:t>
      </w:r>
      <w:r>
        <w:rPr>
          <w:rFonts w:eastAsia="MS Mincho"/>
          <w:sz w:val="20"/>
          <w:szCs w:val="20"/>
          <w:lang w:eastAsia="ja-JP"/>
        </w:rPr>
        <w:t xml:space="preserve"> </w:t>
      </w:r>
      <w:r w:rsidRPr="004961E2">
        <w:rPr>
          <w:rFonts w:eastAsia="MS Mincho"/>
          <w:sz w:val="20"/>
          <w:szCs w:val="20"/>
          <w:lang w:eastAsia="ja-JP"/>
        </w:rPr>
        <w:t>процесс.</w:t>
      </w:r>
      <w:r>
        <w:rPr>
          <w:rFonts w:eastAsia="MS Mincho"/>
          <w:sz w:val="20"/>
          <w:szCs w:val="20"/>
          <w:lang w:eastAsia="ja-JP"/>
        </w:rPr>
        <w:t xml:space="preserve"> </w:t>
      </w:r>
      <w:r w:rsidRPr="004961E2">
        <w:rPr>
          <w:rFonts w:eastAsia="MS Mincho"/>
          <w:sz w:val="20"/>
          <w:szCs w:val="20"/>
          <w:lang w:eastAsia="ja-JP"/>
        </w:rPr>
        <w:t>Производственные</w:t>
      </w:r>
      <w:r>
        <w:rPr>
          <w:rFonts w:eastAsia="MS Mincho"/>
          <w:sz w:val="20"/>
          <w:szCs w:val="20"/>
          <w:lang w:eastAsia="ja-JP"/>
        </w:rPr>
        <w:t xml:space="preserve"> </w:t>
      </w:r>
      <w:r w:rsidRPr="004961E2">
        <w:rPr>
          <w:rFonts w:eastAsia="MS Mincho"/>
          <w:sz w:val="20"/>
          <w:szCs w:val="20"/>
          <w:lang w:eastAsia="ja-JP"/>
        </w:rPr>
        <w:t>объекты,</w:t>
      </w:r>
      <w:r>
        <w:rPr>
          <w:rFonts w:eastAsia="MS Mincho"/>
          <w:sz w:val="20"/>
          <w:szCs w:val="20"/>
          <w:lang w:eastAsia="ja-JP"/>
        </w:rPr>
        <w:t xml:space="preserve"> </w:t>
      </w:r>
      <w:r w:rsidRPr="004961E2">
        <w:rPr>
          <w:rFonts w:eastAsia="MS Mincho"/>
          <w:sz w:val="20"/>
          <w:szCs w:val="20"/>
          <w:lang w:eastAsia="ja-JP"/>
        </w:rPr>
        <w:t>входящие</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структуру</w:t>
      </w:r>
      <w:r>
        <w:rPr>
          <w:rFonts w:eastAsia="MS Mincho"/>
          <w:sz w:val="20"/>
          <w:szCs w:val="20"/>
          <w:lang w:eastAsia="ja-JP"/>
        </w:rPr>
        <w:t xml:space="preserve"> </w:t>
      </w:r>
      <w:r w:rsidRPr="004961E2">
        <w:rPr>
          <w:rFonts w:eastAsia="MS Mincho"/>
          <w:sz w:val="20"/>
          <w:szCs w:val="20"/>
          <w:lang w:eastAsia="ja-JP"/>
        </w:rPr>
        <w:t>нефтеперерабатывающих</w:t>
      </w:r>
      <w:r>
        <w:rPr>
          <w:rFonts w:eastAsia="MS Mincho"/>
          <w:sz w:val="20"/>
          <w:szCs w:val="20"/>
          <w:lang w:eastAsia="ja-JP"/>
        </w:rPr>
        <w:t xml:space="preserve"> </w:t>
      </w:r>
      <w:r w:rsidRPr="004961E2">
        <w:rPr>
          <w:rFonts w:eastAsia="MS Mincho"/>
          <w:sz w:val="20"/>
          <w:szCs w:val="20"/>
          <w:lang w:eastAsia="ja-JP"/>
        </w:rPr>
        <w:t>предприятий,</w:t>
      </w:r>
      <w:r>
        <w:rPr>
          <w:rFonts w:eastAsia="MS Mincho"/>
          <w:sz w:val="20"/>
          <w:szCs w:val="20"/>
          <w:lang w:eastAsia="ja-JP"/>
        </w:rPr>
        <w:t xml:space="preserve"> </w:t>
      </w:r>
      <w:r w:rsidRPr="004961E2">
        <w:rPr>
          <w:rFonts w:eastAsia="MS Mincho"/>
          <w:sz w:val="20"/>
          <w:szCs w:val="20"/>
          <w:lang w:eastAsia="ja-JP"/>
        </w:rPr>
        <w:t>находятся</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режиме</w:t>
      </w:r>
      <w:r>
        <w:rPr>
          <w:rFonts w:eastAsia="MS Mincho"/>
          <w:sz w:val="20"/>
          <w:szCs w:val="20"/>
          <w:lang w:eastAsia="ja-JP"/>
        </w:rPr>
        <w:t xml:space="preserve"> </w:t>
      </w:r>
      <w:r w:rsidRPr="004961E2">
        <w:rPr>
          <w:rFonts w:eastAsia="MS Mincho"/>
          <w:sz w:val="20"/>
          <w:szCs w:val="20"/>
          <w:lang w:eastAsia="ja-JP"/>
        </w:rPr>
        <w:t>постоянной</w:t>
      </w:r>
      <w:r>
        <w:rPr>
          <w:rFonts w:eastAsia="MS Mincho"/>
          <w:sz w:val="20"/>
          <w:szCs w:val="20"/>
          <w:lang w:eastAsia="ja-JP"/>
        </w:rPr>
        <w:t xml:space="preserve"> </w:t>
      </w:r>
      <w:r w:rsidRPr="004961E2">
        <w:rPr>
          <w:rFonts w:eastAsia="MS Mincho"/>
          <w:sz w:val="20"/>
          <w:szCs w:val="20"/>
          <w:lang w:eastAsia="ja-JP"/>
        </w:rPr>
        <w:t>нагрузки,</w:t>
      </w:r>
      <w:r>
        <w:rPr>
          <w:rFonts w:eastAsia="MS Mincho"/>
          <w:sz w:val="20"/>
          <w:szCs w:val="20"/>
          <w:lang w:eastAsia="ja-JP"/>
        </w:rPr>
        <w:t xml:space="preserve"> </w:t>
      </w:r>
      <w:r w:rsidRPr="004961E2">
        <w:rPr>
          <w:rFonts w:eastAsia="MS Mincho"/>
          <w:sz w:val="20"/>
          <w:szCs w:val="20"/>
          <w:lang w:eastAsia="ja-JP"/>
        </w:rPr>
        <w:t>выполняя</w:t>
      </w:r>
      <w:r>
        <w:rPr>
          <w:rFonts w:eastAsia="MS Mincho"/>
          <w:sz w:val="20"/>
          <w:szCs w:val="20"/>
          <w:lang w:eastAsia="ja-JP"/>
        </w:rPr>
        <w:t xml:space="preserve"> </w:t>
      </w:r>
      <w:r w:rsidRPr="004961E2">
        <w:rPr>
          <w:rFonts w:eastAsia="MS Mincho"/>
          <w:sz w:val="20"/>
          <w:szCs w:val="20"/>
          <w:lang w:eastAsia="ja-JP"/>
        </w:rPr>
        <w:t>функциональные</w:t>
      </w:r>
      <w:r>
        <w:rPr>
          <w:rFonts w:eastAsia="MS Mincho"/>
          <w:sz w:val="20"/>
          <w:szCs w:val="20"/>
          <w:lang w:eastAsia="ja-JP"/>
        </w:rPr>
        <w:t xml:space="preserve"> </w:t>
      </w:r>
      <w:r w:rsidRPr="004961E2">
        <w:rPr>
          <w:rFonts w:eastAsia="MS Mincho"/>
          <w:sz w:val="20"/>
          <w:szCs w:val="20"/>
          <w:lang w:eastAsia="ja-JP"/>
        </w:rPr>
        <w:t>задачи.</w:t>
      </w:r>
      <w:r>
        <w:rPr>
          <w:rFonts w:eastAsia="MS Mincho"/>
          <w:sz w:val="20"/>
          <w:szCs w:val="20"/>
          <w:lang w:eastAsia="ja-JP"/>
        </w:rPr>
        <w:t xml:space="preserve"> </w:t>
      </w:r>
    </w:p>
    <w:p w:rsidR="00B837E2" w:rsidRPr="004961E2" w:rsidRDefault="00B837E2" w:rsidP="00194570">
      <w:pPr>
        <w:spacing w:line="276" w:lineRule="auto"/>
        <w:rPr>
          <w:b/>
          <w:sz w:val="20"/>
          <w:szCs w:val="20"/>
        </w:rPr>
      </w:pPr>
      <w:r w:rsidRPr="004961E2">
        <w:rPr>
          <w:b/>
          <w:sz w:val="20"/>
          <w:szCs w:val="20"/>
        </w:rPr>
        <w:t>Процесс</w:t>
      </w:r>
      <w:r>
        <w:rPr>
          <w:b/>
          <w:sz w:val="20"/>
          <w:szCs w:val="20"/>
        </w:rPr>
        <w:t xml:space="preserve"> </w:t>
      </w:r>
      <w:r w:rsidRPr="004961E2">
        <w:rPr>
          <w:b/>
          <w:sz w:val="20"/>
          <w:szCs w:val="20"/>
        </w:rPr>
        <w:t>производства</w:t>
      </w:r>
      <w:bookmarkEnd w:id="1"/>
      <w:r w:rsidRPr="004961E2">
        <w:rPr>
          <w:b/>
          <w:sz w:val="20"/>
          <w:szCs w:val="20"/>
        </w:rPr>
        <w:t>.</w:t>
      </w:r>
    </w:p>
    <w:p w:rsidR="00B837E2" w:rsidRPr="004961E2" w:rsidRDefault="00B837E2" w:rsidP="00B837E2">
      <w:pPr>
        <w:spacing w:line="276" w:lineRule="auto"/>
        <w:ind w:firstLine="284"/>
        <w:rPr>
          <w:sz w:val="20"/>
          <w:szCs w:val="20"/>
        </w:rPr>
      </w:pPr>
      <w:r w:rsidRPr="004961E2">
        <w:rPr>
          <w:sz w:val="20"/>
          <w:szCs w:val="20"/>
        </w:rPr>
        <w:t>Нефть,</w:t>
      </w:r>
      <w:r>
        <w:rPr>
          <w:sz w:val="20"/>
          <w:szCs w:val="20"/>
        </w:rPr>
        <w:t xml:space="preserve"> </w:t>
      </w:r>
      <w:r w:rsidRPr="004961E2">
        <w:rPr>
          <w:sz w:val="20"/>
          <w:szCs w:val="20"/>
        </w:rPr>
        <w:t>полученная</w:t>
      </w:r>
      <w:r>
        <w:rPr>
          <w:sz w:val="20"/>
          <w:szCs w:val="20"/>
        </w:rPr>
        <w:t xml:space="preserve"> </w:t>
      </w:r>
      <w:r w:rsidRPr="004961E2">
        <w:rPr>
          <w:sz w:val="20"/>
          <w:szCs w:val="20"/>
        </w:rPr>
        <w:t>из</w:t>
      </w:r>
      <w:r>
        <w:rPr>
          <w:sz w:val="20"/>
          <w:szCs w:val="20"/>
        </w:rPr>
        <w:t xml:space="preserve"> </w:t>
      </w:r>
      <w:r w:rsidRPr="004961E2">
        <w:rPr>
          <w:sz w:val="20"/>
          <w:szCs w:val="20"/>
        </w:rPr>
        <w:t>скважины,</w:t>
      </w:r>
      <w:r>
        <w:rPr>
          <w:sz w:val="20"/>
          <w:szCs w:val="20"/>
        </w:rPr>
        <w:t xml:space="preserve"> </w:t>
      </w:r>
      <w:r w:rsidRPr="004961E2">
        <w:rPr>
          <w:sz w:val="20"/>
          <w:szCs w:val="20"/>
        </w:rPr>
        <w:t>представляет</w:t>
      </w:r>
      <w:r>
        <w:rPr>
          <w:sz w:val="20"/>
          <w:szCs w:val="20"/>
        </w:rPr>
        <w:t xml:space="preserve"> </w:t>
      </w:r>
      <w:r w:rsidRPr="004961E2">
        <w:rPr>
          <w:sz w:val="20"/>
          <w:szCs w:val="20"/>
        </w:rPr>
        <w:t>не</w:t>
      </w:r>
      <w:r>
        <w:rPr>
          <w:sz w:val="20"/>
          <w:szCs w:val="20"/>
        </w:rPr>
        <w:t xml:space="preserve"> </w:t>
      </w:r>
      <w:r w:rsidRPr="004961E2">
        <w:rPr>
          <w:sz w:val="20"/>
          <w:szCs w:val="20"/>
        </w:rPr>
        <w:t>большую</w:t>
      </w:r>
      <w:r>
        <w:rPr>
          <w:sz w:val="20"/>
          <w:szCs w:val="20"/>
        </w:rPr>
        <w:t xml:space="preserve"> </w:t>
      </w:r>
      <w:r w:rsidRPr="004961E2">
        <w:rPr>
          <w:sz w:val="20"/>
          <w:szCs w:val="20"/>
        </w:rPr>
        <w:t>ценность,</w:t>
      </w:r>
      <w:r>
        <w:rPr>
          <w:sz w:val="20"/>
          <w:szCs w:val="20"/>
        </w:rPr>
        <w:t xml:space="preserve"> </w:t>
      </w:r>
      <w:r w:rsidRPr="004961E2">
        <w:rPr>
          <w:sz w:val="20"/>
          <w:szCs w:val="20"/>
        </w:rPr>
        <w:t>ведь</w:t>
      </w:r>
      <w:r>
        <w:rPr>
          <w:sz w:val="20"/>
          <w:szCs w:val="20"/>
        </w:rPr>
        <w:t xml:space="preserve"> </w:t>
      </w:r>
      <w:r w:rsidRPr="004961E2">
        <w:rPr>
          <w:sz w:val="20"/>
          <w:szCs w:val="20"/>
        </w:rPr>
        <w:t>чтобы</w:t>
      </w:r>
      <w:r>
        <w:rPr>
          <w:sz w:val="20"/>
          <w:szCs w:val="20"/>
        </w:rPr>
        <w:t xml:space="preserve"> </w:t>
      </w:r>
      <w:r w:rsidRPr="004961E2">
        <w:rPr>
          <w:sz w:val="20"/>
          <w:szCs w:val="20"/>
        </w:rPr>
        <w:t>получить</w:t>
      </w:r>
      <w:r>
        <w:rPr>
          <w:sz w:val="20"/>
          <w:szCs w:val="20"/>
        </w:rPr>
        <w:t xml:space="preserve"> </w:t>
      </w:r>
      <w:r w:rsidRPr="004961E2">
        <w:rPr>
          <w:sz w:val="20"/>
          <w:szCs w:val="20"/>
        </w:rPr>
        <w:t>тот</w:t>
      </w:r>
      <w:r>
        <w:rPr>
          <w:sz w:val="20"/>
          <w:szCs w:val="20"/>
        </w:rPr>
        <w:t xml:space="preserve"> </w:t>
      </w:r>
      <w:r w:rsidRPr="004961E2">
        <w:rPr>
          <w:sz w:val="20"/>
          <w:szCs w:val="20"/>
        </w:rPr>
        <w:t>же</w:t>
      </w:r>
      <w:r>
        <w:rPr>
          <w:sz w:val="20"/>
          <w:szCs w:val="20"/>
        </w:rPr>
        <w:t xml:space="preserve"> </w:t>
      </w:r>
      <w:r w:rsidRPr="004961E2">
        <w:rPr>
          <w:sz w:val="20"/>
          <w:szCs w:val="20"/>
        </w:rPr>
        <w:t>бензин</w:t>
      </w:r>
      <w:r>
        <w:rPr>
          <w:sz w:val="20"/>
          <w:szCs w:val="20"/>
        </w:rPr>
        <w:t xml:space="preserve"> </w:t>
      </w:r>
      <w:r w:rsidRPr="004961E2">
        <w:rPr>
          <w:sz w:val="20"/>
          <w:szCs w:val="20"/>
        </w:rPr>
        <w:t>или</w:t>
      </w:r>
      <w:r>
        <w:rPr>
          <w:sz w:val="20"/>
          <w:szCs w:val="20"/>
        </w:rPr>
        <w:t xml:space="preserve"> </w:t>
      </w:r>
      <w:r w:rsidRPr="004961E2">
        <w:rPr>
          <w:sz w:val="20"/>
          <w:szCs w:val="20"/>
        </w:rPr>
        <w:t>керосин,</w:t>
      </w:r>
      <w:r>
        <w:rPr>
          <w:sz w:val="20"/>
          <w:szCs w:val="20"/>
        </w:rPr>
        <w:t xml:space="preserve"> </w:t>
      </w:r>
      <w:r w:rsidRPr="004961E2">
        <w:rPr>
          <w:sz w:val="20"/>
          <w:szCs w:val="20"/>
        </w:rPr>
        <w:t>ей</w:t>
      </w:r>
      <w:r>
        <w:rPr>
          <w:sz w:val="20"/>
          <w:szCs w:val="20"/>
        </w:rPr>
        <w:t xml:space="preserve"> </w:t>
      </w:r>
      <w:r w:rsidRPr="004961E2">
        <w:rPr>
          <w:sz w:val="20"/>
          <w:szCs w:val="20"/>
        </w:rPr>
        <w:t>придется</w:t>
      </w:r>
      <w:r>
        <w:rPr>
          <w:sz w:val="20"/>
          <w:szCs w:val="20"/>
        </w:rPr>
        <w:t xml:space="preserve"> </w:t>
      </w:r>
      <w:r w:rsidRPr="004961E2">
        <w:rPr>
          <w:sz w:val="20"/>
          <w:szCs w:val="20"/>
        </w:rPr>
        <w:t>пройти</w:t>
      </w:r>
      <w:r>
        <w:rPr>
          <w:sz w:val="20"/>
          <w:szCs w:val="20"/>
        </w:rPr>
        <w:t xml:space="preserve"> </w:t>
      </w:r>
      <w:r w:rsidRPr="004961E2">
        <w:rPr>
          <w:sz w:val="20"/>
          <w:szCs w:val="20"/>
        </w:rPr>
        <w:t>сложный</w:t>
      </w:r>
      <w:r>
        <w:rPr>
          <w:sz w:val="20"/>
          <w:szCs w:val="20"/>
        </w:rPr>
        <w:t xml:space="preserve"> </w:t>
      </w:r>
      <w:r w:rsidRPr="004961E2">
        <w:rPr>
          <w:sz w:val="20"/>
          <w:szCs w:val="20"/>
        </w:rPr>
        <w:t>и</w:t>
      </w:r>
      <w:r>
        <w:rPr>
          <w:sz w:val="20"/>
          <w:szCs w:val="20"/>
        </w:rPr>
        <w:t xml:space="preserve"> </w:t>
      </w:r>
      <w:r w:rsidRPr="004961E2">
        <w:rPr>
          <w:sz w:val="20"/>
          <w:szCs w:val="20"/>
        </w:rPr>
        <w:t>длительный</w:t>
      </w:r>
      <w:r>
        <w:rPr>
          <w:sz w:val="20"/>
          <w:szCs w:val="20"/>
        </w:rPr>
        <w:t xml:space="preserve"> </w:t>
      </w:r>
      <w:r w:rsidRPr="004961E2">
        <w:rPr>
          <w:sz w:val="20"/>
          <w:szCs w:val="20"/>
        </w:rPr>
        <w:t>процесс</w:t>
      </w:r>
      <w:r>
        <w:rPr>
          <w:sz w:val="20"/>
          <w:szCs w:val="20"/>
        </w:rPr>
        <w:t xml:space="preserve"> </w:t>
      </w:r>
      <w:r w:rsidRPr="004961E2">
        <w:rPr>
          <w:sz w:val="20"/>
          <w:szCs w:val="20"/>
        </w:rPr>
        <w:t>очистки</w:t>
      </w:r>
      <w:r>
        <w:rPr>
          <w:sz w:val="20"/>
          <w:szCs w:val="20"/>
        </w:rPr>
        <w:t xml:space="preserve"> </w:t>
      </w:r>
      <w:r w:rsidRPr="004961E2">
        <w:rPr>
          <w:sz w:val="20"/>
          <w:szCs w:val="20"/>
        </w:rPr>
        <w:t>и</w:t>
      </w:r>
      <w:r>
        <w:rPr>
          <w:sz w:val="20"/>
          <w:szCs w:val="20"/>
        </w:rPr>
        <w:t xml:space="preserve"> </w:t>
      </w:r>
      <w:r w:rsidRPr="004961E2">
        <w:rPr>
          <w:sz w:val="20"/>
          <w:szCs w:val="20"/>
        </w:rPr>
        <w:t>обработки.</w:t>
      </w:r>
    </w:p>
    <w:p w:rsidR="00B837E2" w:rsidRPr="004961E2" w:rsidRDefault="00B837E2" w:rsidP="00194570">
      <w:pPr>
        <w:spacing w:line="276" w:lineRule="auto"/>
        <w:rPr>
          <w:b/>
          <w:sz w:val="20"/>
          <w:szCs w:val="20"/>
        </w:rPr>
      </w:pPr>
      <w:bookmarkStart w:id="2" w:name="_Toc26800722"/>
      <w:r w:rsidRPr="004961E2">
        <w:rPr>
          <w:b/>
          <w:sz w:val="20"/>
          <w:szCs w:val="20"/>
        </w:rPr>
        <w:t>Подготовка</w:t>
      </w:r>
      <w:r>
        <w:rPr>
          <w:b/>
          <w:sz w:val="20"/>
          <w:szCs w:val="20"/>
        </w:rPr>
        <w:t xml:space="preserve"> </w:t>
      </w:r>
      <w:r w:rsidRPr="004961E2">
        <w:rPr>
          <w:b/>
          <w:sz w:val="20"/>
          <w:szCs w:val="20"/>
        </w:rPr>
        <w:t>к</w:t>
      </w:r>
      <w:r>
        <w:rPr>
          <w:b/>
          <w:sz w:val="20"/>
          <w:szCs w:val="20"/>
        </w:rPr>
        <w:t xml:space="preserve"> </w:t>
      </w:r>
      <w:r w:rsidRPr="004961E2">
        <w:rPr>
          <w:b/>
          <w:sz w:val="20"/>
          <w:szCs w:val="20"/>
        </w:rPr>
        <w:t>переработке</w:t>
      </w:r>
      <w:bookmarkEnd w:id="2"/>
      <w:r w:rsidRPr="004961E2">
        <w:rPr>
          <w:b/>
          <w:sz w:val="20"/>
          <w:szCs w:val="20"/>
        </w:rPr>
        <w:t>.</w:t>
      </w:r>
    </w:p>
    <w:p w:rsidR="00B837E2" w:rsidRPr="004961E2" w:rsidRDefault="00B837E2" w:rsidP="00B837E2">
      <w:pPr>
        <w:spacing w:line="276" w:lineRule="auto"/>
        <w:ind w:firstLine="284"/>
        <w:rPr>
          <w:rFonts w:eastAsia="MS Mincho"/>
          <w:sz w:val="20"/>
          <w:szCs w:val="20"/>
          <w:lang w:eastAsia="ja-JP"/>
        </w:rPr>
      </w:pPr>
      <w:r w:rsidRPr="004961E2">
        <w:rPr>
          <w:rFonts w:eastAsia="MS Mincho"/>
          <w:sz w:val="20"/>
          <w:szCs w:val="20"/>
          <w:lang w:eastAsia="ja-JP"/>
        </w:rPr>
        <w:t>Оборудование,</w:t>
      </w:r>
      <w:r>
        <w:rPr>
          <w:rFonts w:eastAsia="MS Mincho"/>
          <w:sz w:val="20"/>
          <w:szCs w:val="20"/>
          <w:lang w:eastAsia="ja-JP"/>
        </w:rPr>
        <w:t xml:space="preserve"> </w:t>
      </w:r>
      <w:r w:rsidRPr="004961E2">
        <w:rPr>
          <w:rFonts w:eastAsia="MS Mincho"/>
          <w:sz w:val="20"/>
          <w:szCs w:val="20"/>
          <w:lang w:eastAsia="ja-JP"/>
        </w:rPr>
        <w:t>на</w:t>
      </w:r>
      <w:r>
        <w:rPr>
          <w:rFonts w:eastAsia="MS Mincho"/>
          <w:sz w:val="20"/>
          <w:szCs w:val="20"/>
          <w:lang w:eastAsia="ja-JP"/>
        </w:rPr>
        <w:t xml:space="preserve"> </w:t>
      </w:r>
      <w:r w:rsidRPr="004961E2">
        <w:rPr>
          <w:rFonts w:eastAsia="MS Mincho"/>
          <w:sz w:val="20"/>
          <w:szCs w:val="20"/>
          <w:lang w:eastAsia="ja-JP"/>
        </w:rPr>
        <w:t>котором</w:t>
      </w:r>
      <w:r>
        <w:rPr>
          <w:rFonts w:eastAsia="MS Mincho"/>
          <w:sz w:val="20"/>
          <w:szCs w:val="20"/>
          <w:lang w:eastAsia="ja-JP"/>
        </w:rPr>
        <w:t xml:space="preserve"> </w:t>
      </w:r>
      <w:r w:rsidRPr="004961E2">
        <w:rPr>
          <w:rFonts w:eastAsia="MS Mincho"/>
          <w:sz w:val="20"/>
          <w:szCs w:val="20"/>
          <w:lang w:eastAsia="ja-JP"/>
        </w:rPr>
        <w:t>осуществляется</w:t>
      </w:r>
      <w:r>
        <w:rPr>
          <w:rFonts w:eastAsia="MS Mincho"/>
          <w:sz w:val="20"/>
          <w:szCs w:val="20"/>
          <w:lang w:eastAsia="ja-JP"/>
        </w:rPr>
        <w:t xml:space="preserve"> </w:t>
      </w:r>
      <w:r w:rsidRPr="004961E2">
        <w:rPr>
          <w:rFonts w:eastAsia="MS Mincho"/>
          <w:sz w:val="20"/>
          <w:szCs w:val="20"/>
          <w:lang w:eastAsia="ja-JP"/>
        </w:rPr>
        <w:t>первичная</w:t>
      </w:r>
      <w:r>
        <w:rPr>
          <w:rFonts w:eastAsia="MS Mincho"/>
          <w:sz w:val="20"/>
          <w:szCs w:val="20"/>
          <w:lang w:eastAsia="ja-JP"/>
        </w:rPr>
        <w:t xml:space="preserve"> </w:t>
      </w:r>
      <w:r w:rsidRPr="004961E2">
        <w:rPr>
          <w:rFonts w:eastAsia="MS Mincho"/>
          <w:sz w:val="20"/>
          <w:szCs w:val="20"/>
          <w:lang w:eastAsia="ja-JP"/>
        </w:rPr>
        <w:t>переработка</w:t>
      </w:r>
      <w:r>
        <w:rPr>
          <w:rFonts w:eastAsia="MS Mincho"/>
          <w:sz w:val="20"/>
          <w:szCs w:val="20"/>
          <w:lang w:eastAsia="ja-JP"/>
        </w:rPr>
        <w:t xml:space="preserve"> </w:t>
      </w:r>
      <w:r w:rsidRPr="004961E2">
        <w:rPr>
          <w:rFonts w:eastAsia="MS Mincho"/>
          <w:sz w:val="20"/>
          <w:szCs w:val="20"/>
          <w:lang w:eastAsia="ja-JP"/>
        </w:rPr>
        <w:t>нефти,</w:t>
      </w:r>
      <w:r>
        <w:rPr>
          <w:rFonts w:eastAsia="MS Mincho"/>
          <w:sz w:val="20"/>
          <w:szCs w:val="20"/>
          <w:lang w:eastAsia="ja-JP"/>
        </w:rPr>
        <w:t xml:space="preserve"> </w:t>
      </w:r>
      <w:r w:rsidRPr="004961E2">
        <w:rPr>
          <w:rFonts w:eastAsia="MS Mincho"/>
          <w:sz w:val="20"/>
          <w:szCs w:val="20"/>
          <w:lang w:eastAsia="ja-JP"/>
        </w:rPr>
        <w:t>вступая</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непосредственный</w:t>
      </w:r>
      <w:r>
        <w:rPr>
          <w:rFonts w:eastAsia="MS Mincho"/>
          <w:sz w:val="20"/>
          <w:szCs w:val="20"/>
          <w:lang w:eastAsia="ja-JP"/>
        </w:rPr>
        <w:t xml:space="preserve"> </w:t>
      </w:r>
      <w:r w:rsidRPr="004961E2">
        <w:rPr>
          <w:rFonts w:eastAsia="MS Mincho"/>
          <w:sz w:val="20"/>
          <w:szCs w:val="20"/>
          <w:lang w:eastAsia="ja-JP"/>
        </w:rPr>
        <w:t>контакт</w:t>
      </w:r>
      <w:r>
        <w:rPr>
          <w:rFonts w:eastAsia="MS Mincho"/>
          <w:sz w:val="20"/>
          <w:szCs w:val="20"/>
          <w:lang w:eastAsia="ja-JP"/>
        </w:rPr>
        <w:t xml:space="preserve"> </w:t>
      </w:r>
      <w:r w:rsidRPr="004961E2">
        <w:rPr>
          <w:rFonts w:eastAsia="MS Mincho"/>
          <w:sz w:val="20"/>
          <w:szCs w:val="20"/>
          <w:lang w:eastAsia="ja-JP"/>
        </w:rPr>
        <w:t>с</w:t>
      </w:r>
      <w:r>
        <w:rPr>
          <w:rFonts w:eastAsia="MS Mincho"/>
          <w:sz w:val="20"/>
          <w:szCs w:val="20"/>
          <w:lang w:eastAsia="ja-JP"/>
        </w:rPr>
        <w:t xml:space="preserve"> </w:t>
      </w:r>
      <w:r w:rsidRPr="004961E2">
        <w:rPr>
          <w:rFonts w:eastAsia="MS Mincho"/>
          <w:sz w:val="20"/>
          <w:szCs w:val="20"/>
          <w:lang w:eastAsia="ja-JP"/>
        </w:rPr>
        <w:t>агрессивными</w:t>
      </w:r>
      <w:r>
        <w:rPr>
          <w:rFonts w:eastAsia="MS Mincho"/>
          <w:sz w:val="20"/>
          <w:szCs w:val="20"/>
          <w:lang w:eastAsia="ja-JP"/>
        </w:rPr>
        <w:t xml:space="preserve"> </w:t>
      </w:r>
      <w:r w:rsidRPr="004961E2">
        <w:rPr>
          <w:rFonts w:eastAsia="MS Mincho"/>
          <w:sz w:val="20"/>
          <w:szCs w:val="20"/>
          <w:lang w:eastAsia="ja-JP"/>
        </w:rPr>
        <w:t>компонентами</w:t>
      </w:r>
      <w:r>
        <w:rPr>
          <w:rFonts w:eastAsia="MS Mincho"/>
          <w:sz w:val="20"/>
          <w:szCs w:val="20"/>
          <w:lang w:eastAsia="ja-JP"/>
        </w:rPr>
        <w:t xml:space="preserve"> </w:t>
      </w:r>
      <w:r w:rsidRPr="004961E2">
        <w:rPr>
          <w:rFonts w:eastAsia="MS Mincho"/>
          <w:sz w:val="20"/>
          <w:szCs w:val="20"/>
          <w:lang w:eastAsia="ja-JP"/>
        </w:rPr>
        <w:t>перерабатываемого</w:t>
      </w:r>
      <w:r>
        <w:rPr>
          <w:rFonts w:eastAsia="MS Mincho"/>
          <w:sz w:val="20"/>
          <w:szCs w:val="20"/>
          <w:lang w:eastAsia="ja-JP"/>
        </w:rPr>
        <w:t xml:space="preserve"> </w:t>
      </w:r>
      <w:r w:rsidRPr="004961E2">
        <w:rPr>
          <w:rFonts w:eastAsia="MS Mincho"/>
          <w:sz w:val="20"/>
          <w:szCs w:val="20"/>
          <w:lang w:eastAsia="ja-JP"/>
        </w:rPr>
        <w:t>продукта,</w:t>
      </w:r>
      <w:r>
        <w:rPr>
          <w:rFonts w:eastAsia="MS Mincho"/>
          <w:sz w:val="20"/>
          <w:szCs w:val="20"/>
          <w:lang w:eastAsia="ja-JP"/>
        </w:rPr>
        <w:t xml:space="preserve"> </w:t>
      </w:r>
      <w:r w:rsidRPr="004961E2">
        <w:rPr>
          <w:rFonts w:eastAsia="MS Mincho"/>
          <w:sz w:val="20"/>
          <w:szCs w:val="20"/>
          <w:lang w:eastAsia="ja-JP"/>
        </w:rPr>
        <w:t>подвергается</w:t>
      </w:r>
      <w:r>
        <w:rPr>
          <w:rFonts w:eastAsia="MS Mincho"/>
          <w:sz w:val="20"/>
          <w:szCs w:val="20"/>
          <w:lang w:eastAsia="ja-JP"/>
        </w:rPr>
        <w:t xml:space="preserve"> </w:t>
      </w:r>
      <w:r w:rsidRPr="004961E2">
        <w:rPr>
          <w:rFonts w:eastAsia="MS Mincho"/>
          <w:sz w:val="20"/>
          <w:szCs w:val="20"/>
          <w:lang w:eastAsia="ja-JP"/>
        </w:rPr>
        <w:t>коррозийному</w:t>
      </w:r>
      <w:r>
        <w:rPr>
          <w:rFonts w:eastAsia="MS Mincho"/>
          <w:sz w:val="20"/>
          <w:szCs w:val="20"/>
          <w:lang w:eastAsia="ja-JP"/>
        </w:rPr>
        <w:t xml:space="preserve"> </w:t>
      </w:r>
      <w:r w:rsidRPr="004961E2">
        <w:rPr>
          <w:rFonts w:eastAsia="MS Mincho"/>
          <w:sz w:val="20"/>
          <w:szCs w:val="20"/>
          <w:lang w:eastAsia="ja-JP"/>
        </w:rPr>
        <w:t>износу.</w:t>
      </w:r>
      <w:r>
        <w:rPr>
          <w:rFonts w:eastAsia="MS Mincho"/>
          <w:sz w:val="20"/>
          <w:szCs w:val="20"/>
          <w:lang w:eastAsia="ja-JP"/>
        </w:rPr>
        <w:t xml:space="preserve"> </w:t>
      </w:r>
      <w:r w:rsidRPr="004961E2">
        <w:rPr>
          <w:rFonts w:eastAsia="MS Mincho"/>
          <w:sz w:val="20"/>
          <w:szCs w:val="20"/>
          <w:lang w:eastAsia="ja-JP"/>
        </w:rPr>
        <w:t>Одним</w:t>
      </w:r>
      <w:r>
        <w:rPr>
          <w:rFonts w:eastAsia="MS Mincho"/>
          <w:sz w:val="20"/>
          <w:szCs w:val="20"/>
          <w:lang w:eastAsia="ja-JP"/>
        </w:rPr>
        <w:t xml:space="preserve"> </w:t>
      </w:r>
      <w:r w:rsidRPr="004961E2">
        <w:rPr>
          <w:rFonts w:eastAsia="MS Mincho"/>
          <w:sz w:val="20"/>
          <w:szCs w:val="20"/>
          <w:lang w:eastAsia="ja-JP"/>
        </w:rPr>
        <w:t>из</w:t>
      </w:r>
      <w:r>
        <w:rPr>
          <w:rFonts w:eastAsia="MS Mincho"/>
          <w:sz w:val="20"/>
          <w:szCs w:val="20"/>
          <w:lang w:eastAsia="ja-JP"/>
        </w:rPr>
        <w:t xml:space="preserve"> </w:t>
      </w:r>
      <w:r w:rsidRPr="004961E2">
        <w:rPr>
          <w:rFonts w:eastAsia="MS Mincho"/>
          <w:sz w:val="20"/>
          <w:szCs w:val="20"/>
          <w:lang w:eastAsia="ja-JP"/>
        </w:rPr>
        <w:t>них</w:t>
      </w:r>
      <w:r>
        <w:rPr>
          <w:rFonts w:eastAsia="MS Mincho"/>
          <w:sz w:val="20"/>
          <w:szCs w:val="20"/>
          <w:lang w:eastAsia="ja-JP"/>
        </w:rPr>
        <w:t xml:space="preserve"> </w:t>
      </w:r>
      <w:r w:rsidRPr="004961E2">
        <w:rPr>
          <w:rFonts w:eastAsia="MS Mincho"/>
          <w:sz w:val="20"/>
          <w:szCs w:val="20"/>
          <w:lang w:eastAsia="ja-JP"/>
        </w:rPr>
        <w:t>являются</w:t>
      </w:r>
      <w:r>
        <w:rPr>
          <w:rFonts w:eastAsia="MS Mincho"/>
          <w:sz w:val="20"/>
          <w:szCs w:val="20"/>
          <w:lang w:eastAsia="ja-JP"/>
        </w:rPr>
        <w:t xml:space="preserve"> </w:t>
      </w:r>
      <w:r w:rsidRPr="004961E2">
        <w:rPr>
          <w:rFonts w:eastAsia="MS Mincho"/>
          <w:sz w:val="20"/>
          <w:szCs w:val="20"/>
          <w:lang w:eastAsia="ja-JP"/>
        </w:rPr>
        <w:t>соли,</w:t>
      </w:r>
      <w:r>
        <w:rPr>
          <w:rFonts w:eastAsia="MS Mincho"/>
          <w:sz w:val="20"/>
          <w:szCs w:val="20"/>
          <w:lang w:eastAsia="ja-JP"/>
        </w:rPr>
        <w:t xml:space="preserve"> </w:t>
      </w:r>
      <w:r w:rsidRPr="004961E2">
        <w:rPr>
          <w:rFonts w:eastAsia="MS Mincho"/>
          <w:sz w:val="20"/>
          <w:szCs w:val="20"/>
          <w:lang w:eastAsia="ja-JP"/>
        </w:rPr>
        <w:t>которыми</w:t>
      </w:r>
      <w:r>
        <w:rPr>
          <w:rFonts w:eastAsia="MS Mincho"/>
          <w:sz w:val="20"/>
          <w:szCs w:val="20"/>
          <w:lang w:eastAsia="ja-JP"/>
        </w:rPr>
        <w:t xml:space="preserve"> </w:t>
      </w:r>
      <w:r w:rsidRPr="004961E2">
        <w:rPr>
          <w:rFonts w:eastAsia="MS Mincho"/>
          <w:sz w:val="20"/>
          <w:szCs w:val="20"/>
          <w:lang w:eastAsia="ja-JP"/>
        </w:rPr>
        <w:t>насыщена</w:t>
      </w:r>
      <w:r>
        <w:rPr>
          <w:rFonts w:eastAsia="MS Mincho"/>
          <w:sz w:val="20"/>
          <w:szCs w:val="20"/>
          <w:lang w:eastAsia="ja-JP"/>
        </w:rPr>
        <w:t xml:space="preserve"> </w:t>
      </w:r>
      <w:r w:rsidRPr="004961E2">
        <w:rPr>
          <w:rFonts w:eastAsia="MS Mincho"/>
          <w:sz w:val="20"/>
          <w:szCs w:val="20"/>
          <w:lang w:eastAsia="ja-JP"/>
        </w:rPr>
        <w:t>сырая</w:t>
      </w:r>
      <w:r>
        <w:rPr>
          <w:rFonts w:eastAsia="MS Mincho"/>
          <w:sz w:val="20"/>
          <w:szCs w:val="20"/>
          <w:lang w:eastAsia="ja-JP"/>
        </w:rPr>
        <w:t xml:space="preserve"> </w:t>
      </w:r>
      <w:r w:rsidRPr="004961E2">
        <w:rPr>
          <w:rFonts w:eastAsia="MS Mincho"/>
          <w:sz w:val="20"/>
          <w:szCs w:val="20"/>
          <w:lang w:eastAsia="ja-JP"/>
        </w:rPr>
        <w:t>нефтяная</w:t>
      </w:r>
      <w:r>
        <w:rPr>
          <w:rFonts w:eastAsia="MS Mincho"/>
          <w:sz w:val="20"/>
          <w:szCs w:val="20"/>
          <w:lang w:eastAsia="ja-JP"/>
        </w:rPr>
        <w:t xml:space="preserve"> </w:t>
      </w:r>
      <w:r w:rsidRPr="004961E2">
        <w:rPr>
          <w:rFonts w:eastAsia="MS Mincho"/>
          <w:sz w:val="20"/>
          <w:szCs w:val="20"/>
          <w:lang w:eastAsia="ja-JP"/>
        </w:rPr>
        <w:t>масса.</w:t>
      </w:r>
      <w:r>
        <w:rPr>
          <w:rFonts w:eastAsia="MS Mincho"/>
          <w:sz w:val="20"/>
          <w:szCs w:val="20"/>
          <w:lang w:eastAsia="ja-JP"/>
        </w:rPr>
        <w:t xml:space="preserve"> </w:t>
      </w:r>
      <w:r w:rsidRPr="004961E2">
        <w:rPr>
          <w:rFonts w:eastAsia="MS Mincho"/>
          <w:sz w:val="20"/>
          <w:szCs w:val="20"/>
          <w:lang w:eastAsia="ja-JP"/>
        </w:rPr>
        <w:t>Солевые</w:t>
      </w:r>
      <w:r>
        <w:rPr>
          <w:rFonts w:eastAsia="MS Mincho"/>
          <w:sz w:val="20"/>
          <w:szCs w:val="20"/>
          <w:lang w:eastAsia="ja-JP"/>
        </w:rPr>
        <w:t xml:space="preserve"> </w:t>
      </w:r>
      <w:r w:rsidRPr="004961E2">
        <w:rPr>
          <w:rFonts w:eastAsia="MS Mincho"/>
          <w:sz w:val="20"/>
          <w:szCs w:val="20"/>
          <w:lang w:eastAsia="ja-JP"/>
        </w:rPr>
        <w:t>компоненты</w:t>
      </w:r>
      <w:r>
        <w:rPr>
          <w:rFonts w:eastAsia="MS Mincho"/>
          <w:sz w:val="20"/>
          <w:szCs w:val="20"/>
          <w:lang w:eastAsia="ja-JP"/>
        </w:rPr>
        <w:t xml:space="preserve"> </w:t>
      </w:r>
      <w:r w:rsidRPr="004961E2">
        <w:rPr>
          <w:rFonts w:eastAsia="MS Mincho"/>
          <w:sz w:val="20"/>
          <w:szCs w:val="20"/>
          <w:lang w:eastAsia="ja-JP"/>
        </w:rPr>
        <w:t>хорошо</w:t>
      </w:r>
      <w:r>
        <w:rPr>
          <w:rFonts w:eastAsia="MS Mincho"/>
          <w:sz w:val="20"/>
          <w:szCs w:val="20"/>
          <w:lang w:eastAsia="ja-JP"/>
        </w:rPr>
        <w:t xml:space="preserve"> </w:t>
      </w:r>
      <w:r w:rsidRPr="004961E2">
        <w:rPr>
          <w:rFonts w:eastAsia="MS Mincho"/>
          <w:sz w:val="20"/>
          <w:szCs w:val="20"/>
          <w:lang w:eastAsia="ja-JP"/>
        </w:rPr>
        <w:t>растворяется</w:t>
      </w:r>
      <w:r>
        <w:rPr>
          <w:rFonts w:eastAsia="MS Mincho"/>
          <w:sz w:val="20"/>
          <w:szCs w:val="20"/>
          <w:lang w:eastAsia="ja-JP"/>
        </w:rPr>
        <w:t xml:space="preserve"> </w:t>
      </w:r>
      <w:r w:rsidRPr="004961E2">
        <w:rPr>
          <w:rFonts w:eastAsia="MS Mincho"/>
          <w:sz w:val="20"/>
          <w:szCs w:val="20"/>
          <w:lang w:eastAsia="ja-JP"/>
        </w:rPr>
        <w:t>в</w:t>
      </w:r>
      <w:r>
        <w:rPr>
          <w:rFonts w:eastAsia="MS Mincho"/>
          <w:sz w:val="20"/>
          <w:szCs w:val="20"/>
          <w:lang w:eastAsia="ja-JP"/>
        </w:rPr>
        <w:t xml:space="preserve"> </w:t>
      </w:r>
      <w:r w:rsidRPr="004961E2">
        <w:rPr>
          <w:rFonts w:eastAsia="MS Mincho"/>
          <w:sz w:val="20"/>
          <w:szCs w:val="20"/>
          <w:lang w:eastAsia="ja-JP"/>
        </w:rPr>
        <w:t>водной</w:t>
      </w:r>
      <w:r>
        <w:rPr>
          <w:rFonts w:eastAsia="MS Mincho"/>
          <w:sz w:val="20"/>
          <w:szCs w:val="20"/>
          <w:lang w:eastAsia="ja-JP"/>
        </w:rPr>
        <w:t xml:space="preserve"> </w:t>
      </w:r>
      <w:r w:rsidRPr="004961E2">
        <w:rPr>
          <w:rFonts w:eastAsia="MS Mincho"/>
          <w:sz w:val="20"/>
          <w:szCs w:val="20"/>
          <w:lang w:eastAsia="ja-JP"/>
        </w:rPr>
        <w:t>массе.</w:t>
      </w:r>
      <w:r>
        <w:rPr>
          <w:rFonts w:eastAsia="MS Mincho"/>
          <w:sz w:val="20"/>
          <w:szCs w:val="20"/>
          <w:lang w:eastAsia="ja-JP"/>
        </w:rPr>
        <w:t xml:space="preserve"> </w:t>
      </w:r>
      <w:r w:rsidRPr="004961E2">
        <w:rPr>
          <w:rFonts w:eastAsia="MS Mincho"/>
          <w:sz w:val="20"/>
          <w:szCs w:val="20"/>
          <w:lang w:eastAsia="ja-JP"/>
        </w:rPr>
        <w:t>На</w:t>
      </w:r>
      <w:r>
        <w:rPr>
          <w:rFonts w:eastAsia="MS Mincho"/>
          <w:sz w:val="20"/>
          <w:szCs w:val="20"/>
          <w:lang w:eastAsia="ja-JP"/>
        </w:rPr>
        <w:t xml:space="preserve"> </w:t>
      </w:r>
      <w:r w:rsidRPr="004961E2">
        <w:rPr>
          <w:rFonts w:eastAsia="MS Mincho"/>
          <w:sz w:val="20"/>
          <w:szCs w:val="20"/>
          <w:lang w:eastAsia="ja-JP"/>
        </w:rPr>
        <w:t>данном</w:t>
      </w:r>
      <w:r>
        <w:rPr>
          <w:rFonts w:eastAsia="MS Mincho"/>
          <w:sz w:val="20"/>
          <w:szCs w:val="20"/>
          <w:lang w:eastAsia="ja-JP"/>
        </w:rPr>
        <w:t xml:space="preserve"> </w:t>
      </w:r>
      <w:r w:rsidRPr="004961E2">
        <w:rPr>
          <w:rFonts w:eastAsia="MS Mincho"/>
          <w:sz w:val="20"/>
          <w:szCs w:val="20"/>
          <w:lang w:eastAsia="ja-JP"/>
        </w:rPr>
        <w:t>принципе,</w:t>
      </w:r>
      <w:r>
        <w:rPr>
          <w:rFonts w:eastAsia="MS Mincho"/>
          <w:sz w:val="20"/>
          <w:szCs w:val="20"/>
          <w:lang w:eastAsia="ja-JP"/>
        </w:rPr>
        <w:t xml:space="preserve"> </w:t>
      </w:r>
      <w:r w:rsidRPr="004961E2">
        <w:rPr>
          <w:rFonts w:eastAsia="MS Mincho"/>
          <w:sz w:val="20"/>
          <w:szCs w:val="20"/>
          <w:lang w:eastAsia="ja-JP"/>
        </w:rPr>
        <w:t>построен</w:t>
      </w:r>
      <w:r>
        <w:rPr>
          <w:rFonts w:eastAsia="MS Mincho"/>
          <w:sz w:val="20"/>
          <w:szCs w:val="20"/>
          <w:lang w:eastAsia="ja-JP"/>
        </w:rPr>
        <w:t xml:space="preserve"> </w:t>
      </w:r>
      <w:r w:rsidRPr="004961E2">
        <w:rPr>
          <w:rFonts w:eastAsia="MS Mincho"/>
          <w:sz w:val="20"/>
          <w:szCs w:val="20"/>
          <w:lang w:eastAsia="ja-JP"/>
        </w:rPr>
        <w:t>способ</w:t>
      </w:r>
      <w:r>
        <w:rPr>
          <w:rFonts w:eastAsia="MS Mincho"/>
          <w:sz w:val="20"/>
          <w:szCs w:val="20"/>
          <w:lang w:eastAsia="ja-JP"/>
        </w:rPr>
        <w:t xml:space="preserve"> </w:t>
      </w:r>
      <w:r w:rsidRPr="004961E2">
        <w:rPr>
          <w:rFonts w:eastAsia="MS Mincho"/>
          <w:sz w:val="20"/>
          <w:szCs w:val="20"/>
          <w:lang w:eastAsia="ja-JP"/>
        </w:rPr>
        <w:t>обессоливания</w:t>
      </w:r>
      <w:r>
        <w:rPr>
          <w:rFonts w:eastAsia="MS Mincho"/>
          <w:sz w:val="20"/>
          <w:szCs w:val="20"/>
          <w:lang w:eastAsia="ja-JP"/>
        </w:rPr>
        <w:t xml:space="preserve"> </w:t>
      </w:r>
      <w:r w:rsidRPr="004961E2">
        <w:rPr>
          <w:rFonts w:eastAsia="MS Mincho"/>
          <w:sz w:val="20"/>
          <w:szCs w:val="20"/>
          <w:lang w:eastAsia="ja-JP"/>
        </w:rPr>
        <w:t>нефтяного</w:t>
      </w:r>
      <w:r>
        <w:rPr>
          <w:rFonts w:eastAsia="MS Mincho"/>
          <w:sz w:val="20"/>
          <w:szCs w:val="20"/>
          <w:lang w:eastAsia="ja-JP"/>
        </w:rPr>
        <w:t xml:space="preserve"> </w:t>
      </w:r>
      <w:r w:rsidRPr="004961E2">
        <w:rPr>
          <w:rFonts w:eastAsia="MS Mincho"/>
          <w:sz w:val="20"/>
          <w:szCs w:val="20"/>
          <w:lang w:eastAsia="ja-JP"/>
        </w:rPr>
        <w:t>сырья.</w:t>
      </w:r>
    </w:p>
    <w:p w:rsidR="00B837E2" w:rsidRPr="004961E2" w:rsidRDefault="00B837E2" w:rsidP="00B837E2">
      <w:pPr>
        <w:spacing w:line="276" w:lineRule="auto"/>
        <w:ind w:firstLine="284"/>
        <w:rPr>
          <w:sz w:val="20"/>
          <w:szCs w:val="20"/>
        </w:rPr>
      </w:pPr>
      <w:r w:rsidRPr="004961E2">
        <w:rPr>
          <w:sz w:val="20"/>
          <w:szCs w:val="20"/>
        </w:rPr>
        <w:t>Полученное</w:t>
      </w:r>
      <w:r>
        <w:rPr>
          <w:sz w:val="20"/>
          <w:szCs w:val="20"/>
        </w:rPr>
        <w:t xml:space="preserve"> </w:t>
      </w:r>
      <w:r w:rsidRPr="004961E2">
        <w:rPr>
          <w:sz w:val="20"/>
          <w:szCs w:val="20"/>
        </w:rPr>
        <w:t>из</w:t>
      </w:r>
      <w:r>
        <w:rPr>
          <w:sz w:val="20"/>
          <w:szCs w:val="20"/>
        </w:rPr>
        <w:t xml:space="preserve"> </w:t>
      </w:r>
      <w:r w:rsidRPr="004961E2">
        <w:rPr>
          <w:sz w:val="20"/>
          <w:szCs w:val="20"/>
        </w:rPr>
        <w:t>нефтяных</w:t>
      </w:r>
      <w:r>
        <w:rPr>
          <w:sz w:val="20"/>
          <w:szCs w:val="20"/>
        </w:rPr>
        <w:t xml:space="preserve"> </w:t>
      </w:r>
      <w:r w:rsidRPr="004961E2">
        <w:rPr>
          <w:sz w:val="20"/>
          <w:szCs w:val="20"/>
        </w:rPr>
        <w:t>месторождений</w:t>
      </w:r>
      <w:r>
        <w:rPr>
          <w:sz w:val="20"/>
          <w:szCs w:val="20"/>
        </w:rPr>
        <w:t xml:space="preserve"> </w:t>
      </w:r>
      <w:r w:rsidRPr="004961E2">
        <w:rPr>
          <w:sz w:val="20"/>
          <w:szCs w:val="20"/>
        </w:rPr>
        <w:t>сырье</w:t>
      </w:r>
      <w:r>
        <w:rPr>
          <w:sz w:val="20"/>
          <w:szCs w:val="20"/>
        </w:rPr>
        <w:t xml:space="preserve"> </w:t>
      </w:r>
      <w:r w:rsidRPr="004961E2">
        <w:rPr>
          <w:sz w:val="20"/>
          <w:szCs w:val="20"/>
        </w:rPr>
        <w:t>нельзя</w:t>
      </w:r>
      <w:r>
        <w:rPr>
          <w:sz w:val="20"/>
          <w:szCs w:val="20"/>
        </w:rPr>
        <w:t xml:space="preserve"> </w:t>
      </w:r>
      <w:r w:rsidRPr="004961E2">
        <w:rPr>
          <w:sz w:val="20"/>
          <w:szCs w:val="20"/>
        </w:rPr>
        <w:t>сразу</w:t>
      </w:r>
      <w:r>
        <w:rPr>
          <w:sz w:val="20"/>
          <w:szCs w:val="20"/>
        </w:rPr>
        <w:t xml:space="preserve"> </w:t>
      </w:r>
      <w:r w:rsidRPr="004961E2">
        <w:rPr>
          <w:sz w:val="20"/>
          <w:szCs w:val="20"/>
        </w:rPr>
        <w:t>отправлять</w:t>
      </w:r>
      <w:r>
        <w:rPr>
          <w:sz w:val="20"/>
          <w:szCs w:val="20"/>
        </w:rPr>
        <w:t xml:space="preserve"> </w:t>
      </w:r>
      <w:r w:rsidRPr="004961E2">
        <w:rPr>
          <w:sz w:val="20"/>
          <w:szCs w:val="20"/>
        </w:rPr>
        <w:t>на</w:t>
      </w:r>
      <w:r>
        <w:rPr>
          <w:sz w:val="20"/>
          <w:szCs w:val="20"/>
        </w:rPr>
        <w:t xml:space="preserve"> </w:t>
      </w:r>
      <w:r w:rsidRPr="004961E2">
        <w:rPr>
          <w:sz w:val="20"/>
          <w:szCs w:val="20"/>
        </w:rPr>
        <w:t>переработку,</w:t>
      </w:r>
      <w:r>
        <w:rPr>
          <w:sz w:val="20"/>
          <w:szCs w:val="20"/>
        </w:rPr>
        <w:t xml:space="preserve"> </w:t>
      </w:r>
      <w:r w:rsidRPr="004961E2">
        <w:rPr>
          <w:sz w:val="20"/>
          <w:szCs w:val="20"/>
        </w:rPr>
        <w:t>т.</w:t>
      </w:r>
      <w:r>
        <w:rPr>
          <w:sz w:val="20"/>
          <w:szCs w:val="20"/>
        </w:rPr>
        <w:t xml:space="preserve"> </w:t>
      </w:r>
      <w:r w:rsidRPr="004961E2">
        <w:rPr>
          <w:sz w:val="20"/>
          <w:szCs w:val="20"/>
        </w:rPr>
        <w:t>к.</w:t>
      </w:r>
      <w:r>
        <w:rPr>
          <w:sz w:val="20"/>
          <w:szCs w:val="20"/>
        </w:rPr>
        <w:t xml:space="preserve"> </w:t>
      </w:r>
      <w:r w:rsidRPr="004961E2">
        <w:rPr>
          <w:sz w:val="20"/>
          <w:szCs w:val="20"/>
        </w:rPr>
        <w:t>в</w:t>
      </w:r>
      <w:r>
        <w:rPr>
          <w:sz w:val="20"/>
          <w:szCs w:val="20"/>
        </w:rPr>
        <w:t xml:space="preserve"> </w:t>
      </w:r>
      <w:r w:rsidRPr="004961E2">
        <w:rPr>
          <w:sz w:val="20"/>
          <w:szCs w:val="20"/>
        </w:rPr>
        <w:t>нем</w:t>
      </w:r>
      <w:r>
        <w:rPr>
          <w:sz w:val="20"/>
          <w:szCs w:val="20"/>
        </w:rPr>
        <w:t xml:space="preserve"> </w:t>
      </w:r>
      <w:r w:rsidRPr="004961E2">
        <w:rPr>
          <w:sz w:val="20"/>
          <w:szCs w:val="20"/>
        </w:rPr>
        <w:t>слишком</w:t>
      </w:r>
      <w:r>
        <w:rPr>
          <w:sz w:val="20"/>
          <w:szCs w:val="20"/>
        </w:rPr>
        <w:t xml:space="preserve"> </w:t>
      </w:r>
      <w:r w:rsidRPr="004961E2">
        <w:rPr>
          <w:sz w:val="20"/>
          <w:szCs w:val="20"/>
        </w:rPr>
        <w:t>много</w:t>
      </w:r>
      <w:r>
        <w:rPr>
          <w:sz w:val="20"/>
          <w:szCs w:val="20"/>
        </w:rPr>
        <w:t xml:space="preserve"> </w:t>
      </w:r>
      <w:r w:rsidRPr="004961E2">
        <w:rPr>
          <w:sz w:val="20"/>
          <w:szCs w:val="20"/>
        </w:rPr>
        <w:t>различных</w:t>
      </w:r>
      <w:r>
        <w:rPr>
          <w:sz w:val="20"/>
          <w:szCs w:val="20"/>
        </w:rPr>
        <w:t xml:space="preserve"> примесей: воды, соли, газа и </w:t>
      </w:r>
      <w:proofErr w:type="gramStart"/>
      <w:r>
        <w:rPr>
          <w:sz w:val="20"/>
          <w:szCs w:val="20"/>
        </w:rPr>
        <w:t>т.</w:t>
      </w:r>
      <w:r w:rsidRPr="004961E2">
        <w:rPr>
          <w:sz w:val="20"/>
          <w:szCs w:val="20"/>
        </w:rPr>
        <w:t>д.</w:t>
      </w:r>
      <w:r>
        <w:rPr>
          <w:sz w:val="20"/>
          <w:szCs w:val="20"/>
        </w:rPr>
        <w:t xml:space="preserve"> </w:t>
      </w:r>
      <w:r w:rsidRPr="004961E2">
        <w:rPr>
          <w:sz w:val="20"/>
          <w:szCs w:val="20"/>
        </w:rPr>
        <w:t>Например</w:t>
      </w:r>
      <w:proofErr w:type="gramEnd"/>
      <w:r w:rsidRPr="004961E2">
        <w:rPr>
          <w:sz w:val="20"/>
          <w:szCs w:val="20"/>
        </w:rPr>
        <w:t>,</w:t>
      </w:r>
      <w:r>
        <w:rPr>
          <w:sz w:val="20"/>
          <w:szCs w:val="20"/>
        </w:rPr>
        <w:t xml:space="preserve"> </w:t>
      </w:r>
      <w:r w:rsidRPr="004961E2">
        <w:rPr>
          <w:sz w:val="20"/>
          <w:szCs w:val="20"/>
        </w:rPr>
        <w:t>если</w:t>
      </w:r>
      <w:r>
        <w:rPr>
          <w:sz w:val="20"/>
          <w:szCs w:val="20"/>
        </w:rPr>
        <w:t xml:space="preserve"> </w:t>
      </w:r>
      <w:r w:rsidRPr="004961E2">
        <w:rPr>
          <w:sz w:val="20"/>
          <w:szCs w:val="20"/>
        </w:rPr>
        <w:t>не</w:t>
      </w:r>
      <w:r>
        <w:rPr>
          <w:sz w:val="20"/>
          <w:szCs w:val="20"/>
        </w:rPr>
        <w:t xml:space="preserve"> </w:t>
      </w:r>
      <w:r w:rsidRPr="004961E2">
        <w:rPr>
          <w:sz w:val="20"/>
          <w:szCs w:val="20"/>
        </w:rPr>
        <w:t>очистить</w:t>
      </w:r>
      <w:r>
        <w:rPr>
          <w:sz w:val="20"/>
          <w:szCs w:val="20"/>
        </w:rPr>
        <w:t xml:space="preserve"> </w:t>
      </w:r>
      <w:r w:rsidRPr="004961E2">
        <w:rPr>
          <w:sz w:val="20"/>
          <w:szCs w:val="20"/>
        </w:rPr>
        <w:t>нефть</w:t>
      </w:r>
      <w:r>
        <w:rPr>
          <w:sz w:val="20"/>
          <w:szCs w:val="20"/>
        </w:rPr>
        <w:t xml:space="preserve"> </w:t>
      </w:r>
      <w:r w:rsidRPr="004961E2">
        <w:rPr>
          <w:sz w:val="20"/>
          <w:szCs w:val="20"/>
        </w:rPr>
        <w:t>от</w:t>
      </w:r>
      <w:r>
        <w:rPr>
          <w:sz w:val="20"/>
          <w:szCs w:val="20"/>
        </w:rPr>
        <w:t xml:space="preserve"> </w:t>
      </w:r>
      <w:r w:rsidRPr="004961E2">
        <w:rPr>
          <w:sz w:val="20"/>
          <w:szCs w:val="20"/>
        </w:rPr>
        <w:t>соли,</w:t>
      </w:r>
      <w:r>
        <w:rPr>
          <w:sz w:val="20"/>
          <w:szCs w:val="20"/>
        </w:rPr>
        <w:t xml:space="preserve"> </w:t>
      </w:r>
      <w:r w:rsidRPr="004961E2">
        <w:rPr>
          <w:sz w:val="20"/>
          <w:szCs w:val="20"/>
        </w:rPr>
        <w:t>трубы,</w:t>
      </w:r>
      <w:r>
        <w:rPr>
          <w:sz w:val="20"/>
          <w:szCs w:val="20"/>
        </w:rPr>
        <w:t xml:space="preserve"> </w:t>
      </w:r>
      <w:r w:rsidRPr="004961E2">
        <w:rPr>
          <w:sz w:val="20"/>
          <w:szCs w:val="20"/>
        </w:rPr>
        <w:t>по</w:t>
      </w:r>
      <w:r>
        <w:rPr>
          <w:sz w:val="20"/>
          <w:szCs w:val="20"/>
        </w:rPr>
        <w:t xml:space="preserve"> </w:t>
      </w:r>
      <w:r w:rsidRPr="004961E2">
        <w:rPr>
          <w:sz w:val="20"/>
          <w:szCs w:val="20"/>
        </w:rPr>
        <w:t>которым</w:t>
      </w:r>
      <w:r>
        <w:rPr>
          <w:sz w:val="20"/>
          <w:szCs w:val="20"/>
        </w:rPr>
        <w:t xml:space="preserve"> </w:t>
      </w:r>
      <w:r w:rsidRPr="004961E2">
        <w:rPr>
          <w:sz w:val="20"/>
          <w:szCs w:val="20"/>
        </w:rPr>
        <w:t>она</w:t>
      </w:r>
      <w:r>
        <w:rPr>
          <w:sz w:val="20"/>
          <w:szCs w:val="20"/>
        </w:rPr>
        <w:t xml:space="preserve"> </w:t>
      </w:r>
      <w:r w:rsidRPr="004961E2">
        <w:rPr>
          <w:sz w:val="20"/>
          <w:szCs w:val="20"/>
        </w:rPr>
        <w:t>будет</w:t>
      </w:r>
      <w:r>
        <w:rPr>
          <w:sz w:val="20"/>
          <w:szCs w:val="20"/>
        </w:rPr>
        <w:t xml:space="preserve"> </w:t>
      </w:r>
      <w:r w:rsidRPr="004961E2">
        <w:rPr>
          <w:sz w:val="20"/>
          <w:szCs w:val="20"/>
        </w:rPr>
        <w:t>доставляться,</w:t>
      </w:r>
      <w:r>
        <w:rPr>
          <w:sz w:val="20"/>
          <w:szCs w:val="20"/>
        </w:rPr>
        <w:t xml:space="preserve"> </w:t>
      </w:r>
      <w:r w:rsidRPr="004961E2">
        <w:rPr>
          <w:sz w:val="20"/>
          <w:szCs w:val="20"/>
        </w:rPr>
        <w:t>быстро</w:t>
      </w:r>
      <w:r>
        <w:rPr>
          <w:sz w:val="20"/>
          <w:szCs w:val="20"/>
        </w:rPr>
        <w:t xml:space="preserve"> </w:t>
      </w:r>
      <w:r w:rsidRPr="004961E2">
        <w:rPr>
          <w:sz w:val="20"/>
          <w:szCs w:val="20"/>
        </w:rPr>
        <w:t>покроются</w:t>
      </w:r>
      <w:r>
        <w:rPr>
          <w:sz w:val="20"/>
          <w:szCs w:val="20"/>
        </w:rPr>
        <w:t xml:space="preserve"> </w:t>
      </w:r>
      <w:r w:rsidRPr="004961E2">
        <w:rPr>
          <w:sz w:val="20"/>
          <w:szCs w:val="20"/>
        </w:rPr>
        <w:t>коррозией,</w:t>
      </w:r>
      <w:r>
        <w:rPr>
          <w:sz w:val="20"/>
          <w:szCs w:val="20"/>
        </w:rPr>
        <w:t xml:space="preserve"> </w:t>
      </w:r>
      <w:r w:rsidRPr="004961E2">
        <w:rPr>
          <w:sz w:val="20"/>
          <w:szCs w:val="20"/>
        </w:rPr>
        <w:t>что</w:t>
      </w:r>
      <w:r>
        <w:rPr>
          <w:sz w:val="20"/>
          <w:szCs w:val="20"/>
        </w:rPr>
        <w:t xml:space="preserve"> </w:t>
      </w:r>
      <w:r w:rsidRPr="004961E2">
        <w:rPr>
          <w:sz w:val="20"/>
          <w:szCs w:val="20"/>
        </w:rPr>
        <w:t>приведет</w:t>
      </w:r>
      <w:r>
        <w:rPr>
          <w:sz w:val="20"/>
          <w:szCs w:val="20"/>
        </w:rPr>
        <w:t xml:space="preserve"> </w:t>
      </w:r>
      <w:r w:rsidRPr="004961E2">
        <w:rPr>
          <w:sz w:val="20"/>
          <w:szCs w:val="20"/>
        </w:rPr>
        <w:t>к</w:t>
      </w:r>
      <w:r>
        <w:rPr>
          <w:sz w:val="20"/>
          <w:szCs w:val="20"/>
        </w:rPr>
        <w:t xml:space="preserve"> </w:t>
      </w:r>
      <w:r w:rsidRPr="004961E2">
        <w:rPr>
          <w:sz w:val="20"/>
          <w:szCs w:val="20"/>
        </w:rPr>
        <w:t>закупориванию</w:t>
      </w:r>
      <w:r>
        <w:rPr>
          <w:sz w:val="20"/>
          <w:szCs w:val="20"/>
        </w:rPr>
        <w:t xml:space="preserve"> </w:t>
      </w:r>
      <w:r w:rsidRPr="004961E2">
        <w:rPr>
          <w:sz w:val="20"/>
          <w:szCs w:val="20"/>
        </w:rPr>
        <w:t>теплообменной</w:t>
      </w:r>
      <w:r>
        <w:rPr>
          <w:sz w:val="20"/>
          <w:szCs w:val="20"/>
        </w:rPr>
        <w:t xml:space="preserve"> </w:t>
      </w:r>
      <w:r w:rsidRPr="004961E2">
        <w:rPr>
          <w:sz w:val="20"/>
          <w:szCs w:val="20"/>
        </w:rPr>
        <w:t>аппаратуры.</w:t>
      </w:r>
    </w:p>
    <w:p w:rsidR="00B837E2" w:rsidRPr="004961E2" w:rsidRDefault="00B837E2" w:rsidP="00B837E2">
      <w:pPr>
        <w:spacing w:line="276" w:lineRule="auto"/>
        <w:ind w:firstLine="284"/>
        <w:rPr>
          <w:sz w:val="20"/>
          <w:szCs w:val="20"/>
        </w:rPr>
      </w:pPr>
      <w:r w:rsidRPr="004961E2">
        <w:rPr>
          <w:sz w:val="20"/>
          <w:szCs w:val="20"/>
        </w:rPr>
        <w:t>Нефть,</w:t>
      </w:r>
      <w:r>
        <w:rPr>
          <w:sz w:val="20"/>
          <w:szCs w:val="20"/>
        </w:rPr>
        <w:t xml:space="preserve"> </w:t>
      </w:r>
      <w:r w:rsidRPr="004961E2">
        <w:rPr>
          <w:sz w:val="20"/>
          <w:szCs w:val="20"/>
        </w:rPr>
        <w:t>прошедшую</w:t>
      </w:r>
      <w:r>
        <w:rPr>
          <w:sz w:val="20"/>
          <w:szCs w:val="20"/>
        </w:rPr>
        <w:t xml:space="preserve"> </w:t>
      </w:r>
      <w:r w:rsidRPr="004961E2">
        <w:rPr>
          <w:sz w:val="20"/>
          <w:szCs w:val="20"/>
        </w:rPr>
        <w:t>эти</w:t>
      </w:r>
      <w:r>
        <w:rPr>
          <w:sz w:val="20"/>
          <w:szCs w:val="20"/>
        </w:rPr>
        <w:t xml:space="preserve"> </w:t>
      </w:r>
      <w:r w:rsidRPr="004961E2">
        <w:rPr>
          <w:sz w:val="20"/>
          <w:szCs w:val="20"/>
        </w:rPr>
        <w:t>этапы</w:t>
      </w:r>
      <w:r>
        <w:rPr>
          <w:sz w:val="20"/>
          <w:szCs w:val="20"/>
        </w:rPr>
        <w:t xml:space="preserve"> </w:t>
      </w:r>
      <w:r w:rsidRPr="004961E2">
        <w:rPr>
          <w:sz w:val="20"/>
          <w:szCs w:val="20"/>
        </w:rPr>
        <w:t>очистки,</w:t>
      </w:r>
      <w:r>
        <w:rPr>
          <w:sz w:val="20"/>
          <w:szCs w:val="20"/>
        </w:rPr>
        <w:t xml:space="preserve"> </w:t>
      </w:r>
      <w:r w:rsidRPr="004961E2">
        <w:rPr>
          <w:sz w:val="20"/>
          <w:szCs w:val="20"/>
        </w:rPr>
        <w:t>называют</w:t>
      </w:r>
      <w:r>
        <w:rPr>
          <w:sz w:val="20"/>
          <w:szCs w:val="20"/>
        </w:rPr>
        <w:t xml:space="preserve"> </w:t>
      </w:r>
      <w:r w:rsidRPr="004961E2">
        <w:rPr>
          <w:sz w:val="20"/>
          <w:szCs w:val="20"/>
        </w:rPr>
        <w:t>стабильной.</w:t>
      </w:r>
      <w:r>
        <w:rPr>
          <w:sz w:val="20"/>
          <w:szCs w:val="20"/>
        </w:rPr>
        <w:t xml:space="preserve"> </w:t>
      </w:r>
      <w:r w:rsidRPr="004961E2">
        <w:rPr>
          <w:sz w:val="20"/>
          <w:szCs w:val="20"/>
        </w:rPr>
        <w:t>Именно</w:t>
      </w:r>
      <w:r>
        <w:rPr>
          <w:sz w:val="20"/>
          <w:szCs w:val="20"/>
        </w:rPr>
        <w:t xml:space="preserve"> </w:t>
      </w:r>
      <w:r w:rsidRPr="004961E2">
        <w:rPr>
          <w:sz w:val="20"/>
          <w:szCs w:val="20"/>
        </w:rPr>
        <w:t>она</w:t>
      </w:r>
      <w:r>
        <w:rPr>
          <w:sz w:val="20"/>
          <w:szCs w:val="20"/>
        </w:rPr>
        <w:t xml:space="preserve"> </w:t>
      </w:r>
      <w:r w:rsidRPr="004961E2">
        <w:rPr>
          <w:sz w:val="20"/>
          <w:szCs w:val="20"/>
        </w:rPr>
        <w:t>транспортируется</w:t>
      </w:r>
      <w:r>
        <w:rPr>
          <w:sz w:val="20"/>
          <w:szCs w:val="20"/>
        </w:rPr>
        <w:t xml:space="preserve"> </w:t>
      </w:r>
      <w:r w:rsidRPr="004961E2">
        <w:rPr>
          <w:sz w:val="20"/>
          <w:szCs w:val="20"/>
        </w:rPr>
        <w:t>на</w:t>
      </w:r>
      <w:r>
        <w:rPr>
          <w:sz w:val="20"/>
          <w:szCs w:val="20"/>
        </w:rPr>
        <w:t xml:space="preserve"> </w:t>
      </w:r>
      <w:r w:rsidRPr="004961E2">
        <w:rPr>
          <w:sz w:val="20"/>
          <w:szCs w:val="20"/>
        </w:rPr>
        <w:t>нефтеперерабатывающие</w:t>
      </w:r>
      <w:r>
        <w:rPr>
          <w:sz w:val="20"/>
          <w:szCs w:val="20"/>
        </w:rPr>
        <w:t xml:space="preserve"> </w:t>
      </w:r>
      <w:r w:rsidRPr="004961E2">
        <w:rPr>
          <w:sz w:val="20"/>
          <w:szCs w:val="20"/>
        </w:rPr>
        <w:t>заводы</w:t>
      </w:r>
      <w:r>
        <w:rPr>
          <w:sz w:val="20"/>
          <w:szCs w:val="20"/>
        </w:rPr>
        <w:t xml:space="preserve"> </w:t>
      </w:r>
      <w:r w:rsidRPr="004961E2">
        <w:rPr>
          <w:sz w:val="20"/>
          <w:szCs w:val="20"/>
        </w:rPr>
        <w:t>для</w:t>
      </w:r>
      <w:r>
        <w:rPr>
          <w:sz w:val="20"/>
          <w:szCs w:val="20"/>
        </w:rPr>
        <w:t xml:space="preserve"> </w:t>
      </w:r>
      <w:r w:rsidRPr="004961E2">
        <w:rPr>
          <w:sz w:val="20"/>
          <w:szCs w:val="20"/>
        </w:rPr>
        <w:t>дальнейшей</w:t>
      </w:r>
      <w:r>
        <w:rPr>
          <w:sz w:val="20"/>
          <w:szCs w:val="20"/>
        </w:rPr>
        <w:t xml:space="preserve"> </w:t>
      </w:r>
      <w:r w:rsidRPr="004961E2">
        <w:rPr>
          <w:sz w:val="20"/>
          <w:szCs w:val="20"/>
        </w:rPr>
        <w:t>переработки.</w:t>
      </w:r>
    </w:p>
    <w:p w:rsidR="00B837E2" w:rsidRPr="004961E2" w:rsidRDefault="00B837E2" w:rsidP="00B837E2">
      <w:pPr>
        <w:spacing w:line="276" w:lineRule="auto"/>
        <w:ind w:firstLine="284"/>
        <w:rPr>
          <w:sz w:val="20"/>
          <w:szCs w:val="20"/>
        </w:rPr>
      </w:pPr>
      <w:r w:rsidRPr="004961E2">
        <w:rPr>
          <w:sz w:val="20"/>
          <w:szCs w:val="20"/>
        </w:rPr>
        <w:t>На</w:t>
      </w:r>
      <w:r>
        <w:rPr>
          <w:sz w:val="20"/>
          <w:szCs w:val="20"/>
        </w:rPr>
        <w:t xml:space="preserve"> </w:t>
      </w:r>
      <w:r w:rsidRPr="004961E2">
        <w:rPr>
          <w:sz w:val="20"/>
          <w:szCs w:val="20"/>
        </w:rPr>
        <w:t>первой</w:t>
      </w:r>
      <w:r>
        <w:rPr>
          <w:sz w:val="20"/>
          <w:szCs w:val="20"/>
        </w:rPr>
        <w:t xml:space="preserve"> </w:t>
      </w:r>
      <w:r w:rsidRPr="004961E2">
        <w:rPr>
          <w:sz w:val="20"/>
          <w:szCs w:val="20"/>
        </w:rPr>
        <w:t>стадии</w:t>
      </w:r>
      <w:r>
        <w:rPr>
          <w:sz w:val="20"/>
          <w:szCs w:val="20"/>
        </w:rPr>
        <w:t xml:space="preserve"> </w:t>
      </w:r>
      <w:r w:rsidRPr="004961E2">
        <w:rPr>
          <w:sz w:val="20"/>
          <w:szCs w:val="20"/>
        </w:rPr>
        <w:t>переработки</w:t>
      </w:r>
      <w:r>
        <w:rPr>
          <w:sz w:val="20"/>
          <w:szCs w:val="20"/>
        </w:rPr>
        <w:t xml:space="preserve"> </w:t>
      </w:r>
      <w:r w:rsidRPr="004961E2">
        <w:rPr>
          <w:sz w:val="20"/>
          <w:szCs w:val="20"/>
        </w:rPr>
        <w:t>сырая</w:t>
      </w:r>
      <w:r>
        <w:rPr>
          <w:sz w:val="20"/>
          <w:szCs w:val="20"/>
        </w:rPr>
        <w:t xml:space="preserve"> </w:t>
      </w:r>
      <w:r w:rsidRPr="004961E2">
        <w:rPr>
          <w:sz w:val="20"/>
          <w:szCs w:val="20"/>
        </w:rPr>
        <w:t>нефть</w:t>
      </w:r>
      <w:r>
        <w:rPr>
          <w:sz w:val="20"/>
          <w:szCs w:val="20"/>
        </w:rPr>
        <w:t xml:space="preserve"> </w:t>
      </w:r>
      <w:r w:rsidRPr="004961E2">
        <w:rPr>
          <w:sz w:val="20"/>
          <w:szCs w:val="20"/>
        </w:rPr>
        <w:t>разделяется</w:t>
      </w:r>
      <w:r>
        <w:rPr>
          <w:sz w:val="20"/>
          <w:szCs w:val="20"/>
        </w:rPr>
        <w:t xml:space="preserve"> </w:t>
      </w:r>
      <w:r w:rsidRPr="004961E2">
        <w:rPr>
          <w:sz w:val="20"/>
          <w:szCs w:val="20"/>
        </w:rPr>
        <w:t>на</w:t>
      </w:r>
      <w:r>
        <w:rPr>
          <w:sz w:val="20"/>
          <w:szCs w:val="20"/>
        </w:rPr>
        <w:t xml:space="preserve"> </w:t>
      </w:r>
      <w:r w:rsidRPr="004961E2">
        <w:rPr>
          <w:sz w:val="20"/>
          <w:szCs w:val="20"/>
        </w:rPr>
        <w:t>узкие</w:t>
      </w:r>
      <w:r>
        <w:rPr>
          <w:sz w:val="20"/>
          <w:szCs w:val="20"/>
        </w:rPr>
        <w:t xml:space="preserve"> </w:t>
      </w:r>
      <w:r w:rsidRPr="004961E2">
        <w:rPr>
          <w:sz w:val="20"/>
          <w:szCs w:val="20"/>
        </w:rPr>
        <w:t>фракции</w:t>
      </w:r>
      <w:r>
        <w:rPr>
          <w:sz w:val="20"/>
          <w:szCs w:val="20"/>
        </w:rPr>
        <w:t xml:space="preserve"> </w:t>
      </w:r>
      <w:r w:rsidRPr="004961E2">
        <w:rPr>
          <w:sz w:val="20"/>
          <w:szCs w:val="20"/>
        </w:rPr>
        <w:t>при</w:t>
      </w:r>
      <w:r>
        <w:rPr>
          <w:sz w:val="20"/>
          <w:szCs w:val="20"/>
        </w:rPr>
        <w:t xml:space="preserve"> </w:t>
      </w:r>
      <w:r w:rsidRPr="004961E2">
        <w:rPr>
          <w:sz w:val="20"/>
          <w:szCs w:val="20"/>
        </w:rPr>
        <w:t>помощи</w:t>
      </w:r>
      <w:r>
        <w:rPr>
          <w:sz w:val="20"/>
          <w:szCs w:val="20"/>
        </w:rPr>
        <w:t xml:space="preserve"> </w:t>
      </w:r>
      <w:r w:rsidRPr="004961E2">
        <w:rPr>
          <w:sz w:val="20"/>
          <w:szCs w:val="20"/>
        </w:rPr>
        <w:t>высокотемпературной</w:t>
      </w:r>
      <w:r>
        <w:rPr>
          <w:sz w:val="20"/>
          <w:szCs w:val="20"/>
        </w:rPr>
        <w:t xml:space="preserve"> </w:t>
      </w:r>
      <w:r w:rsidRPr="004961E2">
        <w:rPr>
          <w:sz w:val="20"/>
          <w:szCs w:val="20"/>
        </w:rPr>
        <w:t>атмосферной</w:t>
      </w:r>
      <w:r>
        <w:rPr>
          <w:sz w:val="20"/>
          <w:szCs w:val="20"/>
        </w:rPr>
        <w:t xml:space="preserve"> </w:t>
      </w:r>
      <w:r w:rsidRPr="004961E2">
        <w:rPr>
          <w:sz w:val="20"/>
          <w:szCs w:val="20"/>
        </w:rPr>
        <w:t>или</w:t>
      </w:r>
      <w:r>
        <w:rPr>
          <w:sz w:val="20"/>
          <w:szCs w:val="20"/>
        </w:rPr>
        <w:t xml:space="preserve"> </w:t>
      </w:r>
      <w:r w:rsidRPr="004961E2">
        <w:rPr>
          <w:sz w:val="20"/>
          <w:szCs w:val="20"/>
        </w:rPr>
        <w:t>атмосферно-вакуумной</w:t>
      </w:r>
      <w:r>
        <w:rPr>
          <w:sz w:val="20"/>
          <w:szCs w:val="20"/>
        </w:rPr>
        <w:t xml:space="preserve"> </w:t>
      </w:r>
      <w:r w:rsidRPr="004961E2">
        <w:rPr>
          <w:sz w:val="20"/>
          <w:szCs w:val="20"/>
        </w:rPr>
        <w:t>перегонки.</w:t>
      </w:r>
      <w:r>
        <w:rPr>
          <w:sz w:val="20"/>
          <w:szCs w:val="20"/>
        </w:rPr>
        <w:t xml:space="preserve"> </w:t>
      </w:r>
      <w:r w:rsidRPr="004961E2">
        <w:rPr>
          <w:sz w:val="20"/>
          <w:szCs w:val="20"/>
        </w:rPr>
        <w:t>Этот</w:t>
      </w:r>
      <w:r>
        <w:rPr>
          <w:sz w:val="20"/>
          <w:szCs w:val="20"/>
        </w:rPr>
        <w:t xml:space="preserve"> </w:t>
      </w:r>
      <w:r w:rsidRPr="004961E2">
        <w:rPr>
          <w:sz w:val="20"/>
          <w:szCs w:val="20"/>
        </w:rPr>
        <w:t>процесс</w:t>
      </w:r>
      <w:r>
        <w:rPr>
          <w:sz w:val="20"/>
          <w:szCs w:val="20"/>
        </w:rPr>
        <w:t xml:space="preserve"> </w:t>
      </w:r>
      <w:r w:rsidRPr="004961E2">
        <w:rPr>
          <w:sz w:val="20"/>
          <w:szCs w:val="20"/>
        </w:rPr>
        <w:t>производится</w:t>
      </w:r>
      <w:r>
        <w:rPr>
          <w:sz w:val="20"/>
          <w:szCs w:val="20"/>
        </w:rPr>
        <w:t xml:space="preserve"> </w:t>
      </w:r>
      <w:r w:rsidRPr="004961E2">
        <w:rPr>
          <w:sz w:val="20"/>
          <w:szCs w:val="20"/>
        </w:rPr>
        <w:t>в</w:t>
      </w:r>
      <w:r>
        <w:rPr>
          <w:sz w:val="20"/>
          <w:szCs w:val="20"/>
        </w:rPr>
        <w:t xml:space="preserve"> </w:t>
      </w:r>
      <w:r w:rsidRPr="004961E2">
        <w:rPr>
          <w:sz w:val="20"/>
          <w:szCs w:val="20"/>
        </w:rPr>
        <w:t>специальных</w:t>
      </w:r>
      <w:r>
        <w:rPr>
          <w:sz w:val="20"/>
          <w:szCs w:val="20"/>
        </w:rPr>
        <w:t xml:space="preserve"> </w:t>
      </w:r>
      <w:r w:rsidRPr="004961E2">
        <w:rPr>
          <w:sz w:val="20"/>
          <w:szCs w:val="20"/>
        </w:rPr>
        <w:t>установках</w:t>
      </w:r>
      <w:r>
        <w:rPr>
          <w:sz w:val="20"/>
          <w:szCs w:val="20"/>
        </w:rPr>
        <w:t xml:space="preserve"> </w:t>
      </w:r>
      <w:r w:rsidRPr="004961E2">
        <w:rPr>
          <w:sz w:val="20"/>
          <w:szCs w:val="20"/>
        </w:rPr>
        <w:t>—</w:t>
      </w:r>
      <w:r>
        <w:rPr>
          <w:sz w:val="20"/>
          <w:szCs w:val="20"/>
        </w:rPr>
        <w:t xml:space="preserve"> </w:t>
      </w:r>
      <w:r w:rsidRPr="004961E2">
        <w:rPr>
          <w:sz w:val="20"/>
          <w:szCs w:val="20"/>
        </w:rPr>
        <w:t>колоннах.</w:t>
      </w:r>
      <w:r>
        <w:rPr>
          <w:sz w:val="20"/>
          <w:szCs w:val="20"/>
        </w:rPr>
        <w:t xml:space="preserve"> </w:t>
      </w:r>
      <w:r w:rsidRPr="004961E2">
        <w:rPr>
          <w:sz w:val="20"/>
          <w:szCs w:val="20"/>
        </w:rPr>
        <w:t>В</w:t>
      </w:r>
      <w:r>
        <w:rPr>
          <w:sz w:val="20"/>
          <w:szCs w:val="20"/>
        </w:rPr>
        <w:t xml:space="preserve"> </w:t>
      </w:r>
      <w:r w:rsidRPr="004961E2">
        <w:rPr>
          <w:sz w:val="20"/>
          <w:szCs w:val="20"/>
        </w:rPr>
        <w:t>зависимости</w:t>
      </w:r>
      <w:r>
        <w:rPr>
          <w:sz w:val="20"/>
          <w:szCs w:val="20"/>
        </w:rPr>
        <w:t xml:space="preserve"> </w:t>
      </w:r>
      <w:r w:rsidRPr="004961E2">
        <w:rPr>
          <w:sz w:val="20"/>
          <w:szCs w:val="20"/>
        </w:rPr>
        <w:t>от</w:t>
      </w:r>
      <w:r>
        <w:rPr>
          <w:sz w:val="20"/>
          <w:szCs w:val="20"/>
        </w:rPr>
        <w:t xml:space="preserve"> </w:t>
      </w:r>
      <w:r w:rsidRPr="004961E2">
        <w:rPr>
          <w:sz w:val="20"/>
          <w:szCs w:val="20"/>
        </w:rPr>
        <w:t>температуры</w:t>
      </w:r>
      <w:r>
        <w:rPr>
          <w:sz w:val="20"/>
          <w:szCs w:val="20"/>
        </w:rPr>
        <w:t xml:space="preserve"> </w:t>
      </w:r>
      <w:r w:rsidRPr="004961E2">
        <w:rPr>
          <w:sz w:val="20"/>
          <w:szCs w:val="20"/>
        </w:rPr>
        <w:t>нагрева,</w:t>
      </w:r>
      <w:r>
        <w:rPr>
          <w:sz w:val="20"/>
          <w:szCs w:val="20"/>
        </w:rPr>
        <w:t xml:space="preserve"> </w:t>
      </w:r>
      <w:r w:rsidRPr="004961E2">
        <w:rPr>
          <w:sz w:val="20"/>
          <w:szCs w:val="20"/>
        </w:rPr>
        <w:t>из</w:t>
      </w:r>
      <w:r>
        <w:rPr>
          <w:sz w:val="20"/>
          <w:szCs w:val="20"/>
        </w:rPr>
        <w:t xml:space="preserve"> </w:t>
      </w:r>
      <w:r w:rsidRPr="004961E2">
        <w:rPr>
          <w:sz w:val="20"/>
          <w:szCs w:val="20"/>
        </w:rPr>
        <w:t>нефти</w:t>
      </w:r>
      <w:r>
        <w:rPr>
          <w:sz w:val="20"/>
          <w:szCs w:val="20"/>
        </w:rPr>
        <w:t xml:space="preserve"> </w:t>
      </w:r>
      <w:r w:rsidRPr="004961E2">
        <w:rPr>
          <w:sz w:val="20"/>
          <w:szCs w:val="20"/>
        </w:rPr>
        <w:t>может</w:t>
      </w:r>
      <w:r>
        <w:rPr>
          <w:sz w:val="20"/>
          <w:szCs w:val="20"/>
        </w:rPr>
        <w:t xml:space="preserve"> </w:t>
      </w:r>
      <w:r w:rsidRPr="004961E2">
        <w:rPr>
          <w:sz w:val="20"/>
          <w:szCs w:val="20"/>
        </w:rPr>
        <w:t>получаться</w:t>
      </w:r>
      <w:r>
        <w:rPr>
          <w:sz w:val="20"/>
          <w:szCs w:val="20"/>
        </w:rPr>
        <w:t xml:space="preserve"> </w:t>
      </w:r>
      <w:r w:rsidRPr="004961E2">
        <w:rPr>
          <w:sz w:val="20"/>
          <w:szCs w:val="20"/>
        </w:rPr>
        <w:t>различная</w:t>
      </w:r>
      <w:r>
        <w:rPr>
          <w:sz w:val="20"/>
          <w:szCs w:val="20"/>
        </w:rPr>
        <w:t xml:space="preserve"> </w:t>
      </w:r>
      <w:r w:rsidRPr="004961E2">
        <w:rPr>
          <w:sz w:val="20"/>
          <w:szCs w:val="20"/>
        </w:rPr>
        <w:t>продукция:</w:t>
      </w:r>
    </w:p>
    <w:p w:rsidR="00B837E2" w:rsidRPr="004961E2" w:rsidRDefault="00B837E2" w:rsidP="00B837E2">
      <w:pPr>
        <w:pStyle w:val="afa"/>
        <w:numPr>
          <w:ilvl w:val="0"/>
          <w:numId w:val="21"/>
        </w:numPr>
        <w:tabs>
          <w:tab w:val="clear" w:pos="198"/>
        </w:tabs>
        <w:suppressAutoHyphens w:val="0"/>
        <w:spacing w:line="276" w:lineRule="auto"/>
        <w:ind w:left="0" w:firstLine="284"/>
        <w:rPr>
          <w:sz w:val="20"/>
          <w:szCs w:val="20"/>
        </w:rPr>
      </w:pPr>
      <w:r w:rsidRPr="004961E2">
        <w:rPr>
          <w:sz w:val="20"/>
          <w:szCs w:val="20"/>
        </w:rPr>
        <w:t>Бензин</w:t>
      </w:r>
      <w:r>
        <w:rPr>
          <w:sz w:val="20"/>
          <w:szCs w:val="20"/>
        </w:rPr>
        <w:t xml:space="preserve"> </w:t>
      </w:r>
      <w:r w:rsidRPr="004961E2">
        <w:rPr>
          <w:sz w:val="20"/>
          <w:szCs w:val="20"/>
        </w:rPr>
        <w:t>(температура</w:t>
      </w:r>
      <w:r>
        <w:rPr>
          <w:sz w:val="20"/>
          <w:szCs w:val="20"/>
        </w:rPr>
        <w:t xml:space="preserve"> </w:t>
      </w:r>
      <w:proofErr w:type="spellStart"/>
      <w:r w:rsidRPr="004961E2">
        <w:rPr>
          <w:sz w:val="20"/>
          <w:szCs w:val="20"/>
        </w:rPr>
        <w:t>выкипания</w:t>
      </w:r>
      <w:proofErr w:type="spellEnd"/>
      <w:r>
        <w:rPr>
          <w:sz w:val="20"/>
          <w:szCs w:val="20"/>
        </w:rPr>
        <w:t xml:space="preserve"> </w:t>
      </w:r>
      <w:r w:rsidRPr="004961E2">
        <w:rPr>
          <w:sz w:val="20"/>
          <w:szCs w:val="20"/>
        </w:rPr>
        <w:t>150–180</w:t>
      </w:r>
      <w:r>
        <w:rPr>
          <w:sz w:val="20"/>
          <w:szCs w:val="20"/>
        </w:rPr>
        <w:t xml:space="preserve"> </w:t>
      </w:r>
      <w:r w:rsidRPr="004961E2">
        <w:rPr>
          <w:sz w:val="20"/>
          <w:szCs w:val="20"/>
        </w:rPr>
        <w:t>градусов).</w:t>
      </w:r>
      <w:r>
        <w:rPr>
          <w:sz w:val="20"/>
          <w:szCs w:val="20"/>
        </w:rPr>
        <w:t xml:space="preserve"> </w:t>
      </w:r>
      <w:r w:rsidRPr="004961E2">
        <w:rPr>
          <w:sz w:val="20"/>
          <w:szCs w:val="20"/>
        </w:rPr>
        <w:t>Низкооктановый</w:t>
      </w:r>
      <w:r>
        <w:rPr>
          <w:sz w:val="20"/>
          <w:szCs w:val="20"/>
        </w:rPr>
        <w:t xml:space="preserve"> </w:t>
      </w:r>
      <w:r w:rsidRPr="004961E2">
        <w:rPr>
          <w:sz w:val="20"/>
          <w:szCs w:val="20"/>
        </w:rPr>
        <w:t>бензин</w:t>
      </w:r>
      <w:r>
        <w:rPr>
          <w:sz w:val="20"/>
          <w:szCs w:val="20"/>
        </w:rPr>
        <w:t xml:space="preserve"> </w:t>
      </w:r>
      <w:r w:rsidRPr="004961E2">
        <w:rPr>
          <w:sz w:val="20"/>
          <w:szCs w:val="20"/>
        </w:rPr>
        <w:t>полностью</w:t>
      </w:r>
      <w:r>
        <w:rPr>
          <w:sz w:val="20"/>
          <w:szCs w:val="20"/>
        </w:rPr>
        <w:t xml:space="preserve"> </w:t>
      </w:r>
      <w:r w:rsidRPr="004961E2">
        <w:rPr>
          <w:sz w:val="20"/>
          <w:szCs w:val="20"/>
        </w:rPr>
        <w:t>готов</w:t>
      </w:r>
      <w:r>
        <w:rPr>
          <w:sz w:val="20"/>
          <w:szCs w:val="20"/>
        </w:rPr>
        <w:t xml:space="preserve"> </w:t>
      </w:r>
      <w:r w:rsidRPr="004961E2">
        <w:rPr>
          <w:sz w:val="20"/>
          <w:szCs w:val="20"/>
        </w:rPr>
        <w:t>уже</w:t>
      </w:r>
      <w:r>
        <w:rPr>
          <w:sz w:val="20"/>
          <w:szCs w:val="20"/>
        </w:rPr>
        <w:t xml:space="preserve"> </w:t>
      </w:r>
      <w:r w:rsidRPr="004961E2">
        <w:rPr>
          <w:sz w:val="20"/>
          <w:szCs w:val="20"/>
        </w:rPr>
        <w:t>на</w:t>
      </w:r>
      <w:r>
        <w:rPr>
          <w:sz w:val="20"/>
          <w:szCs w:val="20"/>
        </w:rPr>
        <w:t xml:space="preserve"> </w:t>
      </w:r>
      <w:r w:rsidRPr="004961E2">
        <w:rPr>
          <w:sz w:val="20"/>
          <w:szCs w:val="20"/>
        </w:rPr>
        <w:t>стадии</w:t>
      </w:r>
      <w:r>
        <w:rPr>
          <w:sz w:val="20"/>
          <w:szCs w:val="20"/>
        </w:rPr>
        <w:t xml:space="preserve"> </w:t>
      </w:r>
      <w:r w:rsidRPr="004961E2">
        <w:rPr>
          <w:sz w:val="20"/>
          <w:szCs w:val="20"/>
        </w:rPr>
        <w:t>первичной</w:t>
      </w:r>
      <w:r>
        <w:rPr>
          <w:sz w:val="20"/>
          <w:szCs w:val="20"/>
        </w:rPr>
        <w:t xml:space="preserve"> </w:t>
      </w:r>
      <w:r w:rsidRPr="004961E2">
        <w:rPr>
          <w:sz w:val="20"/>
          <w:szCs w:val="20"/>
        </w:rPr>
        <w:t>переработки.</w:t>
      </w:r>
      <w:r>
        <w:rPr>
          <w:sz w:val="20"/>
          <w:szCs w:val="20"/>
        </w:rPr>
        <w:t xml:space="preserve"> </w:t>
      </w:r>
      <w:r w:rsidRPr="004961E2">
        <w:rPr>
          <w:sz w:val="20"/>
          <w:szCs w:val="20"/>
        </w:rPr>
        <w:t>Высокооктановый</w:t>
      </w:r>
      <w:r>
        <w:rPr>
          <w:sz w:val="20"/>
          <w:szCs w:val="20"/>
        </w:rPr>
        <w:t xml:space="preserve"> </w:t>
      </w:r>
      <w:r w:rsidRPr="004961E2">
        <w:rPr>
          <w:sz w:val="20"/>
          <w:szCs w:val="20"/>
        </w:rPr>
        <w:t>бензин</w:t>
      </w:r>
      <w:r>
        <w:rPr>
          <w:sz w:val="20"/>
          <w:szCs w:val="20"/>
        </w:rPr>
        <w:t xml:space="preserve"> </w:t>
      </w:r>
      <w:r w:rsidRPr="004961E2">
        <w:rPr>
          <w:sz w:val="20"/>
          <w:szCs w:val="20"/>
        </w:rPr>
        <w:t>получают</w:t>
      </w:r>
      <w:r>
        <w:rPr>
          <w:sz w:val="20"/>
          <w:szCs w:val="20"/>
        </w:rPr>
        <w:t xml:space="preserve"> </w:t>
      </w:r>
      <w:r w:rsidRPr="004961E2">
        <w:rPr>
          <w:sz w:val="20"/>
          <w:szCs w:val="20"/>
        </w:rPr>
        <w:t>после</w:t>
      </w:r>
      <w:r>
        <w:rPr>
          <w:sz w:val="20"/>
          <w:szCs w:val="20"/>
        </w:rPr>
        <w:t xml:space="preserve"> </w:t>
      </w:r>
      <w:r w:rsidRPr="004961E2">
        <w:rPr>
          <w:sz w:val="20"/>
          <w:szCs w:val="20"/>
        </w:rPr>
        <w:t>вторичной</w:t>
      </w:r>
      <w:r>
        <w:rPr>
          <w:sz w:val="20"/>
          <w:szCs w:val="20"/>
        </w:rPr>
        <w:t xml:space="preserve"> </w:t>
      </w:r>
      <w:r w:rsidRPr="004961E2">
        <w:rPr>
          <w:sz w:val="20"/>
          <w:szCs w:val="20"/>
        </w:rPr>
        <w:t>переработки.</w:t>
      </w:r>
    </w:p>
    <w:p w:rsidR="00B837E2" w:rsidRPr="004961E2" w:rsidRDefault="00B837E2" w:rsidP="00B837E2">
      <w:pPr>
        <w:pStyle w:val="afa"/>
        <w:numPr>
          <w:ilvl w:val="0"/>
          <w:numId w:val="21"/>
        </w:numPr>
        <w:tabs>
          <w:tab w:val="clear" w:pos="198"/>
        </w:tabs>
        <w:suppressAutoHyphens w:val="0"/>
        <w:spacing w:line="276" w:lineRule="auto"/>
        <w:ind w:left="0" w:firstLine="284"/>
        <w:rPr>
          <w:sz w:val="20"/>
          <w:szCs w:val="20"/>
        </w:rPr>
      </w:pPr>
      <w:r w:rsidRPr="004961E2">
        <w:rPr>
          <w:sz w:val="20"/>
          <w:szCs w:val="20"/>
        </w:rPr>
        <w:t>Керосин</w:t>
      </w:r>
      <w:r>
        <w:rPr>
          <w:sz w:val="20"/>
          <w:szCs w:val="20"/>
        </w:rPr>
        <w:t xml:space="preserve"> </w:t>
      </w:r>
      <w:r w:rsidRPr="004961E2">
        <w:rPr>
          <w:sz w:val="20"/>
          <w:szCs w:val="20"/>
        </w:rPr>
        <w:t>(температура</w:t>
      </w:r>
      <w:r>
        <w:rPr>
          <w:sz w:val="20"/>
          <w:szCs w:val="20"/>
        </w:rPr>
        <w:t xml:space="preserve"> </w:t>
      </w:r>
      <w:proofErr w:type="spellStart"/>
      <w:r w:rsidRPr="004961E2">
        <w:rPr>
          <w:sz w:val="20"/>
          <w:szCs w:val="20"/>
        </w:rPr>
        <w:t>выкипания</w:t>
      </w:r>
      <w:proofErr w:type="spellEnd"/>
      <w:r>
        <w:rPr>
          <w:sz w:val="20"/>
          <w:szCs w:val="20"/>
        </w:rPr>
        <w:t xml:space="preserve"> </w:t>
      </w:r>
      <w:r w:rsidRPr="004961E2">
        <w:rPr>
          <w:sz w:val="20"/>
          <w:szCs w:val="20"/>
        </w:rPr>
        <w:t>120–315</w:t>
      </w:r>
      <w:r>
        <w:rPr>
          <w:sz w:val="20"/>
          <w:szCs w:val="20"/>
        </w:rPr>
        <w:t xml:space="preserve"> </w:t>
      </w:r>
      <w:r w:rsidRPr="004961E2">
        <w:rPr>
          <w:sz w:val="20"/>
          <w:szCs w:val="20"/>
        </w:rPr>
        <w:t>градусов).</w:t>
      </w:r>
      <w:r>
        <w:rPr>
          <w:sz w:val="20"/>
          <w:szCs w:val="20"/>
        </w:rPr>
        <w:t xml:space="preserve"> </w:t>
      </w:r>
      <w:r w:rsidRPr="004961E2">
        <w:rPr>
          <w:sz w:val="20"/>
          <w:szCs w:val="20"/>
        </w:rPr>
        <w:t>Применяется</w:t>
      </w:r>
      <w:r>
        <w:rPr>
          <w:sz w:val="20"/>
          <w:szCs w:val="20"/>
        </w:rPr>
        <w:t xml:space="preserve"> </w:t>
      </w:r>
      <w:r w:rsidRPr="004961E2">
        <w:rPr>
          <w:sz w:val="20"/>
          <w:szCs w:val="20"/>
        </w:rPr>
        <w:t>в</w:t>
      </w:r>
      <w:r>
        <w:rPr>
          <w:sz w:val="20"/>
          <w:szCs w:val="20"/>
        </w:rPr>
        <w:t xml:space="preserve"> </w:t>
      </w:r>
      <w:r w:rsidRPr="004961E2">
        <w:rPr>
          <w:sz w:val="20"/>
          <w:szCs w:val="20"/>
        </w:rPr>
        <w:t>реактивных</w:t>
      </w:r>
      <w:r>
        <w:rPr>
          <w:sz w:val="20"/>
          <w:szCs w:val="20"/>
        </w:rPr>
        <w:t xml:space="preserve"> </w:t>
      </w:r>
      <w:r w:rsidRPr="004961E2">
        <w:rPr>
          <w:sz w:val="20"/>
          <w:szCs w:val="20"/>
        </w:rPr>
        <w:t>и</w:t>
      </w:r>
      <w:r>
        <w:rPr>
          <w:sz w:val="20"/>
          <w:szCs w:val="20"/>
        </w:rPr>
        <w:t xml:space="preserve"> </w:t>
      </w:r>
      <w:r w:rsidRPr="004961E2">
        <w:rPr>
          <w:sz w:val="20"/>
          <w:szCs w:val="20"/>
        </w:rPr>
        <w:t>тракторных</w:t>
      </w:r>
      <w:r>
        <w:rPr>
          <w:sz w:val="20"/>
          <w:szCs w:val="20"/>
        </w:rPr>
        <w:t xml:space="preserve"> </w:t>
      </w:r>
      <w:r w:rsidRPr="004961E2">
        <w:rPr>
          <w:sz w:val="20"/>
          <w:szCs w:val="20"/>
        </w:rPr>
        <w:t>двигателях,</w:t>
      </w:r>
      <w:r>
        <w:rPr>
          <w:sz w:val="20"/>
          <w:szCs w:val="20"/>
        </w:rPr>
        <w:t xml:space="preserve"> </w:t>
      </w:r>
      <w:r w:rsidRPr="004961E2">
        <w:rPr>
          <w:sz w:val="20"/>
          <w:szCs w:val="20"/>
        </w:rPr>
        <w:t>осветительных</w:t>
      </w:r>
      <w:r>
        <w:rPr>
          <w:sz w:val="20"/>
          <w:szCs w:val="20"/>
        </w:rPr>
        <w:t xml:space="preserve"> </w:t>
      </w:r>
      <w:r w:rsidRPr="004961E2">
        <w:rPr>
          <w:sz w:val="20"/>
          <w:szCs w:val="20"/>
        </w:rPr>
        <w:t>приборах</w:t>
      </w:r>
      <w:r>
        <w:rPr>
          <w:sz w:val="20"/>
          <w:szCs w:val="20"/>
        </w:rPr>
        <w:t xml:space="preserve"> </w:t>
      </w:r>
      <w:r w:rsidRPr="004961E2">
        <w:rPr>
          <w:sz w:val="20"/>
          <w:szCs w:val="20"/>
        </w:rPr>
        <w:t>и</w:t>
      </w:r>
      <w:r>
        <w:rPr>
          <w:sz w:val="20"/>
          <w:szCs w:val="20"/>
        </w:rPr>
        <w:t xml:space="preserve"> </w:t>
      </w:r>
      <w:r w:rsidRPr="004961E2">
        <w:rPr>
          <w:sz w:val="20"/>
          <w:szCs w:val="20"/>
        </w:rPr>
        <w:t>в</w:t>
      </w:r>
      <w:r>
        <w:rPr>
          <w:sz w:val="20"/>
          <w:szCs w:val="20"/>
        </w:rPr>
        <w:t xml:space="preserve"> </w:t>
      </w:r>
      <w:r w:rsidRPr="004961E2">
        <w:rPr>
          <w:sz w:val="20"/>
          <w:szCs w:val="20"/>
        </w:rPr>
        <w:t>качестве</w:t>
      </w:r>
      <w:r>
        <w:rPr>
          <w:sz w:val="20"/>
          <w:szCs w:val="20"/>
        </w:rPr>
        <w:t xml:space="preserve"> </w:t>
      </w:r>
      <w:r w:rsidRPr="004961E2">
        <w:rPr>
          <w:sz w:val="20"/>
          <w:szCs w:val="20"/>
        </w:rPr>
        <w:t>сырья</w:t>
      </w:r>
      <w:r>
        <w:rPr>
          <w:sz w:val="20"/>
          <w:szCs w:val="20"/>
        </w:rPr>
        <w:t xml:space="preserve"> </w:t>
      </w:r>
      <w:r w:rsidRPr="004961E2">
        <w:rPr>
          <w:sz w:val="20"/>
          <w:szCs w:val="20"/>
        </w:rPr>
        <w:t>для</w:t>
      </w:r>
      <w:r>
        <w:rPr>
          <w:sz w:val="20"/>
          <w:szCs w:val="20"/>
        </w:rPr>
        <w:t xml:space="preserve"> </w:t>
      </w:r>
      <w:r w:rsidRPr="004961E2">
        <w:rPr>
          <w:sz w:val="20"/>
          <w:szCs w:val="20"/>
        </w:rPr>
        <w:t>установок</w:t>
      </w:r>
      <w:r>
        <w:rPr>
          <w:sz w:val="20"/>
          <w:szCs w:val="20"/>
        </w:rPr>
        <w:t xml:space="preserve"> </w:t>
      </w:r>
      <w:r w:rsidRPr="004961E2">
        <w:rPr>
          <w:sz w:val="20"/>
          <w:szCs w:val="20"/>
        </w:rPr>
        <w:t>гидроочистки.</w:t>
      </w:r>
    </w:p>
    <w:p w:rsidR="00B837E2" w:rsidRPr="004961E2" w:rsidRDefault="00B837E2" w:rsidP="00B837E2">
      <w:pPr>
        <w:pStyle w:val="afa"/>
        <w:numPr>
          <w:ilvl w:val="0"/>
          <w:numId w:val="21"/>
        </w:numPr>
        <w:tabs>
          <w:tab w:val="clear" w:pos="198"/>
        </w:tabs>
        <w:suppressAutoHyphens w:val="0"/>
        <w:spacing w:line="276" w:lineRule="auto"/>
        <w:ind w:left="0" w:firstLine="284"/>
        <w:rPr>
          <w:sz w:val="20"/>
          <w:szCs w:val="20"/>
        </w:rPr>
      </w:pPr>
      <w:r w:rsidRPr="004961E2">
        <w:rPr>
          <w:sz w:val="20"/>
          <w:szCs w:val="20"/>
        </w:rPr>
        <w:t>Дизельное</w:t>
      </w:r>
      <w:r>
        <w:rPr>
          <w:sz w:val="20"/>
          <w:szCs w:val="20"/>
        </w:rPr>
        <w:t xml:space="preserve"> </w:t>
      </w:r>
      <w:r w:rsidRPr="004961E2">
        <w:rPr>
          <w:sz w:val="20"/>
          <w:szCs w:val="20"/>
        </w:rPr>
        <w:t>топливо</w:t>
      </w:r>
      <w:r>
        <w:rPr>
          <w:sz w:val="20"/>
          <w:szCs w:val="20"/>
        </w:rPr>
        <w:t xml:space="preserve"> </w:t>
      </w:r>
      <w:r w:rsidRPr="004961E2">
        <w:rPr>
          <w:sz w:val="20"/>
          <w:szCs w:val="20"/>
        </w:rPr>
        <w:t>(температура</w:t>
      </w:r>
      <w:r>
        <w:rPr>
          <w:sz w:val="20"/>
          <w:szCs w:val="20"/>
        </w:rPr>
        <w:t xml:space="preserve"> </w:t>
      </w:r>
      <w:proofErr w:type="spellStart"/>
      <w:r w:rsidRPr="004961E2">
        <w:rPr>
          <w:sz w:val="20"/>
          <w:szCs w:val="20"/>
        </w:rPr>
        <w:t>выкипания</w:t>
      </w:r>
      <w:proofErr w:type="spellEnd"/>
      <w:r>
        <w:rPr>
          <w:sz w:val="20"/>
          <w:szCs w:val="20"/>
        </w:rPr>
        <w:t xml:space="preserve"> </w:t>
      </w:r>
      <w:r w:rsidRPr="004961E2">
        <w:rPr>
          <w:sz w:val="20"/>
          <w:szCs w:val="20"/>
        </w:rPr>
        <w:t>180–360</w:t>
      </w:r>
      <w:r>
        <w:rPr>
          <w:sz w:val="20"/>
          <w:szCs w:val="20"/>
        </w:rPr>
        <w:t xml:space="preserve"> </w:t>
      </w:r>
      <w:r w:rsidRPr="004961E2">
        <w:rPr>
          <w:sz w:val="20"/>
          <w:szCs w:val="20"/>
        </w:rPr>
        <w:t>градусов).</w:t>
      </w:r>
      <w:r>
        <w:rPr>
          <w:sz w:val="20"/>
          <w:szCs w:val="20"/>
        </w:rPr>
        <w:t xml:space="preserve"> </w:t>
      </w:r>
      <w:r w:rsidRPr="004961E2">
        <w:rPr>
          <w:sz w:val="20"/>
          <w:szCs w:val="20"/>
        </w:rPr>
        <w:t>Используется</w:t>
      </w:r>
      <w:r>
        <w:rPr>
          <w:sz w:val="20"/>
          <w:szCs w:val="20"/>
        </w:rPr>
        <w:t xml:space="preserve"> </w:t>
      </w:r>
      <w:r w:rsidRPr="004961E2">
        <w:rPr>
          <w:sz w:val="20"/>
          <w:szCs w:val="20"/>
        </w:rPr>
        <w:t>в</w:t>
      </w:r>
      <w:r>
        <w:rPr>
          <w:sz w:val="20"/>
          <w:szCs w:val="20"/>
        </w:rPr>
        <w:t xml:space="preserve"> </w:t>
      </w:r>
      <w:r w:rsidRPr="004961E2">
        <w:rPr>
          <w:sz w:val="20"/>
          <w:szCs w:val="20"/>
        </w:rPr>
        <w:t>качестве</w:t>
      </w:r>
      <w:r>
        <w:rPr>
          <w:sz w:val="20"/>
          <w:szCs w:val="20"/>
        </w:rPr>
        <w:t xml:space="preserve"> </w:t>
      </w:r>
      <w:r w:rsidRPr="004961E2">
        <w:rPr>
          <w:sz w:val="20"/>
          <w:szCs w:val="20"/>
        </w:rPr>
        <w:t>топлива</w:t>
      </w:r>
      <w:r>
        <w:rPr>
          <w:sz w:val="20"/>
          <w:szCs w:val="20"/>
        </w:rPr>
        <w:t xml:space="preserve"> </w:t>
      </w:r>
      <w:r w:rsidRPr="004961E2">
        <w:rPr>
          <w:sz w:val="20"/>
          <w:szCs w:val="20"/>
        </w:rPr>
        <w:t>или</w:t>
      </w:r>
      <w:r>
        <w:rPr>
          <w:sz w:val="20"/>
          <w:szCs w:val="20"/>
        </w:rPr>
        <w:t xml:space="preserve"> </w:t>
      </w:r>
      <w:r w:rsidRPr="004961E2">
        <w:rPr>
          <w:sz w:val="20"/>
          <w:szCs w:val="20"/>
        </w:rPr>
        <w:t>сырья</w:t>
      </w:r>
      <w:r>
        <w:rPr>
          <w:sz w:val="20"/>
          <w:szCs w:val="20"/>
        </w:rPr>
        <w:t xml:space="preserve"> </w:t>
      </w:r>
      <w:r w:rsidRPr="004961E2">
        <w:rPr>
          <w:sz w:val="20"/>
          <w:szCs w:val="20"/>
        </w:rPr>
        <w:t>для</w:t>
      </w:r>
      <w:r>
        <w:rPr>
          <w:sz w:val="20"/>
          <w:szCs w:val="20"/>
        </w:rPr>
        <w:t xml:space="preserve"> </w:t>
      </w:r>
      <w:r w:rsidRPr="004961E2">
        <w:rPr>
          <w:sz w:val="20"/>
          <w:szCs w:val="20"/>
        </w:rPr>
        <w:t>установок</w:t>
      </w:r>
      <w:r>
        <w:rPr>
          <w:sz w:val="20"/>
          <w:szCs w:val="20"/>
        </w:rPr>
        <w:t xml:space="preserve"> </w:t>
      </w:r>
      <w:r w:rsidRPr="004961E2">
        <w:rPr>
          <w:sz w:val="20"/>
          <w:szCs w:val="20"/>
        </w:rPr>
        <w:t>гидроочистки</w:t>
      </w:r>
      <w:r>
        <w:rPr>
          <w:sz w:val="20"/>
          <w:szCs w:val="20"/>
        </w:rPr>
        <w:t xml:space="preserve"> </w:t>
      </w:r>
      <w:r w:rsidRPr="004961E2">
        <w:rPr>
          <w:sz w:val="20"/>
          <w:szCs w:val="20"/>
        </w:rPr>
        <w:t>при</w:t>
      </w:r>
      <w:r>
        <w:rPr>
          <w:sz w:val="20"/>
          <w:szCs w:val="20"/>
        </w:rPr>
        <w:t xml:space="preserve"> </w:t>
      </w:r>
      <w:r w:rsidRPr="004961E2">
        <w:rPr>
          <w:sz w:val="20"/>
          <w:szCs w:val="20"/>
        </w:rPr>
        <w:t>вторичной</w:t>
      </w:r>
      <w:r>
        <w:rPr>
          <w:sz w:val="20"/>
          <w:szCs w:val="20"/>
        </w:rPr>
        <w:t xml:space="preserve"> </w:t>
      </w:r>
      <w:r w:rsidRPr="004961E2">
        <w:rPr>
          <w:sz w:val="20"/>
          <w:szCs w:val="20"/>
        </w:rPr>
        <w:t>переработке.</w:t>
      </w:r>
    </w:p>
    <w:p w:rsidR="00B837E2" w:rsidRPr="004961E2" w:rsidRDefault="00B837E2" w:rsidP="00B837E2">
      <w:pPr>
        <w:pStyle w:val="afa"/>
        <w:numPr>
          <w:ilvl w:val="0"/>
          <w:numId w:val="21"/>
        </w:numPr>
        <w:tabs>
          <w:tab w:val="clear" w:pos="198"/>
        </w:tabs>
        <w:suppressAutoHyphens w:val="0"/>
        <w:spacing w:line="276" w:lineRule="auto"/>
        <w:ind w:left="0" w:firstLine="284"/>
        <w:rPr>
          <w:sz w:val="20"/>
          <w:szCs w:val="20"/>
        </w:rPr>
      </w:pPr>
      <w:r w:rsidRPr="004961E2">
        <w:rPr>
          <w:sz w:val="20"/>
          <w:szCs w:val="20"/>
        </w:rPr>
        <w:t>Мазут</w:t>
      </w:r>
      <w:r>
        <w:rPr>
          <w:sz w:val="20"/>
          <w:szCs w:val="20"/>
        </w:rPr>
        <w:t xml:space="preserve"> </w:t>
      </w:r>
      <w:r w:rsidRPr="004961E2">
        <w:rPr>
          <w:sz w:val="20"/>
          <w:szCs w:val="20"/>
        </w:rPr>
        <w:t>(температура</w:t>
      </w:r>
      <w:r>
        <w:rPr>
          <w:sz w:val="20"/>
          <w:szCs w:val="20"/>
        </w:rPr>
        <w:t xml:space="preserve"> </w:t>
      </w:r>
      <w:r w:rsidRPr="004961E2">
        <w:rPr>
          <w:sz w:val="20"/>
          <w:szCs w:val="20"/>
        </w:rPr>
        <w:t>кипения</w:t>
      </w:r>
      <w:r>
        <w:rPr>
          <w:sz w:val="20"/>
          <w:szCs w:val="20"/>
        </w:rPr>
        <w:t xml:space="preserve"> </w:t>
      </w:r>
      <w:r w:rsidRPr="004961E2">
        <w:rPr>
          <w:sz w:val="20"/>
          <w:szCs w:val="20"/>
        </w:rPr>
        <w:t>более</w:t>
      </w:r>
      <w:r>
        <w:rPr>
          <w:sz w:val="20"/>
          <w:szCs w:val="20"/>
        </w:rPr>
        <w:t xml:space="preserve"> </w:t>
      </w:r>
      <w:r w:rsidRPr="004961E2">
        <w:rPr>
          <w:sz w:val="20"/>
          <w:szCs w:val="20"/>
        </w:rPr>
        <w:t>350</w:t>
      </w:r>
      <w:r>
        <w:rPr>
          <w:sz w:val="20"/>
          <w:szCs w:val="20"/>
        </w:rPr>
        <w:t xml:space="preserve"> </w:t>
      </w:r>
      <w:r w:rsidRPr="004961E2">
        <w:rPr>
          <w:sz w:val="20"/>
          <w:szCs w:val="20"/>
        </w:rPr>
        <w:t>градусов).</w:t>
      </w:r>
      <w:r>
        <w:rPr>
          <w:sz w:val="20"/>
          <w:szCs w:val="20"/>
        </w:rPr>
        <w:t xml:space="preserve"> </w:t>
      </w:r>
      <w:r w:rsidRPr="004961E2">
        <w:rPr>
          <w:sz w:val="20"/>
          <w:szCs w:val="20"/>
        </w:rPr>
        <w:t>Используется</w:t>
      </w:r>
      <w:r>
        <w:rPr>
          <w:sz w:val="20"/>
          <w:szCs w:val="20"/>
        </w:rPr>
        <w:t xml:space="preserve"> </w:t>
      </w:r>
      <w:r w:rsidRPr="004961E2">
        <w:rPr>
          <w:sz w:val="20"/>
          <w:szCs w:val="20"/>
        </w:rPr>
        <w:t>в</w:t>
      </w:r>
      <w:r>
        <w:rPr>
          <w:sz w:val="20"/>
          <w:szCs w:val="20"/>
        </w:rPr>
        <w:t xml:space="preserve"> </w:t>
      </w:r>
      <w:r w:rsidRPr="004961E2">
        <w:rPr>
          <w:sz w:val="20"/>
          <w:szCs w:val="20"/>
        </w:rPr>
        <w:t>качестве</w:t>
      </w:r>
      <w:r>
        <w:rPr>
          <w:sz w:val="20"/>
          <w:szCs w:val="20"/>
        </w:rPr>
        <w:t xml:space="preserve"> </w:t>
      </w:r>
      <w:r w:rsidRPr="004961E2">
        <w:rPr>
          <w:sz w:val="20"/>
          <w:szCs w:val="20"/>
        </w:rPr>
        <w:t>топлива</w:t>
      </w:r>
      <w:r>
        <w:rPr>
          <w:sz w:val="20"/>
          <w:szCs w:val="20"/>
        </w:rPr>
        <w:t xml:space="preserve"> </w:t>
      </w:r>
      <w:r w:rsidRPr="004961E2">
        <w:rPr>
          <w:sz w:val="20"/>
          <w:szCs w:val="20"/>
        </w:rPr>
        <w:t>для</w:t>
      </w:r>
      <w:r>
        <w:rPr>
          <w:sz w:val="20"/>
          <w:szCs w:val="20"/>
        </w:rPr>
        <w:t xml:space="preserve"> </w:t>
      </w:r>
      <w:r w:rsidRPr="004961E2">
        <w:rPr>
          <w:sz w:val="20"/>
          <w:szCs w:val="20"/>
        </w:rPr>
        <w:t>котельных</w:t>
      </w:r>
      <w:r>
        <w:rPr>
          <w:sz w:val="20"/>
          <w:szCs w:val="20"/>
        </w:rPr>
        <w:t xml:space="preserve"> </w:t>
      </w:r>
      <w:r w:rsidRPr="004961E2">
        <w:rPr>
          <w:sz w:val="20"/>
          <w:szCs w:val="20"/>
        </w:rPr>
        <w:t>или</w:t>
      </w:r>
      <w:r>
        <w:rPr>
          <w:sz w:val="20"/>
          <w:szCs w:val="20"/>
        </w:rPr>
        <w:t xml:space="preserve"> </w:t>
      </w:r>
      <w:r w:rsidRPr="004961E2">
        <w:rPr>
          <w:sz w:val="20"/>
          <w:szCs w:val="20"/>
        </w:rPr>
        <w:t>сырья</w:t>
      </w:r>
      <w:r>
        <w:rPr>
          <w:sz w:val="20"/>
          <w:szCs w:val="20"/>
        </w:rPr>
        <w:t xml:space="preserve"> </w:t>
      </w:r>
      <w:r w:rsidRPr="004961E2">
        <w:rPr>
          <w:sz w:val="20"/>
          <w:szCs w:val="20"/>
        </w:rPr>
        <w:t>для</w:t>
      </w:r>
      <w:r>
        <w:rPr>
          <w:sz w:val="20"/>
          <w:szCs w:val="20"/>
        </w:rPr>
        <w:t xml:space="preserve"> </w:t>
      </w:r>
      <w:r w:rsidRPr="004961E2">
        <w:rPr>
          <w:sz w:val="20"/>
          <w:szCs w:val="20"/>
        </w:rPr>
        <w:t>гидроочистки</w:t>
      </w:r>
      <w:r>
        <w:rPr>
          <w:sz w:val="20"/>
          <w:szCs w:val="20"/>
        </w:rPr>
        <w:t xml:space="preserve"> </w:t>
      </w:r>
      <w:r w:rsidRPr="004961E2">
        <w:rPr>
          <w:sz w:val="20"/>
          <w:szCs w:val="20"/>
        </w:rPr>
        <w:t>и</w:t>
      </w:r>
      <w:r>
        <w:rPr>
          <w:sz w:val="20"/>
          <w:szCs w:val="20"/>
        </w:rPr>
        <w:t xml:space="preserve"> </w:t>
      </w:r>
      <w:r w:rsidRPr="004961E2">
        <w:rPr>
          <w:sz w:val="20"/>
          <w:szCs w:val="20"/>
        </w:rPr>
        <w:t>термического</w:t>
      </w:r>
      <w:r>
        <w:rPr>
          <w:sz w:val="20"/>
          <w:szCs w:val="20"/>
        </w:rPr>
        <w:t xml:space="preserve"> </w:t>
      </w:r>
      <w:r w:rsidRPr="004961E2">
        <w:rPr>
          <w:sz w:val="20"/>
          <w:szCs w:val="20"/>
        </w:rPr>
        <w:t>крекинга</w:t>
      </w:r>
      <w:r>
        <w:rPr>
          <w:sz w:val="20"/>
          <w:szCs w:val="20"/>
        </w:rPr>
        <w:t xml:space="preserve"> </w:t>
      </w:r>
      <w:r w:rsidRPr="004961E2">
        <w:rPr>
          <w:sz w:val="20"/>
          <w:szCs w:val="20"/>
        </w:rPr>
        <w:t>при</w:t>
      </w:r>
      <w:r>
        <w:rPr>
          <w:sz w:val="20"/>
          <w:szCs w:val="20"/>
        </w:rPr>
        <w:t xml:space="preserve"> </w:t>
      </w:r>
      <w:r w:rsidRPr="004961E2">
        <w:rPr>
          <w:sz w:val="20"/>
          <w:szCs w:val="20"/>
        </w:rPr>
        <w:t>вторичной</w:t>
      </w:r>
      <w:r>
        <w:rPr>
          <w:sz w:val="20"/>
          <w:szCs w:val="20"/>
        </w:rPr>
        <w:t xml:space="preserve"> </w:t>
      </w:r>
      <w:r w:rsidRPr="004961E2">
        <w:rPr>
          <w:sz w:val="20"/>
          <w:szCs w:val="20"/>
        </w:rPr>
        <w:t>переработке.</w:t>
      </w:r>
    </w:p>
    <w:p w:rsidR="00B837E2" w:rsidRPr="004961E2" w:rsidRDefault="00B837E2" w:rsidP="00B837E2">
      <w:pPr>
        <w:spacing w:line="276" w:lineRule="auto"/>
        <w:ind w:firstLine="284"/>
        <w:rPr>
          <w:rFonts w:eastAsia="TimesNewRoman"/>
          <w:sz w:val="20"/>
          <w:szCs w:val="20"/>
        </w:rPr>
      </w:pPr>
      <w:r w:rsidRPr="004961E2">
        <w:rPr>
          <w:rFonts w:eastAsia="TimesNewRoman"/>
          <w:sz w:val="20"/>
          <w:szCs w:val="20"/>
        </w:rPr>
        <w:t>Технологическая</w:t>
      </w:r>
      <w:r>
        <w:rPr>
          <w:rFonts w:eastAsia="TimesNewRoman"/>
          <w:sz w:val="20"/>
          <w:szCs w:val="20"/>
        </w:rPr>
        <w:t xml:space="preserve"> </w:t>
      </w:r>
      <w:r w:rsidRPr="004961E2">
        <w:rPr>
          <w:rFonts w:eastAsia="TimesNewRoman"/>
          <w:sz w:val="20"/>
          <w:szCs w:val="20"/>
        </w:rPr>
        <w:t>схема</w:t>
      </w:r>
      <w:r>
        <w:rPr>
          <w:rFonts w:eastAsia="TimesNewRoman"/>
          <w:sz w:val="20"/>
          <w:szCs w:val="20"/>
        </w:rPr>
        <w:t xml:space="preserve"> </w:t>
      </w:r>
      <w:r w:rsidRPr="004961E2">
        <w:rPr>
          <w:rFonts w:eastAsia="TimesNewRoman"/>
          <w:sz w:val="20"/>
          <w:szCs w:val="20"/>
        </w:rPr>
        <w:t>первичной</w:t>
      </w:r>
      <w:r>
        <w:rPr>
          <w:rFonts w:eastAsia="TimesNewRoman"/>
          <w:sz w:val="20"/>
          <w:szCs w:val="20"/>
        </w:rPr>
        <w:t xml:space="preserve"> </w:t>
      </w:r>
      <w:r w:rsidRPr="004961E2">
        <w:rPr>
          <w:rFonts w:eastAsia="TimesNewRoman"/>
          <w:sz w:val="20"/>
          <w:szCs w:val="20"/>
        </w:rPr>
        <w:t>обработки</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состоит</w:t>
      </w:r>
      <w:r>
        <w:rPr>
          <w:rFonts w:eastAsia="TimesNewRoman"/>
          <w:sz w:val="20"/>
          <w:szCs w:val="20"/>
        </w:rPr>
        <w:t xml:space="preserve"> </w:t>
      </w:r>
      <w:r w:rsidRPr="004961E2">
        <w:rPr>
          <w:rFonts w:eastAsia="TimesNewRoman"/>
          <w:sz w:val="20"/>
          <w:szCs w:val="20"/>
        </w:rPr>
        <w:t>из</w:t>
      </w:r>
      <w:r>
        <w:rPr>
          <w:rFonts w:eastAsia="TimesNewRoman"/>
          <w:sz w:val="20"/>
          <w:szCs w:val="20"/>
        </w:rPr>
        <w:t xml:space="preserve"> </w:t>
      </w:r>
      <w:r w:rsidRPr="004961E2">
        <w:rPr>
          <w:rFonts w:eastAsia="TimesNewRoman"/>
          <w:sz w:val="20"/>
          <w:szCs w:val="20"/>
        </w:rPr>
        <w:t>пунктов</w:t>
      </w:r>
      <w:r>
        <w:rPr>
          <w:rFonts w:eastAsia="TimesNewRoman"/>
          <w:sz w:val="20"/>
          <w:szCs w:val="20"/>
        </w:rPr>
        <w:t xml:space="preserve"> </w:t>
      </w:r>
      <w:r w:rsidRPr="004961E2">
        <w:rPr>
          <w:rFonts w:eastAsia="TimesNewRoman"/>
          <w:sz w:val="20"/>
          <w:szCs w:val="20"/>
        </w:rPr>
        <w:t>подготовки</w:t>
      </w:r>
      <w:r>
        <w:rPr>
          <w:rFonts w:eastAsia="TimesNewRoman"/>
          <w:sz w:val="20"/>
          <w:szCs w:val="20"/>
        </w:rPr>
        <w:t xml:space="preserve"> </w:t>
      </w:r>
      <w:r w:rsidRPr="004961E2">
        <w:rPr>
          <w:rFonts w:eastAsia="TimesNewRoman"/>
          <w:sz w:val="20"/>
          <w:szCs w:val="20"/>
        </w:rPr>
        <w:t>к</w:t>
      </w:r>
      <w:r>
        <w:rPr>
          <w:rFonts w:eastAsia="TimesNewRoman"/>
          <w:sz w:val="20"/>
          <w:szCs w:val="20"/>
        </w:rPr>
        <w:t xml:space="preserve"> </w:t>
      </w:r>
      <w:r w:rsidRPr="004961E2">
        <w:rPr>
          <w:rFonts w:eastAsia="TimesNewRoman"/>
          <w:sz w:val="20"/>
          <w:szCs w:val="20"/>
        </w:rPr>
        <w:t>переработке</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нефтеперекачивающего</w:t>
      </w:r>
      <w:r>
        <w:rPr>
          <w:rFonts w:eastAsia="TimesNewRoman"/>
          <w:sz w:val="20"/>
          <w:szCs w:val="20"/>
        </w:rPr>
        <w:t xml:space="preserve"> </w:t>
      </w:r>
      <w:r w:rsidRPr="004961E2">
        <w:rPr>
          <w:rFonts w:eastAsia="TimesNewRoman"/>
          <w:sz w:val="20"/>
          <w:szCs w:val="20"/>
        </w:rPr>
        <w:t>оборудования,</w:t>
      </w:r>
      <w:r>
        <w:rPr>
          <w:rFonts w:eastAsia="TimesNewRoman"/>
          <w:sz w:val="20"/>
          <w:szCs w:val="20"/>
        </w:rPr>
        <w:t xml:space="preserve"> </w:t>
      </w:r>
      <w:r w:rsidRPr="004961E2">
        <w:rPr>
          <w:rFonts w:eastAsia="TimesNewRoman"/>
          <w:sz w:val="20"/>
          <w:szCs w:val="20"/>
        </w:rPr>
        <w:t>установки</w:t>
      </w:r>
      <w:r>
        <w:rPr>
          <w:rFonts w:eastAsia="TimesNewRoman"/>
          <w:sz w:val="20"/>
          <w:szCs w:val="20"/>
        </w:rPr>
        <w:t xml:space="preserve"> </w:t>
      </w:r>
      <w:r w:rsidRPr="004961E2">
        <w:rPr>
          <w:rFonts w:eastAsia="TimesNewRoman"/>
          <w:sz w:val="20"/>
          <w:szCs w:val="20"/>
        </w:rPr>
        <w:t>нагрева</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(печь)</w:t>
      </w:r>
      <w:r>
        <w:rPr>
          <w:rFonts w:eastAsia="TimesNewRoman"/>
          <w:sz w:val="20"/>
          <w:szCs w:val="20"/>
        </w:rPr>
        <w:t xml:space="preserve"> </w:t>
      </w:r>
      <w:r w:rsidRPr="004961E2">
        <w:rPr>
          <w:rFonts w:eastAsia="TimesNewRoman"/>
          <w:sz w:val="20"/>
          <w:szCs w:val="20"/>
        </w:rPr>
        <w:t>и</w:t>
      </w:r>
      <w:r>
        <w:rPr>
          <w:rFonts w:eastAsia="TimesNewRoman"/>
          <w:sz w:val="20"/>
          <w:szCs w:val="20"/>
        </w:rPr>
        <w:t xml:space="preserve"> </w:t>
      </w:r>
      <w:r w:rsidRPr="004961E2">
        <w:rPr>
          <w:rFonts w:eastAsia="TimesNewRoman"/>
          <w:sz w:val="20"/>
          <w:szCs w:val="20"/>
        </w:rPr>
        <w:t>перегонной</w:t>
      </w:r>
      <w:r>
        <w:rPr>
          <w:rFonts w:eastAsia="TimesNewRoman"/>
          <w:sz w:val="20"/>
          <w:szCs w:val="20"/>
        </w:rPr>
        <w:t xml:space="preserve"> </w:t>
      </w:r>
      <w:r w:rsidRPr="004961E2">
        <w:rPr>
          <w:rFonts w:eastAsia="TimesNewRoman"/>
          <w:sz w:val="20"/>
          <w:szCs w:val="20"/>
        </w:rPr>
        <w:t>колонны</w:t>
      </w:r>
      <w:r>
        <w:rPr>
          <w:rFonts w:eastAsia="TimesNewRoman"/>
          <w:sz w:val="20"/>
          <w:szCs w:val="20"/>
        </w:rPr>
        <w:t xml:space="preserve"> </w:t>
      </w:r>
      <w:r w:rsidRPr="004961E2">
        <w:rPr>
          <w:rFonts w:eastAsia="TimesNewRoman"/>
          <w:sz w:val="20"/>
          <w:szCs w:val="20"/>
        </w:rPr>
        <w:t>(Рис.</w:t>
      </w:r>
      <w:r>
        <w:rPr>
          <w:rFonts w:eastAsia="TimesNewRoman"/>
          <w:sz w:val="20"/>
          <w:szCs w:val="20"/>
        </w:rPr>
        <w:t xml:space="preserve"> </w:t>
      </w:r>
      <w:r w:rsidRPr="004961E2">
        <w:rPr>
          <w:rFonts w:eastAsia="TimesNewRoman"/>
          <w:sz w:val="20"/>
          <w:szCs w:val="20"/>
        </w:rPr>
        <w:t>1).</w:t>
      </w:r>
    </w:p>
    <w:p w:rsidR="00B837E2" w:rsidRPr="004961E2" w:rsidRDefault="00B837E2" w:rsidP="00B837E2">
      <w:pPr>
        <w:spacing w:line="276" w:lineRule="auto"/>
        <w:jc w:val="center"/>
        <w:rPr>
          <w:rFonts w:eastAsia="TimesNewRoman"/>
          <w:sz w:val="20"/>
          <w:szCs w:val="20"/>
        </w:rPr>
      </w:pPr>
      <w:r w:rsidRPr="004961E2">
        <w:rPr>
          <w:noProof/>
          <w:sz w:val="20"/>
          <w:szCs w:val="20"/>
          <w:lang w:eastAsia="ru-RU"/>
        </w:rPr>
        <w:lastRenderedPageBreak/>
        <w:drawing>
          <wp:inline distT="0" distB="0" distL="0" distR="0" wp14:anchorId="1532C3EA" wp14:editId="5792A0CD">
            <wp:extent cx="3834189" cy="2617066"/>
            <wp:effectExtent l="0" t="0" r="0" b="0"/>
            <wp:docPr id="124" name="Рисунок 124" descr="ÐÐ°ÑÑÐ¸Ð½ÐºÐ¸ Ð¿Ð¾ Ð·Ð°Ð¿ÑÐ¾ÑÑ Ð¿ÐµÑÐ²Ð¸ÑÐ½Ð°Ñ Ð¿ÐµÑÐµÑÐ°Ð±Ð¾ÑÐºÐ¸ Ð½Ðµ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ÑÐ²Ð¸ÑÐ½Ð°Ñ Ð¿ÐµÑÐµÑÐ°Ð±Ð¾ÑÐºÐ¸ Ð½ÐµÑÑÐ¸"/>
                    <pic:cNvPicPr>
                      <a:picLocks noChangeAspect="1" noChangeArrowheads="1"/>
                    </pic:cNvPicPr>
                  </pic:nvPicPr>
                  <pic:blipFill rotWithShape="1">
                    <a:blip r:embed="rId5">
                      <a:extLst>
                        <a:ext uri="{28A0092B-C50C-407E-A947-70E740481C1C}">
                          <a14:useLocalDpi xmlns:a14="http://schemas.microsoft.com/office/drawing/2010/main" val="0"/>
                        </a:ext>
                      </a:extLst>
                    </a:blip>
                    <a:srcRect b="9705"/>
                    <a:stretch/>
                  </pic:blipFill>
                  <pic:spPr bwMode="auto">
                    <a:xfrm>
                      <a:off x="0" y="0"/>
                      <a:ext cx="3864935" cy="2638052"/>
                    </a:xfrm>
                    <a:prstGeom prst="rect">
                      <a:avLst/>
                    </a:prstGeom>
                    <a:noFill/>
                    <a:ln>
                      <a:noFill/>
                    </a:ln>
                    <a:extLst>
                      <a:ext uri="{53640926-AAD7-44D8-BBD7-CCE9431645EC}">
                        <a14:shadowObscured xmlns:a14="http://schemas.microsoft.com/office/drawing/2010/main"/>
                      </a:ext>
                    </a:extLst>
                  </pic:spPr>
                </pic:pic>
              </a:graphicData>
            </a:graphic>
          </wp:inline>
        </w:drawing>
      </w:r>
    </w:p>
    <w:p w:rsidR="00B837E2" w:rsidRPr="004961E2" w:rsidRDefault="00B837E2" w:rsidP="00B837E2">
      <w:pPr>
        <w:spacing w:line="276" w:lineRule="auto"/>
        <w:jc w:val="center"/>
        <w:rPr>
          <w:rFonts w:eastAsia="TimesNewRoman"/>
          <w:sz w:val="20"/>
          <w:szCs w:val="20"/>
        </w:rPr>
      </w:pPr>
      <w:r w:rsidRPr="004961E2">
        <w:rPr>
          <w:rFonts w:eastAsia="TimesNewRoman"/>
          <w:sz w:val="20"/>
          <w:szCs w:val="20"/>
        </w:rPr>
        <w:t>Рис.1.</w:t>
      </w:r>
      <w:r>
        <w:rPr>
          <w:rFonts w:eastAsia="TimesNewRoman"/>
          <w:sz w:val="20"/>
          <w:szCs w:val="20"/>
        </w:rPr>
        <w:t xml:space="preserve"> </w:t>
      </w:r>
      <w:r w:rsidRPr="004961E2">
        <w:rPr>
          <w:rFonts w:eastAsia="TimesNewRoman"/>
          <w:sz w:val="20"/>
          <w:szCs w:val="20"/>
        </w:rPr>
        <w:t>Первичная</w:t>
      </w:r>
      <w:r>
        <w:rPr>
          <w:rFonts w:eastAsia="TimesNewRoman"/>
          <w:sz w:val="20"/>
          <w:szCs w:val="20"/>
        </w:rPr>
        <w:t xml:space="preserve"> </w:t>
      </w:r>
      <w:r w:rsidRPr="004961E2">
        <w:rPr>
          <w:rFonts w:eastAsia="TimesNewRoman"/>
          <w:sz w:val="20"/>
          <w:szCs w:val="20"/>
        </w:rPr>
        <w:t>обработка</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в</w:t>
      </w:r>
      <w:r>
        <w:rPr>
          <w:rFonts w:eastAsia="TimesNewRoman"/>
          <w:sz w:val="20"/>
          <w:szCs w:val="20"/>
        </w:rPr>
        <w:t xml:space="preserve"> </w:t>
      </w:r>
      <w:r w:rsidRPr="004961E2">
        <w:rPr>
          <w:rFonts w:eastAsia="TimesNewRoman"/>
          <w:sz w:val="20"/>
          <w:szCs w:val="20"/>
        </w:rPr>
        <w:t>ректификационной</w:t>
      </w:r>
      <w:r>
        <w:rPr>
          <w:rFonts w:eastAsia="TimesNewRoman"/>
          <w:sz w:val="20"/>
          <w:szCs w:val="20"/>
        </w:rPr>
        <w:t xml:space="preserve"> </w:t>
      </w:r>
      <w:r w:rsidRPr="004961E2">
        <w:rPr>
          <w:rFonts w:eastAsia="TimesNewRoman"/>
          <w:sz w:val="20"/>
          <w:szCs w:val="20"/>
        </w:rPr>
        <w:t>колонне</w:t>
      </w:r>
    </w:p>
    <w:p w:rsidR="00B837E2" w:rsidRPr="004961E2" w:rsidRDefault="00B837E2" w:rsidP="00B837E2">
      <w:pPr>
        <w:spacing w:line="276" w:lineRule="auto"/>
        <w:ind w:firstLine="284"/>
        <w:jc w:val="center"/>
        <w:rPr>
          <w:rFonts w:eastAsia="TimesNewRoman"/>
          <w:sz w:val="20"/>
          <w:szCs w:val="20"/>
        </w:rPr>
      </w:pPr>
    </w:p>
    <w:p w:rsidR="00B837E2" w:rsidRPr="004961E2" w:rsidRDefault="00B837E2" w:rsidP="00B837E2">
      <w:pPr>
        <w:spacing w:line="276" w:lineRule="auto"/>
        <w:ind w:firstLine="284"/>
        <w:rPr>
          <w:rFonts w:eastAsia="TimesNewRoman"/>
          <w:sz w:val="20"/>
          <w:szCs w:val="20"/>
        </w:rPr>
      </w:pPr>
      <w:r w:rsidRPr="004961E2">
        <w:rPr>
          <w:rFonts w:eastAsia="TimesNewRoman"/>
          <w:sz w:val="20"/>
          <w:szCs w:val="20"/>
        </w:rPr>
        <w:t>Структура</w:t>
      </w:r>
      <w:r>
        <w:rPr>
          <w:rFonts w:eastAsia="TimesNewRoman"/>
          <w:b/>
          <w:sz w:val="20"/>
          <w:szCs w:val="20"/>
        </w:rPr>
        <w:t xml:space="preserve"> </w:t>
      </w:r>
      <w:r w:rsidRPr="004961E2">
        <w:rPr>
          <w:rFonts w:eastAsia="TimesNewRoman"/>
          <w:sz w:val="20"/>
          <w:szCs w:val="20"/>
        </w:rPr>
        <w:t>первичной</w:t>
      </w:r>
      <w:r>
        <w:rPr>
          <w:rFonts w:eastAsia="TimesNewRoman"/>
          <w:sz w:val="20"/>
          <w:szCs w:val="20"/>
        </w:rPr>
        <w:t xml:space="preserve"> </w:t>
      </w:r>
      <w:r w:rsidRPr="004961E2">
        <w:rPr>
          <w:rFonts w:eastAsia="TimesNewRoman"/>
          <w:sz w:val="20"/>
          <w:szCs w:val="20"/>
        </w:rPr>
        <w:t>обработки</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в</w:t>
      </w:r>
      <w:r>
        <w:rPr>
          <w:rFonts w:eastAsia="TimesNewRoman"/>
          <w:sz w:val="20"/>
          <w:szCs w:val="20"/>
        </w:rPr>
        <w:t xml:space="preserve"> </w:t>
      </w:r>
      <w:r w:rsidRPr="004961E2">
        <w:rPr>
          <w:rFonts w:eastAsia="TimesNewRoman"/>
          <w:sz w:val="20"/>
          <w:szCs w:val="20"/>
        </w:rPr>
        <w:t>ректификационной</w:t>
      </w:r>
      <w:r>
        <w:rPr>
          <w:rFonts w:eastAsia="TimesNewRoman"/>
          <w:sz w:val="20"/>
          <w:szCs w:val="20"/>
        </w:rPr>
        <w:t xml:space="preserve"> </w:t>
      </w:r>
      <w:r w:rsidRPr="004961E2">
        <w:rPr>
          <w:rFonts w:eastAsia="TimesNewRoman"/>
          <w:sz w:val="20"/>
          <w:szCs w:val="20"/>
        </w:rPr>
        <w:t>колонне</w:t>
      </w:r>
      <w:r>
        <w:rPr>
          <w:rFonts w:eastAsia="TimesNewRoman"/>
          <w:sz w:val="20"/>
          <w:szCs w:val="20"/>
        </w:rPr>
        <w:t xml:space="preserve"> </w:t>
      </w:r>
      <w:r w:rsidRPr="004961E2">
        <w:rPr>
          <w:rFonts w:eastAsia="TimesNewRoman"/>
          <w:sz w:val="20"/>
          <w:szCs w:val="20"/>
        </w:rPr>
        <w:t>состоит</w:t>
      </w:r>
      <w:r>
        <w:rPr>
          <w:rFonts w:eastAsia="TimesNewRoman"/>
          <w:sz w:val="20"/>
          <w:szCs w:val="20"/>
        </w:rPr>
        <w:t xml:space="preserve"> </w:t>
      </w:r>
      <w:r w:rsidRPr="004961E2">
        <w:rPr>
          <w:rFonts w:eastAsia="TimesNewRoman"/>
          <w:sz w:val="20"/>
          <w:szCs w:val="20"/>
        </w:rPr>
        <w:t>из</w:t>
      </w:r>
      <w:r>
        <w:rPr>
          <w:rFonts w:eastAsia="TimesNewRoman"/>
          <w:sz w:val="20"/>
          <w:szCs w:val="20"/>
        </w:rPr>
        <w:t xml:space="preserve"> </w:t>
      </w:r>
      <w:r w:rsidRPr="004961E2">
        <w:rPr>
          <w:rFonts w:eastAsia="TimesNewRoman"/>
          <w:sz w:val="20"/>
          <w:szCs w:val="20"/>
        </w:rPr>
        <w:t>следующих</w:t>
      </w:r>
      <w:r>
        <w:rPr>
          <w:rFonts w:eastAsia="TimesNewRoman"/>
          <w:sz w:val="20"/>
          <w:szCs w:val="20"/>
        </w:rPr>
        <w:t xml:space="preserve"> </w:t>
      </w:r>
      <w:r w:rsidRPr="004961E2">
        <w:rPr>
          <w:rFonts w:eastAsia="TimesNewRoman"/>
          <w:sz w:val="20"/>
          <w:szCs w:val="20"/>
        </w:rPr>
        <w:t>систем</w:t>
      </w:r>
      <w:r>
        <w:rPr>
          <w:rFonts w:eastAsia="TimesNewRoman"/>
          <w:sz w:val="20"/>
          <w:szCs w:val="20"/>
        </w:rPr>
        <w:t xml:space="preserve"> </w:t>
      </w:r>
      <w:r w:rsidRPr="004961E2">
        <w:rPr>
          <w:rFonts w:eastAsia="TimesNewRoman"/>
          <w:sz w:val="20"/>
          <w:szCs w:val="20"/>
        </w:rPr>
        <w:t>(Рис.2):</w:t>
      </w:r>
    </w:p>
    <w:p w:rsidR="00B837E2" w:rsidRPr="004961E2" w:rsidRDefault="00B837E2" w:rsidP="00B837E2">
      <w:pPr>
        <w:pStyle w:val="afa"/>
        <w:numPr>
          <w:ilvl w:val="0"/>
          <w:numId w:val="20"/>
        </w:numPr>
        <w:tabs>
          <w:tab w:val="clear" w:pos="198"/>
        </w:tabs>
        <w:suppressAutoHyphens w:val="0"/>
        <w:spacing w:line="276" w:lineRule="auto"/>
        <w:ind w:left="0" w:firstLine="284"/>
        <w:rPr>
          <w:rFonts w:eastAsia="TimesNewRoman"/>
          <w:sz w:val="20"/>
          <w:szCs w:val="20"/>
        </w:rPr>
      </w:pPr>
      <w:r w:rsidRPr="004961E2">
        <w:rPr>
          <w:rFonts w:eastAsia="TimesNewRoman"/>
          <w:sz w:val="20"/>
          <w:szCs w:val="20"/>
        </w:rPr>
        <w:t>Пункт</w:t>
      </w:r>
      <w:r>
        <w:rPr>
          <w:rFonts w:eastAsia="TimesNewRoman"/>
          <w:sz w:val="20"/>
          <w:szCs w:val="20"/>
        </w:rPr>
        <w:t xml:space="preserve"> </w:t>
      </w:r>
      <w:r w:rsidRPr="004961E2">
        <w:rPr>
          <w:rFonts w:eastAsia="TimesNewRoman"/>
          <w:sz w:val="20"/>
          <w:szCs w:val="20"/>
        </w:rPr>
        <w:t>подготовки</w:t>
      </w:r>
      <w:r>
        <w:rPr>
          <w:rFonts w:eastAsia="TimesNewRoman"/>
          <w:sz w:val="20"/>
          <w:szCs w:val="20"/>
        </w:rPr>
        <w:t xml:space="preserve"> </w:t>
      </w:r>
      <w:r w:rsidRPr="004961E2">
        <w:rPr>
          <w:rFonts w:eastAsia="TimesNewRoman"/>
          <w:sz w:val="20"/>
          <w:szCs w:val="20"/>
        </w:rPr>
        <w:t>нефти</w:t>
      </w:r>
      <w:r>
        <w:rPr>
          <w:rFonts w:eastAsia="TimesNewRoman"/>
          <w:sz w:val="20"/>
          <w:szCs w:val="20"/>
        </w:rPr>
        <w:t xml:space="preserve"> </w:t>
      </w:r>
      <w:r w:rsidRPr="004961E2">
        <w:rPr>
          <w:rFonts w:eastAsia="TimesNewRoman"/>
          <w:sz w:val="20"/>
          <w:szCs w:val="20"/>
        </w:rPr>
        <w:t>к</w:t>
      </w:r>
      <w:r>
        <w:rPr>
          <w:rFonts w:eastAsia="TimesNewRoman"/>
          <w:sz w:val="20"/>
          <w:szCs w:val="20"/>
        </w:rPr>
        <w:t xml:space="preserve"> </w:t>
      </w:r>
      <w:r w:rsidRPr="004961E2">
        <w:rPr>
          <w:rFonts w:eastAsia="TimesNewRoman"/>
          <w:sz w:val="20"/>
          <w:szCs w:val="20"/>
        </w:rPr>
        <w:t>переработке</w:t>
      </w:r>
      <w:r>
        <w:rPr>
          <w:rFonts w:eastAsia="TimesNewRoman"/>
          <w:sz w:val="20"/>
          <w:szCs w:val="20"/>
        </w:rPr>
        <w:t xml:space="preserve"> </w:t>
      </w:r>
      <w:r w:rsidRPr="004961E2">
        <w:rPr>
          <w:rFonts w:eastAsia="TimesNewRoman"/>
          <w:sz w:val="20"/>
          <w:szCs w:val="20"/>
        </w:rPr>
        <w:t>(очистка</w:t>
      </w:r>
      <w:r>
        <w:rPr>
          <w:rFonts w:eastAsia="TimesNewRoman"/>
          <w:sz w:val="20"/>
          <w:szCs w:val="20"/>
        </w:rPr>
        <w:t xml:space="preserve"> </w:t>
      </w:r>
      <w:r w:rsidRPr="004961E2">
        <w:rPr>
          <w:rFonts w:eastAsia="TimesNewRoman"/>
          <w:sz w:val="20"/>
          <w:szCs w:val="20"/>
        </w:rPr>
        <w:t>от</w:t>
      </w:r>
      <w:r>
        <w:rPr>
          <w:rFonts w:eastAsia="TimesNewRoman"/>
          <w:sz w:val="20"/>
          <w:szCs w:val="20"/>
        </w:rPr>
        <w:t xml:space="preserve"> </w:t>
      </w:r>
      <w:r w:rsidRPr="004961E2">
        <w:rPr>
          <w:rFonts w:eastAsia="TimesNewRoman"/>
          <w:sz w:val="20"/>
          <w:szCs w:val="20"/>
        </w:rPr>
        <w:t>примесей)</w:t>
      </w:r>
      <w:r>
        <w:rPr>
          <w:rFonts w:eastAsia="TimesNewRoman"/>
          <w:sz w:val="20"/>
          <w:szCs w:val="20"/>
        </w:rPr>
        <w:t xml:space="preserve"> </w:t>
      </w:r>
      <w:r w:rsidRPr="004961E2">
        <w:rPr>
          <w:rFonts w:eastAsia="TimesNewRoman"/>
          <w:sz w:val="20"/>
          <w:szCs w:val="20"/>
        </w:rPr>
        <w:t>(1-3)</w:t>
      </w:r>
    </w:p>
    <w:p w:rsidR="00B837E2" w:rsidRPr="004961E2" w:rsidRDefault="00B837E2" w:rsidP="00B837E2">
      <w:pPr>
        <w:pStyle w:val="afa"/>
        <w:numPr>
          <w:ilvl w:val="0"/>
          <w:numId w:val="20"/>
        </w:numPr>
        <w:tabs>
          <w:tab w:val="clear" w:pos="198"/>
        </w:tabs>
        <w:suppressAutoHyphens w:val="0"/>
        <w:spacing w:line="276" w:lineRule="auto"/>
        <w:ind w:left="0" w:firstLine="284"/>
        <w:rPr>
          <w:rFonts w:eastAsia="TimesNewRoman"/>
          <w:sz w:val="20"/>
          <w:szCs w:val="20"/>
        </w:rPr>
      </w:pPr>
      <w:r w:rsidRPr="004961E2">
        <w:rPr>
          <w:rFonts w:eastAsia="TimesNewRoman"/>
          <w:sz w:val="20"/>
          <w:szCs w:val="20"/>
        </w:rPr>
        <w:t>Нефтеперекачивающий</w:t>
      </w:r>
      <w:r>
        <w:rPr>
          <w:rFonts w:eastAsia="TimesNewRoman"/>
          <w:sz w:val="20"/>
          <w:szCs w:val="20"/>
        </w:rPr>
        <w:t xml:space="preserve"> </w:t>
      </w:r>
      <w:r w:rsidRPr="004961E2">
        <w:rPr>
          <w:rFonts w:eastAsia="TimesNewRoman"/>
          <w:sz w:val="20"/>
          <w:szCs w:val="20"/>
        </w:rPr>
        <w:t>агрегат</w:t>
      </w:r>
      <w:r>
        <w:rPr>
          <w:rFonts w:eastAsia="TimesNewRoman"/>
          <w:sz w:val="20"/>
          <w:szCs w:val="20"/>
        </w:rPr>
        <w:t xml:space="preserve"> </w:t>
      </w:r>
      <w:r w:rsidRPr="004961E2">
        <w:rPr>
          <w:rFonts w:eastAsia="TimesNewRoman"/>
          <w:sz w:val="20"/>
          <w:szCs w:val="20"/>
        </w:rPr>
        <w:t>(4-9)</w:t>
      </w:r>
      <w:r>
        <w:rPr>
          <w:rFonts w:eastAsia="TimesNewRoman"/>
          <w:sz w:val="20"/>
          <w:szCs w:val="20"/>
        </w:rPr>
        <w:t xml:space="preserve"> </w:t>
      </w:r>
      <w:r w:rsidRPr="004961E2">
        <w:rPr>
          <w:rFonts w:eastAsia="TimesNewRoman"/>
          <w:sz w:val="20"/>
          <w:szCs w:val="20"/>
        </w:rPr>
        <w:t>и</w:t>
      </w:r>
      <w:r>
        <w:rPr>
          <w:rFonts w:eastAsia="TimesNewRoman"/>
          <w:sz w:val="20"/>
          <w:szCs w:val="20"/>
        </w:rPr>
        <w:t xml:space="preserve"> </w:t>
      </w:r>
      <w:r w:rsidRPr="004961E2">
        <w:rPr>
          <w:rFonts w:eastAsia="TimesNewRoman"/>
          <w:sz w:val="20"/>
          <w:szCs w:val="20"/>
        </w:rPr>
        <w:t>Печь</w:t>
      </w:r>
      <w:r>
        <w:rPr>
          <w:rFonts w:eastAsia="TimesNewRoman"/>
          <w:sz w:val="20"/>
          <w:szCs w:val="20"/>
        </w:rPr>
        <w:t xml:space="preserve"> </w:t>
      </w:r>
      <w:r w:rsidRPr="004961E2">
        <w:rPr>
          <w:rFonts w:eastAsia="TimesNewRoman"/>
          <w:sz w:val="20"/>
          <w:szCs w:val="20"/>
        </w:rPr>
        <w:t>(10-11)</w:t>
      </w:r>
    </w:p>
    <w:p w:rsidR="00B837E2" w:rsidRPr="004961E2" w:rsidRDefault="00B837E2" w:rsidP="00B837E2">
      <w:pPr>
        <w:pStyle w:val="afa"/>
        <w:numPr>
          <w:ilvl w:val="0"/>
          <w:numId w:val="20"/>
        </w:numPr>
        <w:tabs>
          <w:tab w:val="clear" w:pos="198"/>
        </w:tabs>
        <w:suppressAutoHyphens w:val="0"/>
        <w:spacing w:line="276" w:lineRule="auto"/>
        <w:ind w:left="0" w:firstLine="284"/>
        <w:rPr>
          <w:rFonts w:eastAsia="TimesNewRoman"/>
          <w:sz w:val="20"/>
          <w:szCs w:val="20"/>
        </w:rPr>
      </w:pPr>
      <w:r w:rsidRPr="004961E2">
        <w:rPr>
          <w:rFonts w:eastAsia="TimesNewRoman"/>
          <w:sz w:val="20"/>
          <w:szCs w:val="20"/>
        </w:rPr>
        <w:t>Перегонная</w:t>
      </w:r>
      <w:r>
        <w:rPr>
          <w:rFonts w:eastAsia="TimesNewRoman"/>
          <w:sz w:val="20"/>
          <w:szCs w:val="20"/>
        </w:rPr>
        <w:t xml:space="preserve"> </w:t>
      </w:r>
      <w:r w:rsidRPr="004961E2">
        <w:rPr>
          <w:rFonts w:eastAsia="TimesNewRoman"/>
          <w:sz w:val="20"/>
          <w:szCs w:val="20"/>
        </w:rPr>
        <w:t>колонна</w:t>
      </w:r>
      <w:r>
        <w:rPr>
          <w:rFonts w:eastAsia="TimesNewRoman"/>
          <w:sz w:val="20"/>
          <w:szCs w:val="20"/>
        </w:rPr>
        <w:t xml:space="preserve"> </w:t>
      </w:r>
      <w:r w:rsidRPr="004961E2">
        <w:rPr>
          <w:rFonts w:eastAsia="TimesNewRoman"/>
          <w:sz w:val="20"/>
          <w:szCs w:val="20"/>
        </w:rPr>
        <w:t>(12-14)</w:t>
      </w:r>
    </w:p>
    <w:p w:rsidR="00B837E2" w:rsidRPr="004961E2" w:rsidRDefault="00B837E2" w:rsidP="00B837E2">
      <w:pPr>
        <w:spacing w:line="276" w:lineRule="auto"/>
        <w:ind w:firstLine="284"/>
        <w:rPr>
          <w:rFonts w:eastAsia="TimesNewRoman"/>
          <w:sz w:val="20"/>
          <w:szCs w:val="20"/>
        </w:rPr>
      </w:pPr>
      <w:r w:rsidRPr="004961E2">
        <w:rPr>
          <w:rFonts w:eastAsia="TimesNewRoman"/>
          <w:sz w:val="20"/>
          <w:szCs w:val="20"/>
        </w:rPr>
        <w:t>Вся</w:t>
      </w:r>
      <w:r>
        <w:rPr>
          <w:rFonts w:eastAsia="TimesNewRoman"/>
          <w:sz w:val="20"/>
          <w:szCs w:val="20"/>
        </w:rPr>
        <w:t xml:space="preserve"> </w:t>
      </w:r>
      <w:r w:rsidRPr="004961E2">
        <w:rPr>
          <w:rFonts w:eastAsia="TimesNewRoman"/>
          <w:sz w:val="20"/>
          <w:szCs w:val="20"/>
        </w:rPr>
        <w:t>система</w:t>
      </w:r>
      <w:r>
        <w:rPr>
          <w:rFonts w:eastAsia="TimesNewRoman"/>
          <w:sz w:val="20"/>
          <w:szCs w:val="20"/>
        </w:rPr>
        <w:t xml:space="preserve"> </w:t>
      </w:r>
      <w:r w:rsidRPr="004961E2">
        <w:rPr>
          <w:rFonts w:eastAsia="TimesNewRoman"/>
          <w:sz w:val="20"/>
          <w:szCs w:val="20"/>
        </w:rPr>
        <w:t>находится</w:t>
      </w:r>
      <w:r>
        <w:rPr>
          <w:rFonts w:eastAsia="TimesNewRoman"/>
          <w:sz w:val="20"/>
          <w:szCs w:val="20"/>
        </w:rPr>
        <w:t xml:space="preserve"> </w:t>
      </w:r>
      <w:r w:rsidRPr="004961E2">
        <w:rPr>
          <w:rFonts w:eastAsia="TimesNewRoman"/>
          <w:sz w:val="20"/>
          <w:szCs w:val="20"/>
        </w:rPr>
        <w:t>в</w:t>
      </w:r>
      <w:r>
        <w:rPr>
          <w:rFonts w:eastAsia="TimesNewRoman"/>
          <w:sz w:val="20"/>
          <w:szCs w:val="20"/>
        </w:rPr>
        <w:t xml:space="preserve"> </w:t>
      </w:r>
      <w:r w:rsidRPr="004961E2">
        <w:rPr>
          <w:rFonts w:eastAsia="TimesNewRoman"/>
          <w:sz w:val="20"/>
          <w:szCs w:val="20"/>
        </w:rPr>
        <w:t>состоянии</w:t>
      </w:r>
      <w:r>
        <w:rPr>
          <w:rFonts w:eastAsia="TimesNewRoman"/>
          <w:sz w:val="20"/>
          <w:szCs w:val="20"/>
        </w:rPr>
        <w:t xml:space="preserve"> </w:t>
      </w:r>
      <w:r w:rsidRPr="004961E2">
        <w:rPr>
          <w:rFonts w:eastAsia="TimesNewRoman"/>
          <w:sz w:val="20"/>
          <w:szCs w:val="20"/>
        </w:rPr>
        <w:t>безопасности,</w:t>
      </w:r>
      <w:r>
        <w:rPr>
          <w:rFonts w:eastAsia="TimesNewRoman"/>
          <w:sz w:val="20"/>
          <w:szCs w:val="20"/>
        </w:rPr>
        <w:t xml:space="preserve"> </w:t>
      </w:r>
      <w:r w:rsidRPr="004961E2">
        <w:rPr>
          <w:rFonts w:eastAsia="TimesNewRoman"/>
          <w:sz w:val="20"/>
          <w:szCs w:val="20"/>
        </w:rPr>
        <w:t>если</w:t>
      </w:r>
      <w:r>
        <w:rPr>
          <w:rFonts w:eastAsia="TimesNewRoman"/>
          <w:sz w:val="20"/>
          <w:szCs w:val="20"/>
        </w:rPr>
        <w:t xml:space="preserve"> </w:t>
      </w:r>
      <w:r w:rsidRPr="004961E2">
        <w:rPr>
          <w:rFonts w:eastAsia="TimesNewRoman"/>
          <w:sz w:val="20"/>
          <w:szCs w:val="20"/>
        </w:rPr>
        <w:t>подсистема</w:t>
      </w:r>
      <w:r>
        <w:rPr>
          <w:rFonts w:eastAsia="TimesNewRoman"/>
          <w:sz w:val="20"/>
          <w:szCs w:val="20"/>
        </w:rPr>
        <w:t xml:space="preserve"> </w:t>
      </w:r>
      <w:r w:rsidRPr="004961E2">
        <w:rPr>
          <w:rFonts w:eastAsia="TimesNewRoman"/>
          <w:sz w:val="20"/>
          <w:szCs w:val="20"/>
        </w:rPr>
        <w:t>1,</w:t>
      </w:r>
      <w:r>
        <w:rPr>
          <w:rFonts w:eastAsia="TimesNewRoman"/>
          <w:sz w:val="20"/>
          <w:szCs w:val="20"/>
        </w:rPr>
        <w:t xml:space="preserve"> </w:t>
      </w:r>
      <w:r w:rsidRPr="004961E2">
        <w:rPr>
          <w:rFonts w:eastAsia="TimesNewRoman"/>
          <w:sz w:val="20"/>
          <w:szCs w:val="20"/>
        </w:rPr>
        <w:t>подсистема</w:t>
      </w:r>
      <w:r>
        <w:rPr>
          <w:rFonts w:eastAsia="TimesNewRoman"/>
          <w:sz w:val="20"/>
          <w:szCs w:val="20"/>
        </w:rPr>
        <w:t xml:space="preserve"> </w:t>
      </w:r>
      <w:r w:rsidRPr="004961E2">
        <w:rPr>
          <w:rFonts w:eastAsia="TimesNewRoman"/>
          <w:sz w:val="20"/>
          <w:szCs w:val="20"/>
        </w:rPr>
        <w:t>2,</w:t>
      </w:r>
      <w:r>
        <w:rPr>
          <w:rFonts w:eastAsia="TimesNewRoman"/>
          <w:sz w:val="20"/>
          <w:szCs w:val="20"/>
        </w:rPr>
        <w:t xml:space="preserve"> </w:t>
      </w:r>
      <w:r w:rsidRPr="004961E2">
        <w:rPr>
          <w:rFonts w:eastAsia="TimesNewRoman"/>
          <w:sz w:val="20"/>
          <w:szCs w:val="20"/>
        </w:rPr>
        <w:t>состоящая</w:t>
      </w:r>
      <w:r>
        <w:rPr>
          <w:rFonts w:eastAsia="TimesNewRoman"/>
          <w:sz w:val="20"/>
          <w:szCs w:val="20"/>
        </w:rPr>
        <w:t xml:space="preserve"> </w:t>
      </w:r>
      <w:r w:rsidRPr="004961E2">
        <w:rPr>
          <w:rFonts w:eastAsia="TimesNewRoman"/>
          <w:sz w:val="20"/>
          <w:szCs w:val="20"/>
        </w:rPr>
        <w:t>из</w:t>
      </w:r>
      <w:r>
        <w:rPr>
          <w:rFonts w:eastAsia="TimesNewRoman"/>
          <w:sz w:val="20"/>
          <w:szCs w:val="20"/>
        </w:rPr>
        <w:t xml:space="preserve"> </w:t>
      </w:r>
      <w:r w:rsidRPr="004961E2">
        <w:rPr>
          <w:rFonts w:eastAsia="TimesNewRoman"/>
          <w:sz w:val="20"/>
          <w:szCs w:val="20"/>
        </w:rPr>
        <w:t>последовательно</w:t>
      </w:r>
      <w:r>
        <w:rPr>
          <w:rFonts w:eastAsia="TimesNewRoman"/>
          <w:sz w:val="20"/>
          <w:szCs w:val="20"/>
        </w:rPr>
        <w:t xml:space="preserve"> </w:t>
      </w:r>
      <w:r w:rsidRPr="004961E2">
        <w:rPr>
          <w:rFonts w:eastAsia="TimesNewRoman"/>
          <w:sz w:val="20"/>
          <w:szCs w:val="20"/>
        </w:rPr>
        <w:t>соединенных</w:t>
      </w:r>
      <w:r>
        <w:rPr>
          <w:rFonts w:eastAsia="TimesNewRoman"/>
          <w:sz w:val="20"/>
          <w:szCs w:val="20"/>
        </w:rPr>
        <w:t xml:space="preserve"> </w:t>
      </w:r>
      <w:r w:rsidRPr="004961E2">
        <w:rPr>
          <w:rFonts w:eastAsia="TimesNewRoman"/>
          <w:sz w:val="20"/>
          <w:szCs w:val="20"/>
        </w:rPr>
        <w:t>двух</w:t>
      </w:r>
      <w:r>
        <w:rPr>
          <w:rFonts w:eastAsia="TimesNewRoman"/>
          <w:sz w:val="20"/>
          <w:szCs w:val="20"/>
        </w:rPr>
        <w:t xml:space="preserve"> </w:t>
      </w:r>
      <w:r w:rsidRPr="004961E2">
        <w:rPr>
          <w:rFonts w:eastAsia="TimesNewRoman"/>
          <w:sz w:val="20"/>
          <w:szCs w:val="20"/>
        </w:rPr>
        <w:t>частей,</w:t>
      </w:r>
      <w:r>
        <w:rPr>
          <w:rFonts w:eastAsia="TimesNewRoman"/>
          <w:sz w:val="20"/>
          <w:szCs w:val="20"/>
        </w:rPr>
        <w:t xml:space="preserve"> </w:t>
      </w:r>
      <w:r w:rsidRPr="004961E2">
        <w:rPr>
          <w:rFonts w:eastAsia="TimesNewRoman"/>
          <w:sz w:val="20"/>
          <w:szCs w:val="20"/>
        </w:rPr>
        <w:t>подсистема</w:t>
      </w:r>
      <w:r>
        <w:rPr>
          <w:rFonts w:eastAsia="TimesNewRoman"/>
          <w:sz w:val="20"/>
          <w:szCs w:val="20"/>
        </w:rPr>
        <w:t xml:space="preserve"> </w:t>
      </w:r>
      <w:r w:rsidRPr="004961E2">
        <w:rPr>
          <w:rFonts w:eastAsia="TimesNewRoman"/>
          <w:sz w:val="20"/>
          <w:szCs w:val="20"/>
        </w:rPr>
        <w:t>3</w:t>
      </w:r>
      <w:r>
        <w:rPr>
          <w:rFonts w:eastAsia="TimesNewRoman"/>
          <w:sz w:val="20"/>
          <w:szCs w:val="20"/>
        </w:rPr>
        <w:t xml:space="preserve"> </w:t>
      </w:r>
      <w:r w:rsidRPr="004961E2">
        <w:rPr>
          <w:rFonts w:eastAsia="TimesNewRoman"/>
          <w:sz w:val="20"/>
          <w:szCs w:val="20"/>
        </w:rPr>
        <w:t>находятся</w:t>
      </w:r>
      <w:r>
        <w:rPr>
          <w:rFonts w:eastAsia="TimesNewRoman"/>
          <w:sz w:val="20"/>
          <w:szCs w:val="20"/>
        </w:rPr>
        <w:t xml:space="preserve"> </w:t>
      </w:r>
      <w:r w:rsidRPr="004961E2">
        <w:rPr>
          <w:rFonts w:eastAsia="TimesNewRoman"/>
          <w:sz w:val="20"/>
          <w:szCs w:val="20"/>
        </w:rPr>
        <w:t>в</w:t>
      </w:r>
      <w:r>
        <w:rPr>
          <w:rFonts w:eastAsia="TimesNewRoman"/>
          <w:sz w:val="20"/>
          <w:szCs w:val="20"/>
        </w:rPr>
        <w:t xml:space="preserve"> </w:t>
      </w:r>
      <w:r w:rsidRPr="004961E2">
        <w:rPr>
          <w:rFonts w:eastAsia="TimesNewRoman"/>
          <w:sz w:val="20"/>
          <w:szCs w:val="20"/>
        </w:rPr>
        <w:t>состоянии</w:t>
      </w:r>
      <w:r>
        <w:rPr>
          <w:rFonts w:eastAsia="TimesNewRoman"/>
          <w:sz w:val="20"/>
          <w:szCs w:val="20"/>
        </w:rPr>
        <w:t xml:space="preserve"> </w:t>
      </w:r>
      <w:r w:rsidRPr="004961E2">
        <w:rPr>
          <w:rFonts w:eastAsia="TimesNewRoman"/>
          <w:sz w:val="20"/>
          <w:szCs w:val="20"/>
        </w:rPr>
        <w:t>безопасности.</w:t>
      </w:r>
      <w:r>
        <w:rPr>
          <w:rFonts w:eastAsia="TimesNewRoman"/>
          <w:sz w:val="20"/>
          <w:szCs w:val="20"/>
        </w:rPr>
        <w:t xml:space="preserve"> </w:t>
      </w:r>
      <w:r w:rsidRPr="004961E2">
        <w:rPr>
          <w:sz w:val="20"/>
          <w:szCs w:val="20"/>
          <w:shd w:val="clear" w:color="auto" w:fill="FFFFFF"/>
        </w:rPr>
        <w:t>Две</w:t>
      </w:r>
      <w:r>
        <w:rPr>
          <w:sz w:val="20"/>
          <w:szCs w:val="20"/>
          <w:shd w:val="clear" w:color="auto" w:fill="FFFFFF"/>
        </w:rPr>
        <w:t xml:space="preserve"> </w:t>
      </w:r>
      <w:r w:rsidRPr="004961E2">
        <w:rPr>
          <w:sz w:val="20"/>
          <w:szCs w:val="20"/>
          <w:shd w:val="clear" w:color="auto" w:fill="FFFFFF"/>
        </w:rPr>
        <w:t>части</w:t>
      </w:r>
      <w:r>
        <w:rPr>
          <w:sz w:val="20"/>
          <w:szCs w:val="20"/>
          <w:shd w:val="clear" w:color="auto" w:fill="FFFFFF"/>
        </w:rPr>
        <w:t xml:space="preserve"> </w:t>
      </w:r>
      <w:r w:rsidRPr="004961E2">
        <w:rPr>
          <w:sz w:val="20"/>
          <w:szCs w:val="20"/>
          <w:shd w:val="clear" w:color="auto" w:fill="FFFFFF"/>
        </w:rPr>
        <w:t>подсистемы</w:t>
      </w:r>
      <w:r>
        <w:rPr>
          <w:sz w:val="20"/>
          <w:szCs w:val="20"/>
          <w:shd w:val="clear" w:color="auto" w:fill="FFFFFF"/>
        </w:rPr>
        <w:t xml:space="preserve"> </w:t>
      </w:r>
      <w:r w:rsidRPr="004961E2">
        <w:rPr>
          <w:sz w:val="20"/>
          <w:szCs w:val="20"/>
          <w:shd w:val="clear" w:color="auto" w:fill="FFFFFF"/>
        </w:rPr>
        <w:t>2</w:t>
      </w:r>
      <w:r>
        <w:rPr>
          <w:sz w:val="20"/>
          <w:szCs w:val="20"/>
          <w:shd w:val="clear" w:color="auto" w:fill="FFFFFF"/>
        </w:rPr>
        <w:t xml:space="preserve"> </w:t>
      </w:r>
      <w:r w:rsidRPr="004961E2">
        <w:rPr>
          <w:sz w:val="20"/>
          <w:szCs w:val="20"/>
          <w:shd w:val="clear" w:color="auto" w:fill="FFFFFF"/>
        </w:rPr>
        <w:t>связаны</w:t>
      </w:r>
      <w:r>
        <w:rPr>
          <w:sz w:val="20"/>
          <w:szCs w:val="20"/>
          <w:shd w:val="clear" w:color="auto" w:fill="FFFFFF"/>
        </w:rPr>
        <w:t xml:space="preserve"> </w:t>
      </w:r>
      <w:r w:rsidRPr="004961E2">
        <w:rPr>
          <w:sz w:val="20"/>
          <w:szCs w:val="20"/>
          <w:shd w:val="clear" w:color="auto" w:fill="FFFFFF"/>
        </w:rPr>
        <w:t>между</w:t>
      </w:r>
      <w:r>
        <w:rPr>
          <w:sz w:val="20"/>
          <w:szCs w:val="20"/>
          <w:shd w:val="clear" w:color="auto" w:fill="FFFFFF"/>
        </w:rPr>
        <w:t xml:space="preserve"> </w:t>
      </w:r>
      <w:r w:rsidRPr="004961E2">
        <w:rPr>
          <w:sz w:val="20"/>
          <w:szCs w:val="20"/>
          <w:shd w:val="clear" w:color="auto" w:fill="FFFFFF"/>
        </w:rPr>
        <w:t>собой,</w:t>
      </w:r>
      <w:r>
        <w:rPr>
          <w:sz w:val="20"/>
          <w:szCs w:val="20"/>
          <w:shd w:val="clear" w:color="auto" w:fill="FFFFFF"/>
        </w:rPr>
        <w:t xml:space="preserve"> </w:t>
      </w:r>
      <w:r w:rsidRPr="004961E2">
        <w:rPr>
          <w:sz w:val="20"/>
          <w:szCs w:val="20"/>
          <w:shd w:val="clear" w:color="auto" w:fill="FFFFFF"/>
        </w:rPr>
        <w:t>т.е.</w:t>
      </w:r>
      <w:r>
        <w:rPr>
          <w:sz w:val="20"/>
          <w:szCs w:val="20"/>
          <w:shd w:val="clear" w:color="auto" w:fill="FFFFFF"/>
        </w:rPr>
        <w:t xml:space="preserve"> </w:t>
      </w:r>
      <w:r w:rsidRPr="004961E2">
        <w:rPr>
          <w:sz w:val="20"/>
          <w:szCs w:val="20"/>
          <w:shd w:val="clear" w:color="auto" w:fill="FFFFFF"/>
        </w:rPr>
        <w:t>функционирование</w:t>
      </w:r>
      <w:r>
        <w:rPr>
          <w:sz w:val="20"/>
          <w:szCs w:val="20"/>
          <w:shd w:val="clear" w:color="auto" w:fill="FFFFFF"/>
        </w:rPr>
        <w:t xml:space="preserve"> </w:t>
      </w:r>
      <w:r w:rsidRPr="004961E2">
        <w:rPr>
          <w:sz w:val="20"/>
          <w:szCs w:val="20"/>
          <w:shd w:val="clear" w:color="auto" w:fill="FFFFFF"/>
        </w:rPr>
        <w:t>подсистемы</w:t>
      </w:r>
      <w:r>
        <w:rPr>
          <w:sz w:val="20"/>
          <w:szCs w:val="20"/>
          <w:shd w:val="clear" w:color="auto" w:fill="FFFFFF"/>
        </w:rPr>
        <w:t xml:space="preserve"> </w:t>
      </w:r>
      <w:r w:rsidRPr="004961E2">
        <w:rPr>
          <w:sz w:val="20"/>
          <w:szCs w:val="20"/>
          <w:shd w:val="clear" w:color="auto" w:fill="FFFFFF"/>
        </w:rPr>
        <w:t>2</w:t>
      </w:r>
      <w:r>
        <w:rPr>
          <w:sz w:val="20"/>
          <w:szCs w:val="20"/>
          <w:shd w:val="clear" w:color="auto" w:fill="FFFFFF"/>
        </w:rPr>
        <w:t xml:space="preserve"> </w:t>
      </w:r>
      <w:r w:rsidRPr="004961E2">
        <w:rPr>
          <w:sz w:val="20"/>
          <w:szCs w:val="20"/>
          <w:shd w:val="clear" w:color="auto" w:fill="FFFFFF"/>
        </w:rPr>
        <w:t>возможно</w:t>
      </w:r>
      <w:r>
        <w:rPr>
          <w:sz w:val="20"/>
          <w:szCs w:val="20"/>
          <w:shd w:val="clear" w:color="auto" w:fill="FFFFFF"/>
        </w:rPr>
        <w:t xml:space="preserve"> </w:t>
      </w:r>
      <w:r w:rsidRPr="004961E2">
        <w:rPr>
          <w:sz w:val="20"/>
          <w:szCs w:val="20"/>
          <w:shd w:val="clear" w:color="auto" w:fill="FFFFFF"/>
        </w:rPr>
        <w:t>только</w:t>
      </w:r>
      <w:r>
        <w:rPr>
          <w:sz w:val="20"/>
          <w:szCs w:val="20"/>
          <w:shd w:val="clear" w:color="auto" w:fill="FFFFFF"/>
        </w:rPr>
        <w:t xml:space="preserve"> </w:t>
      </w:r>
      <w:r w:rsidRPr="004961E2">
        <w:rPr>
          <w:sz w:val="20"/>
          <w:szCs w:val="20"/>
          <w:shd w:val="clear" w:color="auto" w:fill="FFFFFF"/>
        </w:rPr>
        <w:t>при</w:t>
      </w:r>
      <w:r>
        <w:rPr>
          <w:sz w:val="20"/>
          <w:szCs w:val="20"/>
          <w:shd w:val="clear" w:color="auto" w:fill="FFFFFF"/>
        </w:rPr>
        <w:t xml:space="preserve"> </w:t>
      </w:r>
      <w:r w:rsidRPr="004961E2">
        <w:rPr>
          <w:sz w:val="20"/>
          <w:szCs w:val="20"/>
          <w:shd w:val="clear" w:color="auto" w:fill="FFFFFF"/>
        </w:rPr>
        <w:t>безопасном</w:t>
      </w:r>
      <w:r>
        <w:rPr>
          <w:sz w:val="20"/>
          <w:szCs w:val="20"/>
          <w:shd w:val="clear" w:color="auto" w:fill="FFFFFF"/>
        </w:rPr>
        <w:t xml:space="preserve"> </w:t>
      </w:r>
      <w:r w:rsidRPr="004961E2">
        <w:rPr>
          <w:sz w:val="20"/>
          <w:szCs w:val="20"/>
          <w:shd w:val="clear" w:color="auto" w:fill="FFFFFF"/>
        </w:rPr>
        <w:t>функционировании</w:t>
      </w:r>
      <w:r>
        <w:rPr>
          <w:sz w:val="20"/>
          <w:szCs w:val="20"/>
          <w:shd w:val="clear" w:color="auto" w:fill="FFFFFF"/>
        </w:rPr>
        <w:t xml:space="preserve"> </w:t>
      </w:r>
      <w:r w:rsidRPr="004961E2">
        <w:rPr>
          <w:sz w:val="20"/>
          <w:szCs w:val="20"/>
          <w:shd w:val="clear" w:color="auto" w:fill="FFFFFF"/>
        </w:rPr>
        <w:t>хотя</w:t>
      </w:r>
      <w:r>
        <w:rPr>
          <w:sz w:val="20"/>
          <w:szCs w:val="20"/>
          <w:shd w:val="clear" w:color="auto" w:fill="FFFFFF"/>
        </w:rPr>
        <w:t xml:space="preserve"> </w:t>
      </w:r>
      <w:r w:rsidRPr="004961E2">
        <w:rPr>
          <w:sz w:val="20"/>
          <w:szCs w:val="20"/>
          <w:shd w:val="clear" w:color="auto" w:fill="FFFFFF"/>
        </w:rPr>
        <w:t>бы</w:t>
      </w:r>
      <w:r>
        <w:rPr>
          <w:sz w:val="20"/>
          <w:szCs w:val="20"/>
          <w:shd w:val="clear" w:color="auto" w:fill="FFFFFF"/>
        </w:rPr>
        <w:t xml:space="preserve"> </w:t>
      </w:r>
      <w:r w:rsidRPr="004961E2">
        <w:rPr>
          <w:sz w:val="20"/>
          <w:szCs w:val="20"/>
          <w:shd w:val="clear" w:color="auto" w:fill="FFFFFF"/>
        </w:rPr>
        <w:t>одной</w:t>
      </w:r>
      <w:r>
        <w:rPr>
          <w:sz w:val="20"/>
          <w:szCs w:val="20"/>
          <w:shd w:val="clear" w:color="auto" w:fill="FFFFFF"/>
        </w:rPr>
        <w:t xml:space="preserve"> </w:t>
      </w:r>
      <w:r w:rsidRPr="004961E2">
        <w:rPr>
          <w:sz w:val="20"/>
          <w:szCs w:val="20"/>
          <w:shd w:val="clear" w:color="auto" w:fill="FFFFFF"/>
        </w:rPr>
        <w:t>из</w:t>
      </w:r>
      <w:r>
        <w:rPr>
          <w:sz w:val="20"/>
          <w:szCs w:val="20"/>
          <w:shd w:val="clear" w:color="auto" w:fill="FFFFFF"/>
        </w:rPr>
        <w:t xml:space="preserve"> </w:t>
      </w:r>
      <w:r w:rsidRPr="004961E2">
        <w:rPr>
          <w:sz w:val="20"/>
          <w:szCs w:val="20"/>
          <w:shd w:val="clear" w:color="auto" w:fill="FFFFFF"/>
        </w:rPr>
        <w:t>ее</w:t>
      </w:r>
      <w:r>
        <w:rPr>
          <w:sz w:val="20"/>
          <w:szCs w:val="20"/>
          <w:shd w:val="clear" w:color="auto" w:fill="FFFFFF"/>
        </w:rPr>
        <w:t xml:space="preserve"> </w:t>
      </w:r>
      <w:r w:rsidRPr="004961E2">
        <w:rPr>
          <w:sz w:val="20"/>
          <w:szCs w:val="20"/>
          <w:shd w:val="clear" w:color="auto" w:fill="FFFFFF"/>
        </w:rPr>
        <w:t>частей.</w:t>
      </w:r>
    </w:p>
    <w:p w:rsidR="00B837E2" w:rsidRPr="004961E2" w:rsidRDefault="00B837E2" w:rsidP="00B837E2">
      <w:pPr>
        <w:spacing w:line="276" w:lineRule="auto"/>
        <w:ind w:firstLine="284"/>
        <w:rPr>
          <w:rFonts w:eastAsia="TimesNewRoman"/>
          <w:sz w:val="20"/>
          <w:szCs w:val="20"/>
        </w:rPr>
      </w:pPr>
    </w:p>
    <w:p w:rsidR="00B837E2" w:rsidRPr="004961E2" w:rsidRDefault="00B837E2" w:rsidP="00B837E2">
      <w:pPr>
        <w:spacing w:line="276" w:lineRule="auto"/>
        <w:jc w:val="center"/>
        <w:rPr>
          <w:rFonts w:eastAsia="TimesNewRoman"/>
          <w:b/>
          <w:sz w:val="20"/>
          <w:szCs w:val="20"/>
        </w:rPr>
      </w:pPr>
      <w:r w:rsidRPr="004961E2">
        <w:rPr>
          <w:noProof/>
          <w:sz w:val="20"/>
          <w:szCs w:val="20"/>
          <w:lang w:eastAsia="ru-RU"/>
        </w:rPr>
        <w:drawing>
          <wp:inline distT="0" distB="0" distL="0" distR="0" wp14:anchorId="2F2FCC8A" wp14:editId="57C68B78">
            <wp:extent cx="2689761" cy="1634057"/>
            <wp:effectExtent l="0" t="0" r="0" b="4445"/>
            <wp:docPr id="1073741841" name="Рисунок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832" cy="1637138"/>
                    </a:xfrm>
                    <a:prstGeom prst="rect">
                      <a:avLst/>
                    </a:prstGeom>
                    <a:noFill/>
                    <a:ln>
                      <a:noFill/>
                    </a:ln>
                  </pic:spPr>
                </pic:pic>
              </a:graphicData>
            </a:graphic>
          </wp:inline>
        </w:drawing>
      </w:r>
    </w:p>
    <w:p w:rsidR="00B837E2" w:rsidRPr="004961E2" w:rsidRDefault="00B837E2" w:rsidP="00B837E2">
      <w:pPr>
        <w:spacing w:line="276" w:lineRule="auto"/>
        <w:jc w:val="center"/>
        <w:rPr>
          <w:rFonts w:eastAsia="TimesNewRoman"/>
          <w:sz w:val="20"/>
          <w:szCs w:val="20"/>
        </w:rPr>
      </w:pPr>
      <w:r w:rsidRPr="004961E2">
        <w:rPr>
          <w:rFonts w:eastAsia="TimesNewRoman"/>
          <w:sz w:val="20"/>
          <w:szCs w:val="20"/>
        </w:rPr>
        <w:t>Рис.2.</w:t>
      </w:r>
      <w:r>
        <w:rPr>
          <w:rFonts w:eastAsia="TimesNewRoman"/>
          <w:sz w:val="20"/>
          <w:szCs w:val="20"/>
        </w:rPr>
        <w:t xml:space="preserve"> </w:t>
      </w:r>
      <w:r w:rsidRPr="004961E2">
        <w:rPr>
          <w:rFonts w:eastAsia="TimesNewRoman"/>
          <w:sz w:val="20"/>
          <w:szCs w:val="20"/>
        </w:rPr>
        <w:t>Логическая</w:t>
      </w:r>
      <w:r>
        <w:rPr>
          <w:rFonts w:eastAsia="TimesNewRoman"/>
          <w:sz w:val="20"/>
          <w:szCs w:val="20"/>
        </w:rPr>
        <w:t xml:space="preserve"> </w:t>
      </w:r>
      <w:r w:rsidRPr="004961E2">
        <w:rPr>
          <w:rFonts w:eastAsia="TimesNewRoman"/>
          <w:sz w:val="20"/>
          <w:szCs w:val="20"/>
        </w:rPr>
        <w:t>структура</w:t>
      </w:r>
    </w:p>
    <w:p w:rsidR="00B837E2" w:rsidRDefault="00B837E2" w:rsidP="00B837E2">
      <w:pPr>
        <w:spacing w:line="276" w:lineRule="auto"/>
        <w:ind w:firstLine="284"/>
        <w:rPr>
          <w:sz w:val="20"/>
          <w:szCs w:val="20"/>
          <w:shd w:val="clear" w:color="auto" w:fill="FFFFFF"/>
        </w:rPr>
      </w:pPr>
    </w:p>
    <w:p w:rsidR="00B837E2" w:rsidRPr="004961E2" w:rsidRDefault="00B837E2" w:rsidP="00B837E2">
      <w:pPr>
        <w:spacing w:line="276" w:lineRule="auto"/>
        <w:ind w:firstLine="284"/>
        <w:rPr>
          <w:sz w:val="20"/>
          <w:szCs w:val="20"/>
          <w:shd w:val="clear" w:color="auto" w:fill="FFFFFF"/>
        </w:rPr>
      </w:pPr>
      <w:r w:rsidRPr="004961E2">
        <w:rPr>
          <w:sz w:val="20"/>
          <w:szCs w:val="20"/>
          <w:shd w:val="clear" w:color="auto" w:fill="FFFFFF"/>
        </w:rPr>
        <w:t>В</w:t>
      </w:r>
      <w:r>
        <w:rPr>
          <w:sz w:val="20"/>
          <w:szCs w:val="20"/>
          <w:shd w:val="clear" w:color="auto" w:fill="FFFFFF"/>
        </w:rPr>
        <w:t xml:space="preserve"> </w:t>
      </w:r>
      <w:r w:rsidRPr="004961E2">
        <w:rPr>
          <w:sz w:val="20"/>
          <w:szCs w:val="20"/>
          <w:shd w:val="clear" w:color="auto" w:fill="FFFFFF"/>
        </w:rPr>
        <w:t>случае,</w:t>
      </w:r>
      <w:r>
        <w:rPr>
          <w:sz w:val="20"/>
          <w:szCs w:val="20"/>
          <w:shd w:val="clear" w:color="auto" w:fill="FFFFFF"/>
        </w:rPr>
        <w:t xml:space="preserve"> </w:t>
      </w:r>
      <w:r w:rsidRPr="004961E2">
        <w:rPr>
          <w:sz w:val="20"/>
          <w:szCs w:val="20"/>
          <w:shd w:val="clear" w:color="auto" w:fill="FFFFFF"/>
        </w:rPr>
        <w:t>если</w:t>
      </w:r>
      <w:r>
        <w:rPr>
          <w:sz w:val="20"/>
          <w:szCs w:val="20"/>
          <w:shd w:val="clear" w:color="auto" w:fill="FFFFFF"/>
        </w:rPr>
        <w:t xml:space="preserve"> </w:t>
      </w:r>
      <w:r w:rsidRPr="004961E2">
        <w:rPr>
          <w:sz w:val="20"/>
          <w:szCs w:val="20"/>
          <w:shd w:val="clear" w:color="auto" w:fill="FFFFFF"/>
        </w:rPr>
        <w:t>в</w:t>
      </w:r>
      <w:r>
        <w:rPr>
          <w:sz w:val="20"/>
          <w:szCs w:val="20"/>
          <w:shd w:val="clear" w:color="auto" w:fill="FFFFFF"/>
        </w:rPr>
        <w:t xml:space="preserve"> </w:t>
      </w:r>
      <w:r w:rsidRPr="004961E2">
        <w:rPr>
          <w:sz w:val="20"/>
          <w:szCs w:val="20"/>
          <w:shd w:val="clear" w:color="auto" w:fill="FFFFFF"/>
        </w:rPr>
        <w:t>одной</w:t>
      </w:r>
      <w:r>
        <w:rPr>
          <w:sz w:val="20"/>
          <w:szCs w:val="20"/>
          <w:shd w:val="clear" w:color="auto" w:fill="FFFFFF"/>
        </w:rPr>
        <w:t xml:space="preserve"> </w:t>
      </w:r>
      <w:r w:rsidRPr="004961E2">
        <w:rPr>
          <w:sz w:val="20"/>
          <w:szCs w:val="20"/>
          <w:shd w:val="clear" w:color="auto" w:fill="FFFFFF"/>
        </w:rPr>
        <w:t>из</w:t>
      </w:r>
      <w:r>
        <w:rPr>
          <w:sz w:val="20"/>
          <w:szCs w:val="20"/>
          <w:shd w:val="clear" w:color="auto" w:fill="FFFFFF"/>
        </w:rPr>
        <w:t xml:space="preserve"> </w:t>
      </w:r>
      <w:r w:rsidRPr="004961E2">
        <w:rPr>
          <w:sz w:val="20"/>
          <w:szCs w:val="20"/>
          <w:shd w:val="clear" w:color="auto" w:fill="FFFFFF"/>
        </w:rPr>
        <w:t>ее</w:t>
      </w:r>
      <w:r>
        <w:rPr>
          <w:sz w:val="20"/>
          <w:szCs w:val="20"/>
          <w:shd w:val="clear" w:color="auto" w:fill="FFFFFF"/>
        </w:rPr>
        <w:t xml:space="preserve"> </w:t>
      </w:r>
      <w:r w:rsidRPr="004961E2">
        <w:rPr>
          <w:sz w:val="20"/>
          <w:szCs w:val="20"/>
          <w:shd w:val="clear" w:color="auto" w:fill="FFFFFF"/>
        </w:rPr>
        <w:t>частей</w:t>
      </w:r>
      <w:r>
        <w:rPr>
          <w:sz w:val="20"/>
          <w:szCs w:val="20"/>
          <w:shd w:val="clear" w:color="auto" w:fill="FFFFFF"/>
        </w:rPr>
        <w:t xml:space="preserve"> </w:t>
      </w:r>
      <w:r w:rsidRPr="004961E2">
        <w:rPr>
          <w:sz w:val="20"/>
          <w:szCs w:val="20"/>
          <w:shd w:val="clear" w:color="auto" w:fill="FFFFFF"/>
        </w:rPr>
        <w:t>обнаружены</w:t>
      </w:r>
      <w:r>
        <w:rPr>
          <w:sz w:val="20"/>
          <w:szCs w:val="20"/>
          <w:shd w:val="clear" w:color="auto" w:fill="FFFFFF"/>
        </w:rPr>
        <w:t xml:space="preserve"> </w:t>
      </w:r>
      <w:r w:rsidRPr="004961E2">
        <w:rPr>
          <w:sz w:val="20"/>
          <w:szCs w:val="20"/>
          <w:shd w:val="clear" w:color="auto" w:fill="FFFFFF"/>
        </w:rPr>
        <w:t>признаки</w:t>
      </w:r>
      <w:r>
        <w:rPr>
          <w:sz w:val="20"/>
          <w:szCs w:val="20"/>
          <w:shd w:val="clear" w:color="auto" w:fill="FFFFFF"/>
        </w:rPr>
        <w:t xml:space="preserve"> </w:t>
      </w:r>
      <w:r w:rsidRPr="004961E2">
        <w:rPr>
          <w:sz w:val="20"/>
          <w:szCs w:val="20"/>
          <w:shd w:val="clear" w:color="auto" w:fill="FFFFFF"/>
        </w:rPr>
        <w:t>нарушения</w:t>
      </w:r>
      <w:r>
        <w:rPr>
          <w:sz w:val="20"/>
          <w:szCs w:val="20"/>
          <w:shd w:val="clear" w:color="auto" w:fill="FFFFFF"/>
        </w:rPr>
        <w:t xml:space="preserve"> </w:t>
      </w:r>
      <w:r w:rsidRPr="004961E2">
        <w:rPr>
          <w:sz w:val="20"/>
          <w:szCs w:val="20"/>
          <w:shd w:val="clear" w:color="auto" w:fill="FFFFFF"/>
        </w:rPr>
        <w:t>безопасности,</w:t>
      </w:r>
      <w:r>
        <w:rPr>
          <w:sz w:val="20"/>
          <w:szCs w:val="20"/>
          <w:shd w:val="clear" w:color="auto" w:fill="FFFFFF"/>
        </w:rPr>
        <w:t xml:space="preserve"> </w:t>
      </w:r>
      <w:r w:rsidRPr="004961E2">
        <w:rPr>
          <w:sz w:val="20"/>
          <w:szCs w:val="20"/>
          <w:shd w:val="clear" w:color="auto" w:fill="FFFFFF"/>
        </w:rPr>
        <w:t>то</w:t>
      </w:r>
      <w:r>
        <w:rPr>
          <w:sz w:val="20"/>
          <w:szCs w:val="20"/>
          <w:shd w:val="clear" w:color="auto" w:fill="FFFFFF"/>
        </w:rPr>
        <w:t xml:space="preserve"> </w:t>
      </w:r>
      <w:r w:rsidRPr="004961E2">
        <w:rPr>
          <w:sz w:val="20"/>
          <w:szCs w:val="20"/>
          <w:shd w:val="clear" w:color="auto" w:fill="FFFFFF"/>
        </w:rPr>
        <w:t>работа</w:t>
      </w:r>
      <w:r>
        <w:rPr>
          <w:sz w:val="20"/>
          <w:szCs w:val="20"/>
          <w:shd w:val="clear" w:color="auto" w:fill="FFFFFF"/>
        </w:rPr>
        <w:t xml:space="preserve"> </w:t>
      </w:r>
      <w:r w:rsidRPr="004961E2">
        <w:rPr>
          <w:sz w:val="20"/>
          <w:szCs w:val="20"/>
          <w:shd w:val="clear" w:color="auto" w:fill="FFFFFF"/>
        </w:rPr>
        <w:t>передается</w:t>
      </w:r>
      <w:r>
        <w:rPr>
          <w:sz w:val="20"/>
          <w:szCs w:val="20"/>
          <w:shd w:val="clear" w:color="auto" w:fill="FFFFFF"/>
        </w:rPr>
        <w:t xml:space="preserve"> </w:t>
      </w:r>
      <w:r w:rsidRPr="004961E2">
        <w:rPr>
          <w:sz w:val="20"/>
          <w:szCs w:val="20"/>
          <w:shd w:val="clear" w:color="auto" w:fill="FFFFFF"/>
        </w:rPr>
        <w:t>на</w:t>
      </w:r>
      <w:r>
        <w:rPr>
          <w:sz w:val="20"/>
          <w:szCs w:val="20"/>
          <w:shd w:val="clear" w:color="auto" w:fill="FFFFFF"/>
        </w:rPr>
        <w:t xml:space="preserve"> </w:t>
      </w:r>
      <w:r w:rsidRPr="004961E2">
        <w:rPr>
          <w:sz w:val="20"/>
          <w:szCs w:val="20"/>
          <w:shd w:val="clear" w:color="auto" w:fill="FFFFFF"/>
        </w:rPr>
        <w:t>страхующую</w:t>
      </w:r>
      <w:r>
        <w:rPr>
          <w:sz w:val="20"/>
          <w:szCs w:val="20"/>
          <w:shd w:val="clear" w:color="auto" w:fill="FFFFFF"/>
        </w:rPr>
        <w:t xml:space="preserve"> </w:t>
      </w:r>
      <w:r w:rsidRPr="004961E2">
        <w:rPr>
          <w:sz w:val="20"/>
          <w:szCs w:val="20"/>
          <w:shd w:val="clear" w:color="auto" w:fill="FFFFFF"/>
        </w:rPr>
        <w:t>ветку,</w:t>
      </w:r>
      <w:r>
        <w:rPr>
          <w:sz w:val="20"/>
          <w:szCs w:val="20"/>
          <w:shd w:val="clear" w:color="auto" w:fill="FFFFFF"/>
        </w:rPr>
        <w:t xml:space="preserve"> </w:t>
      </w:r>
      <w:r w:rsidRPr="004961E2">
        <w:rPr>
          <w:sz w:val="20"/>
          <w:szCs w:val="20"/>
          <w:shd w:val="clear" w:color="auto" w:fill="FFFFFF"/>
        </w:rPr>
        <w:t>которые</w:t>
      </w:r>
      <w:r>
        <w:rPr>
          <w:sz w:val="20"/>
          <w:szCs w:val="20"/>
          <w:shd w:val="clear" w:color="auto" w:fill="FFFFFF"/>
        </w:rPr>
        <w:t xml:space="preserve"> </w:t>
      </w:r>
      <w:r w:rsidRPr="004961E2">
        <w:rPr>
          <w:sz w:val="20"/>
          <w:szCs w:val="20"/>
          <w:shd w:val="clear" w:color="auto" w:fill="FFFFFF"/>
        </w:rPr>
        <w:t>находятся</w:t>
      </w:r>
      <w:r>
        <w:rPr>
          <w:sz w:val="20"/>
          <w:szCs w:val="20"/>
          <w:shd w:val="clear" w:color="auto" w:fill="FFFFFF"/>
        </w:rPr>
        <w:t xml:space="preserve"> </w:t>
      </w:r>
      <w:r w:rsidRPr="004961E2">
        <w:rPr>
          <w:sz w:val="20"/>
          <w:szCs w:val="20"/>
          <w:shd w:val="clear" w:color="auto" w:fill="FFFFFF"/>
        </w:rPr>
        <w:t>в</w:t>
      </w:r>
      <w:r>
        <w:rPr>
          <w:sz w:val="20"/>
          <w:szCs w:val="20"/>
          <w:shd w:val="clear" w:color="auto" w:fill="FFFFFF"/>
        </w:rPr>
        <w:t xml:space="preserve"> </w:t>
      </w:r>
      <w:r w:rsidRPr="004961E2">
        <w:rPr>
          <w:sz w:val="20"/>
          <w:szCs w:val="20"/>
          <w:shd w:val="clear" w:color="auto" w:fill="FFFFFF"/>
        </w:rPr>
        <w:t>состояние</w:t>
      </w:r>
      <w:r>
        <w:rPr>
          <w:sz w:val="20"/>
          <w:szCs w:val="20"/>
          <w:shd w:val="clear" w:color="auto" w:fill="FFFFFF"/>
        </w:rPr>
        <w:t xml:space="preserve"> </w:t>
      </w:r>
      <w:r w:rsidRPr="004961E2">
        <w:rPr>
          <w:sz w:val="20"/>
          <w:szCs w:val="20"/>
          <w:shd w:val="clear" w:color="auto" w:fill="FFFFFF"/>
        </w:rPr>
        <w:t>«горячего»</w:t>
      </w:r>
      <w:r>
        <w:rPr>
          <w:sz w:val="20"/>
          <w:szCs w:val="20"/>
          <w:shd w:val="clear" w:color="auto" w:fill="FFFFFF"/>
        </w:rPr>
        <w:t xml:space="preserve"> </w:t>
      </w:r>
      <w:r w:rsidRPr="004961E2">
        <w:rPr>
          <w:sz w:val="20"/>
          <w:szCs w:val="20"/>
          <w:shd w:val="clear" w:color="auto" w:fill="FFFFFF"/>
        </w:rPr>
        <w:t>резервирования,</w:t>
      </w:r>
      <w:r>
        <w:rPr>
          <w:sz w:val="20"/>
          <w:szCs w:val="20"/>
          <w:shd w:val="clear" w:color="auto" w:fill="FFFFFF"/>
        </w:rPr>
        <w:t xml:space="preserve"> </w:t>
      </w:r>
      <w:r w:rsidRPr="004961E2">
        <w:rPr>
          <w:sz w:val="20"/>
          <w:szCs w:val="20"/>
          <w:shd w:val="clear" w:color="auto" w:fill="FFFFFF"/>
        </w:rPr>
        <w:t>пока</w:t>
      </w:r>
      <w:r>
        <w:rPr>
          <w:sz w:val="20"/>
          <w:szCs w:val="20"/>
          <w:shd w:val="clear" w:color="auto" w:fill="FFFFFF"/>
        </w:rPr>
        <w:t xml:space="preserve"> </w:t>
      </w:r>
      <w:r w:rsidRPr="004961E2">
        <w:rPr>
          <w:sz w:val="20"/>
          <w:szCs w:val="20"/>
          <w:shd w:val="clear" w:color="auto" w:fill="FFFFFF"/>
        </w:rPr>
        <w:t>идет</w:t>
      </w:r>
      <w:r>
        <w:rPr>
          <w:sz w:val="20"/>
          <w:szCs w:val="20"/>
          <w:shd w:val="clear" w:color="auto" w:fill="FFFFFF"/>
        </w:rPr>
        <w:t xml:space="preserve"> </w:t>
      </w:r>
      <w:r w:rsidRPr="004961E2">
        <w:rPr>
          <w:sz w:val="20"/>
          <w:szCs w:val="20"/>
          <w:shd w:val="clear" w:color="auto" w:fill="FFFFFF"/>
        </w:rPr>
        <w:t>восстановление</w:t>
      </w:r>
      <w:r>
        <w:rPr>
          <w:sz w:val="20"/>
          <w:szCs w:val="20"/>
          <w:shd w:val="clear" w:color="auto" w:fill="FFFFFF"/>
        </w:rPr>
        <w:t xml:space="preserve"> </w:t>
      </w:r>
      <w:r w:rsidRPr="004961E2">
        <w:rPr>
          <w:sz w:val="20"/>
          <w:szCs w:val="20"/>
          <w:shd w:val="clear" w:color="auto" w:fill="FFFFFF"/>
        </w:rPr>
        <w:t>нарушенного</w:t>
      </w:r>
      <w:r>
        <w:rPr>
          <w:sz w:val="20"/>
          <w:szCs w:val="20"/>
          <w:shd w:val="clear" w:color="auto" w:fill="FFFFFF"/>
        </w:rPr>
        <w:t xml:space="preserve"> </w:t>
      </w:r>
      <w:r w:rsidRPr="004961E2">
        <w:rPr>
          <w:sz w:val="20"/>
          <w:szCs w:val="20"/>
          <w:shd w:val="clear" w:color="auto" w:fill="FFFFFF"/>
        </w:rPr>
        <w:t>элемента,</w:t>
      </w:r>
      <w:r>
        <w:rPr>
          <w:sz w:val="20"/>
          <w:szCs w:val="20"/>
          <w:shd w:val="clear" w:color="auto" w:fill="FFFFFF"/>
        </w:rPr>
        <w:t xml:space="preserve"> </w:t>
      </w:r>
      <w:r w:rsidRPr="004961E2">
        <w:rPr>
          <w:sz w:val="20"/>
          <w:szCs w:val="20"/>
          <w:shd w:val="clear" w:color="auto" w:fill="FFFFFF"/>
        </w:rPr>
        <w:t>т.е.</w:t>
      </w:r>
      <w:r>
        <w:rPr>
          <w:sz w:val="20"/>
          <w:szCs w:val="20"/>
          <w:shd w:val="clear" w:color="auto" w:fill="FFFFFF"/>
        </w:rPr>
        <w:t xml:space="preserve"> </w:t>
      </w:r>
      <w:r w:rsidRPr="004961E2">
        <w:rPr>
          <w:sz w:val="20"/>
          <w:szCs w:val="20"/>
          <w:shd w:val="clear" w:color="auto" w:fill="FFFFFF"/>
        </w:rPr>
        <w:t>подсистема</w:t>
      </w:r>
      <w:r>
        <w:rPr>
          <w:sz w:val="20"/>
          <w:szCs w:val="20"/>
          <w:shd w:val="clear" w:color="auto" w:fill="FFFFFF"/>
        </w:rPr>
        <w:t xml:space="preserve"> </w:t>
      </w:r>
      <w:r w:rsidRPr="004961E2">
        <w:rPr>
          <w:sz w:val="20"/>
          <w:szCs w:val="20"/>
          <w:shd w:val="clear" w:color="auto" w:fill="FFFFFF"/>
        </w:rPr>
        <w:t>находится</w:t>
      </w:r>
      <w:r>
        <w:rPr>
          <w:sz w:val="20"/>
          <w:szCs w:val="20"/>
          <w:shd w:val="clear" w:color="auto" w:fill="FFFFFF"/>
        </w:rPr>
        <w:t xml:space="preserve"> </w:t>
      </w:r>
      <w:r w:rsidRPr="004961E2">
        <w:rPr>
          <w:sz w:val="20"/>
          <w:szCs w:val="20"/>
          <w:shd w:val="clear" w:color="auto" w:fill="FFFFFF"/>
        </w:rPr>
        <w:t>в</w:t>
      </w:r>
      <w:r>
        <w:rPr>
          <w:sz w:val="20"/>
          <w:szCs w:val="20"/>
          <w:shd w:val="clear" w:color="auto" w:fill="FFFFFF"/>
        </w:rPr>
        <w:t xml:space="preserve"> </w:t>
      </w:r>
      <w:r w:rsidRPr="004961E2">
        <w:rPr>
          <w:sz w:val="20"/>
          <w:szCs w:val="20"/>
          <w:shd w:val="clear" w:color="auto" w:fill="FFFFFF"/>
        </w:rPr>
        <w:t>состоянии</w:t>
      </w:r>
      <w:r>
        <w:rPr>
          <w:sz w:val="20"/>
          <w:szCs w:val="20"/>
          <w:shd w:val="clear" w:color="auto" w:fill="FFFFFF"/>
        </w:rPr>
        <w:t xml:space="preserve"> </w:t>
      </w:r>
      <w:r w:rsidRPr="004961E2">
        <w:rPr>
          <w:sz w:val="20"/>
          <w:szCs w:val="20"/>
          <w:shd w:val="clear" w:color="auto" w:fill="FFFFFF"/>
        </w:rPr>
        <w:t>безопасности.</w:t>
      </w:r>
      <w:r>
        <w:rPr>
          <w:sz w:val="20"/>
          <w:szCs w:val="20"/>
          <w:shd w:val="clear" w:color="auto" w:fill="FFFFFF"/>
        </w:rPr>
        <w:t xml:space="preserve"> </w:t>
      </w:r>
    </w:p>
    <w:p w:rsidR="00B837E2" w:rsidRPr="004961E2" w:rsidRDefault="00B837E2" w:rsidP="00194570">
      <w:pPr>
        <w:spacing w:line="276" w:lineRule="auto"/>
        <w:rPr>
          <w:b/>
          <w:sz w:val="20"/>
          <w:szCs w:val="20"/>
        </w:rPr>
      </w:pPr>
      <w:r w:rsidRPr="004961E2">
        <w:rPr>
          <w:b/>
          <w:sz w:val="20"/>
          <w:szCs w:val="20"/>
        </w:rPr>
        <w:t>Исходные</w:t>
      </w:r>
      <w:r>
        <w:rPr>
          <w:b/>
          <w:sz w:val="20"/>
          <w:szCs w:val="20"/>
        </w:rPr>
        <w:t xml:space="preserve"> </w:t>
      </w:r>
      <w:r w:rsidRPr="004961E2">
        <w:rPr>
          <w:b/>
          <w:sz w:val="20"/>
          <w:szCs w:val="20"/>
        </w:rPr>
        <w:t>данные</w:t>
      </w:r>
    </w:p>
    <w:p w:rsidR="00B837E2" w:rsidRDefault="00B837E2" w:rsidP="00B837E2">
      <w:pPr>
        <w:spacing w:line="276" w:lineRule="auto"/>
        <w:ind w:firstLine="284"/>
        <w:rPr>
          <w:sz w:val="20"/>
          <w:szCs w:val="28"/>
        </w:rPr>
      </w:pPr>
      <w:r w:rsidRPr="004961E2">
        <w:rPr>
          <w:sz w:val="20"/>
          <w:szCs w:val="20"/>
        </w:rPr>
        <w:t>Для</w:t>
      </w:r>
      <w:r>
        <w:rPr>
          <w:sz w:val="20"/>
          <w:szCs w:val="20"/>
        </w:rPr>
        <w:t xml:space="preserve"> </w:t>
      </w:r>
      <w:r w:rsidRPr="004961E2">
        <w:rPr>
          <w:sz w:val="20"/>
          <w:szCs w:val="20"/>
        </w:rPr>
        <w:t>решения</w:t>
      </w:r>
      <w:r>
        <w:rPr>
          <w:sz w:val="20"/>
          <w:szCs w:val="20"/>
        </w:rPr>
        <w:t xml:space="preserve"> </w:t>
      </w:r>
      <w:r w:rsidRPr="004961E2">
        <w:rPr>
          <w:sz w:val="20"/>
          <w:szCs w:val="20"/>
        </w:rPr>
        <w:t>поставленных</w:t>
      </w:r>
      <w:r>
        <w:rPr>
          <w:sz w:val="20"/>
          <w:szCs w:val="20"/>
        </w:rPr>
        <w:t xml:space="preserve"> </w:t>
      </w:r>
      <w:r w:rsidRPr="004961E2">
        <w:rPr>
          <w:sz w:val="20"/>
          <w:szCs w:val="20"/>
        </w:rPr>
        <w:t>задач</w:t>
      </w:r>
      <w:r>
        <w:rPr>
          <w:sz w:val="20"/>
          <w:szCs w:val="20"/>
        </w:rPr>
        <w:t xml:space="preserve"> </w:t>
      </w:r>
      <w:r w:rsidRPr="004961E2">
        <w:rPr>
          <w:sz w:val="20"/>
          <w:szCs w:val="20"/>
        </w:rPr>
        <w:t>сформируем</w:t>
      </w:r>
      <w:r>
        <w:rPr>
          <w:sz w:val="20"/>
          <w:szCs w:val="20"/>
        </w:rPr>
        <w:t xml:space="preserve"> </w:t>
      </w:r>
      <w:r w:rsidRPr="004961E2">
        <w:rPr>
          <w:sz w:val="20"/>
          <w:szCs w:val="20"/>
        </w:rPr>
        <w:t>исходные</w:t>
      </w:r>
      <w:r>
        <w:rPr>
          <w:sz w:val="20"/>
          <w:szCs w:val="20"/>
        </w:rPr>
        <w:t xml:space="preserve"> </w:t>
      </w:r>
      <w:r w:rsidRPr="004961E2">
        <w:rPr>
          <w:sz w:val="20"/>
          <w:szCs w:val="20"/>
        </w:rPr>
        <w:t>данные</w:t>
      </w:r>
      <w:r>
        <w:rPr>
          <w:sz w:val="20"/>
          <w:szCs w:val="20"/>
        </w:rPr>
        <w:t xml:space="preserve"> </w:t>
      </w:r>
      <w:r w:rsidRPr="004961E2">
        <w:rPr>
          <w:sz w:val="20"/>
          <w:szCs w:val="20"/>
        </w:rPr>
        <w:t>в</w:t>
      </w:r>
      <w:r>
        <w:rPr>
          <w:sz w:val="20"/>
          <w:szCs w:val="20"/>
        </w:rPr>
        <w:t xml:space="preserve"> </w:t>
      </w:r>
      <w:r w:rsidRPr="004961E2">
        <w:rPr>
          <w:sz w:val="20"/>
          <w:szCs w:val="20"/>
        </w:rPr>
        <w:t>виде,</w:t>
      </w:r>
      <w:r>
        <w:rPr>
          <w:sz w:val="20"/>
          <w:szCs w:val="20"/>
        </w:rPr>
        <w:t xml:space="preserve"> </w:t>
      </w:r>
      <w:r w:rsidRPr="004961E2">
        <w:rPr>
          <w:sz w:val="20"/>
          <w:szCs w:val="20"/>
        </w:rPr>
        <w:t>удобном</w:t>
      </w:r>
      <w:r>
        <w:rPr>
          <w:sz w:val="20"/>
          <w:szCs w:val="20"/>
        </w:rPr>
        <w:t xml:space="preserve"> </w:t>
      </w:r>
      <w:r w:rsidRPr="004961E2">
        <w:rPr>
          <w:sz w:val="20"/>
          <w:szCs w:val="20"/>
        </w:rPr>
        <w:t>для</w:t>
      </w:r>
      <w:r>
        <w:rPr>
          <w:sz w:val="20"/>
          <w:szCs w:val="20"/>
        </w:rPr>
        <w:t xml:space="preserve"> </w:t>
      </w:r>
      <w:r w:rsidRPr="004961E2">
        <w:rPr>
          <w:sz w:val="20"/>
          <w:szCs w:val="20"/>
        </w:rPr>
        <w:t>применения</w:t>
      </w:r>
      <w:r>
        <w:rPr>
          <w:sz w:val="20"/>
          <w:szCs w:val="20"/>
        </w:rPr>
        <w:t xml:space="preserve"> </w:t>
      </w:r>
      <w:r w:rsidRPr="004961E2">
        <w:rPr>
          <w:sz w:val="20"/>
          <w:szCs w:val="20"/>
        </w:rPr>
        <w:t>программного</w:t>
      </w:r>
      <w:r>
        <w:rPr>
          <w:sz w:val="20"/>
          <w:szCs w:val="20"/>
        </w:rPr>
        <w:t xml:space="preserve"> </w:t>
      </w:r>
      <w:r w:rsidRPr="004961E2">
        <w:rPr>
          <w:sz w:val="20"/>
          <w:szCs w:val="20"/>
        </w:rPr>
        <w:t>комплекса</w:t>
      </w:r>
      <w:r>
        <w:rPr>
          <w:sz w:val="20"/>
          <w:szCs w:val="20"/>
        </w:rPr>
        <w:t xml:space="preserve"> </w:t>
      </w:r>
      <w:r w:rsidRPr="004961E2">
        <w:rPr>
          <w:sz w:val="20"/>
          <w:szCs w:val="20"/>
        </w:rPr>
        <w:t>«Прогноз</w:t>
      </w:r>
      <w:r>
        <w:rPr>
          <w:sz w:val="20"/>
          <w:szCs w:val="20"/>
        </w:rPr>
        <w:t xml:space="preserve"> </w:t>
      </w:r>
      <w:r w:rsidRPr="004961E2">
        <w:rPr>
          <w:sz w:val="20"/>
          <w:szCs w:val="20"/>
        </w:rPr>
        <w:t>комплексной</w:t>
      </w:r>
      <w:r>
        <w:rPr>
          <w:sz w:val="20"/>
          <w:szCs w:val="20"/>
        </w:rPr>
        <w:t xml:space="preserve"> </w:t>
      </w:r>
      <w:r w:rsidRPr="004961E2">
        <w:rPr>
          <w:sz w:val="20"/>
          <w:szCs w:val="20"/>
        </w:rPr>
        <w:t>безопасности».</w:t>
      </w:r>
      <w:r>
        <w:rPr>
          <w:sz w:val="20"/>
          <w:szCs w:val="20"/>
        </w:rPr>
        <w:t xml:space="preserve"> </w:t>
      </w:r>
      <w:r w:rsidRPr="004961E2">
        <w:rPr>
          <w:sz w:val="20"/>
          <w:szCs w:val="20"/>
        </w:rPr>
        <w:t>Длительность</w:t>
      </w:r>
      <w:r>
        <w:rPr>
          <w:sz w:val="20"/>
          <w:szCs w:val="20"/>
        </w:rPr>
        <w:t xml:space="preserve"> </w:t>
      </w:r>
      <w:r w:rsidRPr="004961E2">
        <w:rPr>
          <w:sz w:val="20"/>
          <w:szCs w:val="20"/>
        </w:rPr>
        <w:t>оценивае</w:t>
      </w:r>
      <w:r>
        <w:rPr>
          <w:sz w:val="20"/>
          <w:szCs w:val="20"/>
        </w:rPr>
        <w:t xml:space="preserve">мого периода – от 0,5 до 20 лет. </w:t>
      </w:r>
      <w:r w:rsidRPr="004961E2">
        <w:rPr>
          <w:sz w:val="20"/>
          <w:szCs w:val="20"/>
        </w:rPr>
        <w:t>В</w:t>
      </w:r>
      <w:r>
        <w:rPr>
          <w:sz w:val="20"/>
          <w:szCs w:val="20"/>
        </w:rPr>
        <w:t xml:space="preserve"> </w:t>
      </w:r>
      <w:r w:rsidRPr="004961E2">
        <w:rPr>
          <w:sz w:val="20"/>
          <w:szCs w:val="20"/>
        </w:rPr>
        <w:t>качестве</w:t>
      </w:r>
      <w:r>
        <w:rPr>
          <w:sz w:val="20"/>
          <w:szCs w:val="20"/>
        </w:rPr>
        <w:t xml:space="preserve"> </w:t>
      </w:r>
      <w:r w:rsidRPr="004961E2">
        <w:rPr>
          <w:sz w:val="20"/>
          <w:szCs w:val="20"/>
        </w:rPr>
        <w:t>исходных</w:t>
      </w:r>
      <w:r>
        <w:rPr>
          <w:sz w:val="20"/>
          <w:szCs w:val="20"/>
        </w:rPr>
        <w:t xml:space="preserve"> </w:t>
      </w:r>
      <w:r w:rsidRPr="004961E2">
        <w:rPr>
          <w:sz w:val="20"/>
          <w:szCs w:val="20"/>
        </w:rPr>
        <w:t>параметров</w:t>
      </w:r>
      <w:r>
        <w:rPr>
          <w:sz w:val="20"/>
          <w:szCs w:val="20"/>
        </w:rPr>
        <w:t xml:space="preserve"> </w:t>
      </w:r>
      <w:r w:rsidRPr="004961E2">
        <w:rPr>
          <w:sz w:val="20"/>
          <w:szCs w:val="20"/>
        </w:rPr>
        <w:t>для</w:t>
      </w:r>
      <w:r>
        <w:rPr>
          <w:sz w:val="20"/>
          <w:szCs w:val="20"/>
        </w:rPr>
        <w:t xml:space="preserve"> </w:t>
      </w:r>
      <w:r w:rsidRPr="004961E2">
        <w:rPr>
          <w:sz w:val="20"/>
          <w:szCs w:val="20"/>
        </w:rPr>
        <w:t>применения</w:t>
      </w:r>
      <w:r>
        <w:rPr>
          <w:sz w:val="20"/>
          <w:szCs w:val="20"/>
        </w:rPr>
        <w:t xml:space="preserve"> </w:t>
      </w:r>
      <w:r w:rsidRPr="004961E2">
        <w:rPr>
          <w:sz w:val="20"/>
          <w:szCs w:val="20"/>
        </w:rPr>
        <w:t>данной</w:t>
      </w:r>
      <w:r>
        <w:rPr>
          <w:sz w:val="20"/>
          <w:szCs w:val="20"/>
        </w:rPr>
        <w:t xml:space="preserve"> </w:t>
      </w:r>
      <w:r w:rsidRPr="004961E2">
        <w:rPr>
          <w:sz w:val="20"/>
          <w:szCs w:val="20"/>
        </w:rPr>
        <w:t>методики</w:t>
      </w:r>
      <w:r>
        <w:rPr>
          <w:sz w:val="20"/>
          <w:szCs w:val="20"/>
        </w:rPr>
        <w:t xml:space="preserve"> </w:t>
      </w:r>
      <w:r w:rsidRPr="004961E2">
        <w:rPr>
          <w:sz w:val="20"/>
          <w:szCs w:val="20"/>
        </w:rPr>
        <w:t>необходимо</w:t>
      </w:r>
      <w:r>
        <w:rPr>
          <w:sz w:val="20"/>
          <w:szCs w:val="20"/>
        </w:rPr>
        <w:t xml:space="preserve"> </w:t>
      </w:r>
      <w:r w:rsidRPr="004961E2">
        <w:rPr>
          <w:sz w:val="20"/>
          <w:szCs w:val="20"/>
        </w:rPr>
        <w:t>определить</w:t>
      </w:r>
      <w:r>
        <w:rPr>
          <w:sz w:val="20"/>
          <w:szCs w:val="20"/>
        </w:rPr>
        <w:t xml:space="preserve"> </w:t>
      </w:r>
      <w:r w:rsidRPr="004961E2">
        <w:rPr>
          <w:sz w:val="20"/>
          <w:szCs w:val="20"/>
        </w:rPr>
        <w:t>для</w:t>
      </w:r>
      <w:r>
        <w:rPr>
          <w:sz w:val="20"/>
          <w:szCs w:val="20"/>
        </w:rPr>
        <w:t xml:space="preserve"> </w:t>
      </w:r>
      <w:r w:rsidRPr="004961E2">
        <w:rPr>
          <w:sz w:val="20"/>
          <w:szCs w:val="20"/>
        </w:rPr>
        <w:t>каждого</w:t>
      </w:r>
      <w:r>
        <w:rPr>
          <w:sz w:val="20"/>
          <w:szCs w:val="20"/>
        </w:rPr>
        <w:t xml:space="preserve"> </w:t>
      </w:r>
      <w:r w:rsidRPr="004961E2">
        <w:rPr>
          <w:sz w:val="20"/>
          <w:szCs w:val="20"/>
        </w:rPr>
        <w:t>элемента</w:t>
      </w:r>
      <w:r>
        <w:rPr>
          <w:sz w:val="20"/>
          <w:szCs w:val="20"/>
        </w:rPr>
        <w:t xml:space="preserve"> </w:t>
      </w:r>
      <w:r w:rsidRPr="004961E2">
        <w:rPr>
          <w:sz w:val="20"/>
          <w:szCs w:val="20"/>
        </w:rPr>
        <w:t>системы.</w:t>
      </w:r>
      <w:r>
        <w:rPr>
          <w:sz w:val="20"/>
          <w:szCs w:val="20"/>
        </w:rPr>
        <w:t xml:space="preserve"> </w:t>
      </w:r>
      <w:r w:rsidRPr="004961E2">
        <w:rPr>
          <w:sz w:val="20"/>
          <w:szCs w:val="20"/>
        </w:rPr>
        <w:t>Значения</w:t>
      </w:r>
      <w:r>
        <w:rPr>
          <w:sz w:val="20"/>
          <w:szCs w:val="20"/>
        </w:rPr>
        <w:t xml:space="preserve"> </w:t>
      </w:r>
      <w:r w:rsidRPr="004961E2">
        <w:rPr>
          <w:sz w:val="20"/>
          <w:szCs w:val="20"/>
        </w:rPr>
        <w:t>блоков</w:t>
      </w:r>
      <w:r>
        <w:rPr>
          <w:sz w:val="20"/>
          <w:szCs w:val="20"/>
        </w:rPr>
        <w:t xml:space="preserve"> </w:t>
      </w:r>
      <w:r w:rsidRPr="004961E2">
        <w:rPr>
          <w:sz w:val="20"/>
          <w:szCs w:val="20"/>
        </w:rPr>
        <w:t>каждой</w:t>
      </w:r>
      <w:r>
        <w:rPr>
          <w:sz w:val="20"/>
          <w:szCs w:val="20"/>
        </w:rPr>
        <w:t xml:space="preserve"> </w:t>
      </w:r>
      <w:r w:rsidRPr="004961E2">
        <w:rPr>
          <w:sz w:val="20"/>
          <w:szCs w:val="20"/>
        </w:rPr>
        <w:t>подсистемы</w:t>
      </w:r>
      <w:r>
        <w:rPr>
          <w:sz w:val="20"/>
          <w:szCs w:val="20"/>
        </w:rPr>
        <w:t xml:space="preserve"> </w:t>
      </w:r>
      <w:r w:rsidRPr="004961E2">
        <w:rPr>
          <w:sz w:val="20"/>
          <w:szCs w:val="20"/>
        </w:rPr>
        <w:t>имеют</w:t>
      </w:r>
      <w:r>
        <w:rPr>
          <w:sz w:val="20"/>
          <w:szCs w:val="20"/>
        </w:rPr>
        <w:t xml:space="preserve"> </w:t>
      </w:r>
      <w:r w:rsidRPr="004961E2">
        <w:rPr>
          <w:sz w:val="20"/>
          <w:szCs w:val="20"/>
        </w:rPr>
        <w:t>свои</w:t>
      </w:r>
      <w:r>
        <w:rPr>
          <w:sz w:val="20"/>
          <w:szCs w:val="20"/>
        </w:rPr>
        <w:t xml:space="preserve"> </w:t>
      </w:r>
      <w:r w:rsidRPr="004961E2">
        <w:rPr>
          <w:sz w:val="20"/>
          <w:szCs w:val="20"/>
        </w:rPr>
        <w:t>одинаковые</w:t>
      </w:r>
      <w:r>
        <w:rPr>
          <w:sz w:val="20"/>
          <w:szCs w:val="20"/>
        </w:rPr>
        <w:t xml:space="preserve"> </w:t>
      </w:r>
      <w:r w:rsidRPr="004961E2">
        <w:rPr>
          <w:sz w:val="20"/>
          <w:szCs w:val="20"/>
        </w:rPr>
        <w:t>значения,</w:t>
      </w:r>
      <w:r>
        <w:rPr>
          <w:sz w:val="20"/>
          <w:szCs w:val="20"/>
        </w:rPr>
        <w:t xml:space="preserve"> </w:t>
      </w:r>
      <w:r w:rsidRPr="004961E2">
        <w:rPr>
          <w:sz w:val="20"/>
          <w:szCs w:val="20"/>
        </w:rPr>
        <w:t>которые</w:t>
      </w:r>
      <w:r>
        <w:rPr>
          <w:sz w:val="20"/>
          <w:szCs w:val="20"/>
        </w:rPr>
        <w:t xml:space="preserve"> </w:t>
      </w:r>
      <w:r w:rsidRPr="004961E2">
        <w:rPr>
          <w:sz w:val="20"/>
          <w:szCs w:val="20"/>
        </w:rPr>
        <w:t>приведены</w:t>
      </w:r>
      <w:r>
        <w:rPr>
          <w:sz w:val="20"/>
          <w:szCs w:val="20"/>
        </w:rPr>
        <w:t xml:space="preserve"> </w:t>
      </w:r>
      <w:r w:rsidRPr="004961E2">
        <w:rPr>
          <w:sz w:val="20"/>
          <w:szCs w:val="20"/>
        </w:rPr>
        <w:t>в</w:t>
      </w:r>
      <w:r>
        <w:rPr>
          <w:sz w:val="20"/>
          <w:szCs w:val="20"/>
        </w:rPr>
        <w:t xml:space="preserve"> </w:t>
      </w:r>
      <w:r w:rsidRPr="004961E2">
        <w:rPr>
          <w:sz w:val="20"/>
          <w:szCs w:val="20"/>
        </w:rPr>
        <w:t>таблице</w:t>
      </w:r>
      <w:r>
        <w:rPr>
          <w:sz w:val="20"/>
          <w:szCs w:val="20"/>
        </w:rPr>
        <w:t xml:space="preserve"> </w:t>
      </w:r>
      <w:r w:rsidRPr="004961E2">
        <w:rPr>
          <w:sz w:val="20"/>
          <w:szCs w:val="20"/>
        </w:rPr>
        <w:t>1.</w:t>
      </w:r>
      <w:r>
        <w:rPr>
          <w:sz w:val="20"/>
          <w:szCs w:val="20"/>
        </w:rPr>
        <w:t xml:space="preserve"> </w:t>
      </w:r>
      <w:r w:rsidRPr="00A46D12">
        <w:rPr>
          <w:sz w:val="20"/>
          <w:szCs w:val="28"/>
        </w:rPr>
        <w:t>Анализу</w:t>
      </w:r>
      <w:r>
        <w:rPr>
          <w:sz w:val="20"/>
          <w:szCs w:val="28"/>
        </w:rPr>
        <w:t xml:space="preserve"> </w:t>
      </w:r>
      <w:r w:rsidRPr="00A46D12">
        <w:rPr>
          <w:sz w:val="20"/>
          <w:szCs w:val="28"/>
        </w:rPr>
        <w:t>подлежат</w:t>
      </w:r>
      <w:r>
        <w:rPr>
          <w:sz w:val="20"/>
          <w:szCs w:val="28"/>
        </w:rPr>
        <w:t xml:space="preserve"> </w:t>
      </w:r>
      <w:r w:rsidRPr="00A46D12">
        <w:rPr>
          <w:rFonts w:eastAsia="TimesNewRoman"/>
          <w:sz w:val="20"/>
          <w:szCs w:val="28"/>
        </w:rPr>
        <w:t>пункт</w:t>
      </w:r>
      <w:r>
        <w:rPr>
          <w:rFonts w:eastAsia="TimesNewRoman"/>
          <w:sz w:val="20"/>
          <w:szCs w:val="28"/>
        </w:rPr>
        <w:t xml:space="preserve"> </w:t>
      </w:r>
      <w:r w:rsidRPr="00A46D12">
        <w:rPr>
          <w:rFonts w:eastAsia="TimesNewRoman"/>
          <w:sz w:val="20"/>
          <w:szCs w:val="28"/>
        </w:rPr>
        <w:t>подготовки</w:t>
      </w:r>
      <w:r>
        <w:rPr>
          <w:rFonts w:eastAsia="TimesNewRoman"/>
          <w:sz w:val="20"/>
          <w:szCs w:val="28"/>
        </w:rPr>
        <w:t xml:space="preserve"> </w:t>
      </w:r>
      <w:r w:rsidRPr="00A46D12">
        <w:rPr>
          <w:rFonts w:eastAsia="TimesNewRoman"/>
          <w:sz w:val="20"/>
          <w:szCs w:val="28"/>
        </w:rPr>
        <w:t>нефти</w:t>
      </w:r>
      <w:r>
        <w:rPr>
          <w:rFonts w:eastAsia="TimesNewRoman"/>
          <w:sz w:val="20"/>
          <w:szCs w:val="28"/>
        </w:rPr>
        <w:t xml:space="preserve"> </w:t>
      </w:r>
      <w:r w:rsidRPr="00A46D12">
        <w:rPr>
          <w:rFonts w:eastAsia="TimesNewRoman"/>
          <w:sz w:val="20"/>
          <w:szCs w:val="28"/>
        </w:rPr>
        <w:t>к</w:t>
      </w:r>
      <w:r>
        <w:rPr>
          <w:rFonts w:eastAsia="TimesNewRoman"/>
          <w:sz w:val="20"/>
          <w:szCs w:val="28"/>
        </w:rPr>
        <w:t xml:space="preserve"> </w:t>
      </w:r>
      <w:r w:rsidRPr="00A46D12">
        <w:rPr>
          <w:rFonts w:eastAsia="TimesNewRoman"/>
          <w:sz w:val="20"/>
          <w:szCs w:val="28"/>
        </w:rPr>
        <w:t>переработке</w:t>
      </w:r>
      <w:r w:rsidRPr="00A46D12">
        <w:rPr>
          <w:sz w:val="20"/>
          <w:szCs w:val="28"/>
        </w:rPr>
        <w:t>,</w:t>
      </w:r>
      <w:r>
        <w:rPr>
          <w:sz w:val="20"/>
          <w:szCs w:val="28"/>
        </w:rPr>
        <w:t xml:space="preserve"> </w:t>
      </w:r>
      <w:r w:rsidRPr="00A46D12">
        <w:rPr>
          <w:sz w:val="20"/>
          <w:szCs w:val="28"/>
        </w:rPr>
        <w:t>н</w:t>
      </w:r>
      <w:r w:rsidRPr="00A46D12">
        <w:rPr>
          <w:rFonts w:eastAsia="TimesNewRoman"/>
          <w:sz w:val="20"/>
          <w:szCs w:val="28"/>
        </w:rPr>
        <w:t>ефтеперекачивающий</w:t>
      </w:r>
      <w:r>
        <w:rPr>
          <w:rFonts w:eastAsia="TimesNewRoman"/>
          <w:sz w:val="20"/>
          <w:szCs w:val="28"/>
        </w:rPr>
        <w:t xml:space="preserve"> </w:t>
      </w:r>
      <w:r w:rsidRPr="00A46D12">
        <w:rPr>
          <w:rFonts w:eastAsia="TimesNewRoman"/>
          <w:sz w:val="20"/>
          <w:szCs w:val="28"/>
        </w:rPr>
        <w:t>агрегат,</w:t>
      </w:r>
      <w:r>
        <w:rPr>
          <w:rFonts w:eastAsia="TimesNewRoman"/>
          <w:sz w:val="20"/>
          <w:szCs w:val="28"/>
        </w:rPr>
        <w:t xml:space="preserve"> </w:t>
      </w:r>
      <w:r w:rsidRPr="00A46D12">
        <w:rPr>
          <w:rFonts w:eastAsia="TimesNewRoman"/>
          <w:sz w:val="20"/>
          <w:szCs w:val="28"/>
        </w:rPr>
        <w:t>печь</w:t>
      </w:r>
      <w:r>
        <w:rPr>
          <w:rFonts w:eastAsia="TimesNewRoman"/>
          <w:sz w:val="20"/>
          <w:szCs w:val="28"/>
        </w:rPr>
        <w:t xml:space="preserve"> </w:t>
      </w:r>
      <w:r w:rsidRPr="00A46D12">
        <w:rPr>
          <w:rFonts w:eastAsia="TimesNewRoman"/>
          <w:sz w:val="20"/>
          <w:szCs w:val="28"/>
        </w:rPr>
        <w:t>и</w:t>
      </w:r>
      <w:r>
        <w:rPr>
          <w:rFonts w:eastAsia="TimesNewRoman"/>
          <w:sz w:val="20"/>
          <w:szCs w:val="28"/>
        </w:rPr>
        <w:t xml:space="preserve"> </w:t>
      </w:r>
      <w:r w:rsidRPr="00A46D12">
        <w:rPr>
          <w:rFonts w:eastAsia="TimesNewRoman"/>
          <w:sz w:val="20"/>
          <w:szCs w:val="28"/>
        </w:rPr>
        <w:t>перегонная</w:t>
      </w:r>
      <w:r>
        <w:rPr>
          <w:rFonts w:eastAsia="TimesNewRoman"/>
          <w:sz w:val="20"/>
          <w:szCs w:val="28"/>
        </w:rPr>
        <w:t xml:space="preserve"> </w:t>
      </w:r>
      <w:r w:rsidRPr="00A46D12">
        <w:rPr>
          <w:rFonts w:eastAsia="TimesNewRoman"/>
          <w:sz w:val="20"/>
          <w:szCs w:val="28"/>
        </w:rPr>
        <w:t>колонна,</w:t>
      </w:r>
      <w:r>
        <w:rPr>
          <w:sz w:val="20"/>
          <w:szCs w:val="28"/>
        </w:rPr>
        <w:t xml:space="preserve"> </w:t>
      </w:r>
      <w:r w:rsidRPr="00A46D12">
        <w:rPr>
          <w:sz w:val="20"/>
          <w:szCs w:val="28"/>
        </w:rPr>
        <w:t>на</w:t>
      </w:r>
      <w:r>
        <w:rPr>
          <w:sz w:val="20"/>
          <w:szCs w:val="28"/>
        </w:rPr>
        <w:t xml:space="preserve"> </w:t>
      </w:r>
      <w:r w:rsidRPr="00A46D12">
        <w:rPr>
          <w:sz w:val="20"/>
          <w:szCs w:val="28"/>
        </w:rPr>
        <w:t>которых</w:t>
      </w:r>
      <w:r>
        <w:rPr>
          <w:sz w:val="20"/>
          <w:szCs w:val="28"/>
        </w:rPr>
        <w:t xml:space="preserve"> </w:t>
      </w:r>
      <w:r w:rsidRPr="00A46D12">
        <w:rPr>
          <w:sz w:val="20"/>
          <w:szCs w:val="28"/>
        </w:rPr>
        <w:t>по</w:t>
      </w:r>
      <w:r>
        <w:rPr>
          <w:sz w:val="20"/>
          <w:szCs w:val="28"/>
        </w:rPr>
        <w:t xml:space="preserve"> </w:t>
      </w:r>
      <w:r w:rsidRPr="00A46D12">
        <w:rPr>
          <w:sz w:val="20"/>
          <w:szCs w:val="28"/>
        </w:rPr>
        <w:t>различным</w:t>
      </w:r>
      <w:r>
        <w:rPr>
          <w:sz w:val="20"/>
          <w:szCs w:val="28"/>
        </w:rPr>
        <w:t xml:space="preserve"> </w:t>
      </w:r>
      <w:r w:rsidRPr="00A46D12">
        <w:rPr>
          <w:sz w:val="20"/>
          <w:szCs w:val="28"/>
        </w:rPr>
        <w:t>причинам</w:t>
      </w:r>
      <w:r>
        <w:rPr>
          <w:sz w:val="20"/>
          <w:szCs w:val="28"/>
        </w:rPr>
        <w:t xml:space="preserve"> </w:t>
      </w:r>
      <w:r w:rsidRPr="00A46D12">
        <w:rPr>
          <w:sz w:val="20"/>
          <w:szCs w:val="28"/>
        </w:rPr>
        <w:t>возникает</w:t>
      </w:r>
      <w:r>
        <w:rPr>
          <w:sz w:val="20"/>
          <w:szCs w:val="28"/>
        </w:rPr>
        <w:t xml:space="preserve"> </w:t>
      </w:r>
      <w:r w:rsidRPr="00A46D12">
        <w:rPr>
          <w:sz w:val="20"/>
          <w:szCs w:val="28"/>
        </w:rPr>
        <w:t>до</w:t>
      </w:r>
      <w:r>
        <w:rPr>
          <w:sz w:val="20"/>
          <w:szCs w:val="28"/>
        </w:rPr>
        <w:t xml:space="preserve"> </w:t>
      </w:r>
      <w:r w:rsidRPr="00A46D12">
        <w:rPr>
          <w:sz w:val="20"/>
          <w:szCs w:val="28"/>
        </w:rPr>
        <w:t>250</w:t>
      </w:r>
      <w:r>
        <w:rPr>
          <w:sz w:val="20"/>
          <w:szCs w:val="28"/>
        </w:rPr>
        <w:t xml:space="preserve"> </w:t>
      </w:r>
      <w:r w:rsidRPr="00A46D12">
        <w:rPr>
          <w:sz w:val="20"/>
          <w:szCs w:val="28"/>
        </w:rPr>
        <w:t>скрытых</w:t>
      </w:r>
      <w:r>
        <w:rPr>
          <w:sz w:val="20"/>
          <w:szCs w:val="28"/>
        </w:rPr>
        <w:t xml:space="preserve"> </w:t>
      </w:r>
      <w:r w:rsidRPr="00A46D12">
        <w:rPr>
          <w:sz w:val="20"/>
          <w:szCs w:val="28"/>
        </w:rPr>
        <w:t>дефектов,</w:t>
      </w:r>
      <w:r>
        <w:rPr>
          <w:sz w:val="20"/>
          <w:szCs w:val="28"/>
        </w:rPr>
        <w:t xml:space="preserve"> </w:t>
      </w:r>
      <w:r w:rsidRPr="00A46D12">
        <w:rPr>
          <w:sz w:val="20"/>
          <w:szCs w:val="28"/>
        </w:rPr>
        <w:t>способных</w:t>
      </w:r>
      <w:r>
        <w:rPr>
          <w:sz w:val="20"/>
          <w:szCs w:val="28"/>
        </w:rPr>
        <w:t xml:space="preserve"> </w:t>
      </w:r>
      <w:r w:rsidRPr="00A46D12">
        <w:rPr>
          <w:sz w:val="20"/>
          <w:szCs w:val="28"/>
        </w:rPr>
        <w:t>привести</w:t>
      </w:r>
      <w:r>
        <w:rPr>
          <w:sz w:val="20"/>
          <w:szCs w:val="28"/>
        </w:rPr>
        <w:t xml:space="preserve"> </w:t>
      </w:r>
      <w:r w:rsidRPr="00A46D12">
        <w:rPr>
          <w:sz w:val="20"/>
          <w:szCs w:val="28"/>
        </w:rPr>
        <w:t>к</w:t>
      </w:r>
      <w:r>
        <w:rPr>
          <w:sz w:val="20"/>
          <w:szCs w:val="28"/>
        </w:rPr>
        <w:t xml:space="preserve"> </w:t>
      </w:r>
      <w:r w:rsidRPr="00A46D12">
        <w:rPr>
          <w:sz w:val="20"/>
          <w:szCs w:val="28"/>
        </w:rPr>
        <w:t>аварии.</w:t>
      </w:r>
    </w:p>
    <w:p w:rsidR="00B837E2" w:rsidRPr="004961E2" w:rsidRDefault="00B837E2" w:rsidP="00B837E2">
      <w:pPr>
        <w:spacing w:line="276" w:lineRule="auto"/>
        <w:ind w:firstLine="284"/>
        <w:rPr>
          <w:sz w:val="20"/>
          <w:szCs w:val="20"/>
        </w:rPr>
      </w:pPr>
      <w:r w:rsidRPr="004961E2">
        <w:rPr>
          <w:sz w:val="20"/>
          <w:szCs w:val="20"/>
        </w:rPr>
        <w:t>Среднее</w:t>
      </w:r>
      <w:r>
        <w:rPr>
          <w:sz w:val="20"/>
          <w:szCs w:val="20"/>
        </w:rPr>
        <w:t xml:space="preserve"> </w:t>
      </w:r>
      <w:r w:rsidRPr="004961E2">
        <w:rPr>
          <w:sz w:val="20"/>
          <w:szCs w:val="20"/>
        </w:rPr>
        <w:t>время</w:t>
      </w:r>
      <w:r>
        <w:rPr>
          <w:sz w:val="20"/>
          <w:szCs w:val="20"/>
        </w:rPr>
        <w:t xml:space="preserve"> </w:t>
      </w:r>
      <w:r w:rsidRPr="004961E2">
        <w:rPr>
          <w:sz w:val="20"/>
          <w:szCs w:val="20"/>
        </w:rPr>
        <w:t>развития</w:t>
      </w:r>
      <w:r>
        <w:rPr>
          <w:sz w:val="20"/>
          <w:szCs w:val="20"/>
        </w:rPr>
        <w:t xml:space="preserve"> </w:t>
      </w:r>
      <w:r w:rsidRPr="004961E2">
        <w:rPr>
          <w:sz w:val="20"/>
          <w:szCs w:val="20"/>
        </w:rPr>
        <w:t>критической</w:t>
      </w:r>
      <w:r>
        <w:rPr>
          <w:sz w:val="20"/>
          <w:szCs w:val="20"/>
        </w:rPr>
        <w:t xml:space="preserve"> </w:t>
      </w:r>
      <w:r w:rsidRPr="004961E2">
        <w:rPr>
          <w:sz w:val="20"/>
          <w:szCs w:val="20"/>
        </w:rPr>
        <w:t>ситуации</w:t>
      </w:r>
      <w:r>
        <w:rPr>
          <w:sz w:val="20"/>
          <w:szCs w:val="20"/>
        </w:rPr>
        <w:t xml:space="preserve"> </w:t>
      </w:r>
      <w:r w:rsidRPr="004961E2">
        <w:rPr>
          <w:sz w:val="20"/>
          <w:szCs w:val="20"/>
        </w:rPr>
        <w:t>с</w:t>
      </w:r>
      <w:r>
        <w:rPr>
          <w:sz w:val="20"/>
          <w:szCs w:val="20"/>
        </w:rPr>
        <w:t xml:space="preserve"> </w:t>
      </w:r>
      <w:r w:rsidRPr="004961E2">
        <w:rPr>
          <w:sz w:val="20"/>
          <w:szCs w:val="20"/>
        </w:rPr>
        <w:t>момента</w:t>
      </w:r>
      <w:r>
        <w:rPr>
          <w:sz w:val="20"/>
          <w:szCs w:val="20"/>
        </w:rPr>
        <w:t xml:space="preserve"> </w:t>
      </w:r>
      <w:r w:rsidRPr="004961E2">
        <w:rPr>
          <w:sz w:val="20"/>
          <w:szCs w:val="20"/>
        </w:rPr>
        <w:t>зарождения</w:t>
      </w:r>
      <w:r>
        <w:rPr>
          <w:sz w:val="20"/>
          <w:szCs w:val="20"/>
        </w:rPr>
        <w:t xml:space="preserve"> </w:t>
      </w:r>
      <w:r w:rsidRPr="004961E2">
        <w:rPr>
          <w:sz w:val="20"/>
          <w:szCs w:val="20"/>
        </w:rPr>
        <w:t>любого</w:t>
      </w:r>
      <w:r>
        <w:rPr>
          <w:sz w:val="20"/>
          <w:szCs w:val="20"/>
        </w:rPr>
        <w:t xml:space="preserve"> </w:t>
      </w:r>
      <w:r w:rsidRPr="004961E2">
        <w:rPr>
          <w:sz w:val="20"/>
          <w:szCs w:val="20"/>
        </w:rPr>
        <w:t>из</w:t>
      </w:r>
      <w:r>
        <w:rPr>
          <w:sz w:val="20"/>
          <w:szCs w:val="20"/>
        </w:rPr>
        <w:t xml:space="preserve"> </w:t>
      </w:r>
      <w:r w:rsidRPr="004961E2">
        <w:rPr>
          <w:sz w:val="20"/>
          <w:szCs w:val="20"/>
        </w:rPr>
        <w:t>дефектов</w:t>
      </w:r>
      <w:r>
        <w:rPr>
          <w:sz w:val="20"/>
          <w:szCs w:val="20"/>
        </w:rPr>
        <w:t xml:space="preserve"> </w:t>
      </w:r>
      <w:r w:rsidRPr="004961E2">
        <w:rPr>
          <w:sz w:val="20"/>
          <w:szCs w:val="20"/>
        </w:rPr>
        <w:t>составляет</w:t>
      </w:r>
      <w:r>
        <w:rPr>
          <w:sz w:val="20"/>
          <w:szCs w:val="20"/>
        </w:rPr>
        <w:t xml:space="preserve"> </w:t>
      </w:r>
      <w:r w:rsidRPr="004961E2">
        <w:rPr>
          <w:sz w:val="20"/>
          <w:szCs w:val="20"/>
        </w:rPr>
        <w:t>от</w:t>
      </w:r>
      <w:r>
        <w:rPr>
          <w:sz w:val="20"/>
          <w:szCs w:val="20"/>
        </w:rPr>
        <w:t xml:space="preserve"> </w:t>
      </w:r>
      <w:r w:rsidRPr="004961E2">
        <w:rPr>
          <w:sz w:val="20"/>
          <w:szCs w:val="20"/>
        </w:rPr>
        <w:t>10</w:t>
      </w:r>
      <w:r>
        <w:rPr>
          <w:sz w:val="20"/>
          <w:szCs w:val="20"/>
        </w:rPr>
        <w:t xml:space="preserve"> </w:t>
      </w:r>
      <w:r w:rsidRPr="004961E2">
        <w:rPr>
          <w:sz w:val="20"/>
          <w:szCs w:val="20"/>
        </w:rPr>
        <w:t>до</w:t>
      </w:r>
      <w:r>
        <w:rPr>
          <w:sz w:val="20"/>
          <w:szCs w:val="20"/>
        </w:rPr>
        <w:t xml:space="preserve"> </w:t>
      </w:r>
      <w:r w:rsidRPr="004961E2">
        <w:rPr>
          <w:sz w:val="20"/>
          <w:szCs w:val="20"/>
        </w:rPr>
        <w:t>240</w:t>
      </w:r>
      <w:r>
        <w:rPr>
          <w:sz w:val="20"/>
          <w:szCs w:val="20"/>
        </w:rPr>
        <w:t xml:space="preserve"> </w:t>
      </w:r>
      <w:r w:rsidRPr="004961E2">
        <w:rPr>
          <w:sz w:val="20"/>
          <w:szCs w:val="20"/>
        </w:rPr>
        <w:t>дней.</w:t>
      </w:r>
      <w:r>
        <w:rPr>
          <w:sz w:val="20"/>
          <w:szCs w:val="20"/>
        </w:rPr>
        <w:t xml:space="preserve"> </w:t>
      </w:r>
      <w:r w:rsidRPr="004961E2">
        <w:rPr>
          <w:sz w:val="20"/>
          <w:szCs w:val="20"/>
        </w:rPr>
        <w:t>Регламентная</w:t>
      </w:r>
      <w:r>
        <w:rPr>
          <w:sz w:val="20"/>
          <w:szCs w:val="20"/>
        </w:rPr>
        <w:t xml:space="preserve"> </w:t>
      </w:r>
      <w:r w:rsidRPr="004961E2">
        <w:rPr>
          <w:sz w:val="20"/>
          <w:szCs w:val="20"/>
        </w:rPr>
        <w:t>системная</w:t>
      </w:r>
      <w:r>
        <w:rPr>
          <w:sz w:val="20"/>
          <w:szCs w:val="20"/>
        </w:rPr>
        <w:t xml:space="preserve"> </w:t>
      </w:r>
      <w:r w:rsidRPr="004961E2">
        <w:rPr>
          <w:sz w:val="20"/>
          <w:szCs w:val="20"/>
        </w:rPr>
        <w:t>диагностика</w:t>
      </w:r>
      <w:r>
        <w:rPr>
          <w:sz w:val="20"/>
          <w:szCs w:val="20"/>
        </w:rPr>
        <w:t xml:space="preserve"> </w:t>
      </w:r>
      <w:r w:rsidRPr="004961E2">
        <w:rPr>
          <w:sz w:val="20"/>
          <w:szCs w:val="20"/>
        </w:rPr>
        <w:t>каждого</w:t>
      </w:r>
      <w:r>
        <w:rPr>
          <w:sz w:val="20"/>
          <w:szCs w:val="20"/>
        </w:rPr>
        <w:t xml:space="preserve"> </w:t>
      </w:r>
      <w:r w:rsidRPr="004961E2">
        <w:rPr>
          <w:sz w:val="20"/>
          <w:szCs w:val="20"/>
        </w:rPr>
        <w:t>из</w:t>
      </w:r>
      <w:r>
        <w:rPr>
          <w:sz w:val="20"/>
          <w:szCs w:val="20"/>
        </w:rPr>
        <w:t xml:space="preserve"> </w:t>
      </w:r>
      <w:r w:rsidRPr="004961E2">
        <w:rPr>
          <w:sz w:val="20"/>
          <w:szCs w:val="20"/>
        </w:rPr>
        <w:t>элементов</w:t>
      </w:r>
      <w:r>
        <w:rPr>
          <w:sz w:val="20"/>
          <w:szCs w:val="20"/>
        </w:rPr>
        <w:t xml:space="preserve"> </w:t>
      </w:r>
      <w:r w:rsidRPr="004961E2">
        <w:rPr>
          <w:sz w:val="20"/>
          <w:szCs w:val="20"/>
        </w:rPr>
        <w:t>осуществляется</w:t>
      </w:r>
      <w:r>
        <w:rPr>
          <w:sz w:val="20"/>
          <w:szCs w:val="20"/>
        </w:rPr>
        <w:t xml:space="preserve"> </w:t>
      </w:r>
      <w:r w:rsidRPr="004961E2">
        <w:rPr>
          <w:sz w:val="20"/>
          <w:szCs w:val="20"/>
        </w:rPr>
        <w:t>каждые</w:t>
      </w:r>
      <w:r>
        <w:rPr>
          <w:sz w:val="20"/>
          <w:szCs w:val="20"/>
        </w:rPr>
        <w:t xml:space="preserve"> </w:t>
      </w:r>
      <w:r w:rsidRPr="004961E2">
        <w:rPr>
          <w:sz w:val="20"/>
          <w:szCs w:val="20"/>
        </w:rPr>
        <w:t>3</w:t>
      </w:r>
      <w:r>
        <w:rPr>
          <w:sz w:val="20"/>
          <w:szCs w:val="20"/>
        </w:rPr>
        <w:t xml:space="preserve"> </w:t>
      </w:r>
      <w:r w:rsidRPr="004961E2">
        <w:rPr>
          <w:sz w:val="20"/>
          <w:szCs w:val="20"/>
        </w:rPr>
        <w:t>дня</w:t>
      </w:r>
      <w:r>
        <w:rPr>
          <w:sz w:val="20"/>
          <w:szCs w:val="20"/>
        </w:rPr>
        <w:t xml:space="preserve"> </w:t>
      </w:r>
      <w:r w:rsidRPr="004961E2">
        <w:rPr>
          <w:sz w:val="20"/>
          <w:szCs w:val="20"/>
        </w:rPr>
        <w:t>для</w:t>
      </w:r>
      <w:r>
        <w:rPr>
          <w:sz w:val="20"/>
          <w:szCs w:val="20"/>
        </w:rPr>
        <w:t xml:space="preserve"> </w:t>
      </w:r>
      <w:r w:rsidRPr="004961E2">
        <w:rPr>
          <w:sz w:val="20"/>
          <w:szCs w:val="20"/>
        </w:rPr>
        <w:t>элементов</w:t>
      </w:r>
      <w:r>
        <w:rPr>
          <w:sz w:val="20"/>
          <w:szCs w:val="20"/>
        </w:rPr>
        <w:t xml:space="preserve"> </w:t>
      </w:r>
      <w:r w:rsidRPr="004961E2">
        <w:rPr>
          <w:sz w:val="20"/>
          <w:szCs w:val="20"/>
        </w:rPr>
        <w:t>первой</w:t>
      </w:r>
      <w:r>
        <w:rPr>
          <w:sz w:val="20"/>
          <w:szCs w:val="20"/>
        </w:rPr>
        <w:t xml:space="preserve"> </w:t>
      </w:r>
      <w:r w:rsidRPr="004961E2">
        <w:rPr>
          <w:sz w:val="20"/>
          <w:szCs w:val="20"/>
        </w:rPr>
        <w:t>и</w:t>
      </w:r>
      <w:r>
        <w:rPr>
          <w:sz w:val="20"/>
          <w:szCs w:val="20"/>
        </w:rPr>
        <w:t xml:space="preserve"> </w:t>
      </w:r>
      <w:r w:rsidRPr="004961E2">
        <w:rPr>
          <w:sz w:val="20"/>
          <w:szCs w:val="20"/>
        </w:rPr>
        <w:t>третьей</w:t>
      </w:r>
      <w:r>
        <w:rPr>
          <w:sz w:val="20"/>
          <w:szCs w:val="20"/>
        </w:rPr>
        <w:t xml:space="preserve"> </w:t>
      </w:r>
      <w:r w:rsidRPr="004961E2">
        <w:rPr>
          <w:sz w:val="20"/>
          <w:szCs w:val="20"/>
        </w:rPr>
        <w:t>подсистемы,</w:t>
      </w:r>
      <w:r>
        <w:rPr>
          <w:sz w:val="20"/>
          <w:szCs w:val="20"/>
        </w:rPr>
        <w:t xml:space="preserve"> </w:t>
      </w:r>
      <w:r w:rsidRPr="004961E2">
        <w:rPr>
          <w:sz w:val="20"/>
          <w:szCs w:val="20"/>
        </w:rPr>
        <w:t>15</w:t>
      </w:r>
      <w:r>
        <w:rPr>
          <w:sz w:val="20"/>
          <w:szCs w:val="20"/>
        </w:rPr>
        <w:t xml:space="preserve"> </w:t>
      </w:r>
      <w:r w:rsidRPr="004961E2">
        <w:rPr>
          <w:sz w:val="20"/>
          <w:szCs w:val="20"/>
        </w:rPr>
        <w:t>дней</w:t>
      </w:r>
      <w:r>
        <w:rPr>
          <w:sz w:val="20"/>
          <w:szCs w:val="20"/>
        </w:rPr>
        <w:t xml:space="preserve"> </w:t>
      </w:r>
      <w:r w:rsidRPr="004961E2">
        <w:rPr>
          <w:sz w:val="20"/>
          <w:szCs w:val="20"/>
        </w:rPr>
        <w:t>для</w:t>
      </w:r>
      <w:r>
        <w:rPr>
          <w:sz w:val="20"/>
          <w:szCs w:val="20"/>
        </w:rPr>
        <w:t xml:space="preserve"> </w:t>
      </w:r>
      <w:r w:rsidRPr="004961E2">
        <w:rPr>
          <w:sz w:val="20"/>
          <w:szCs w:val="20"/>
        </w:rPr>
        <w:t>нефтеперекачивающего</w:t>
      </w:r>
      <w:r>
        <w:rPr>
          <w:sz w:val="20"/>
          <w:szCs w:val="20"/>
        </w:rPr>
        <w:t xml:space="preserve"> </w:t>
      </w:r>
      <w:r w:rsidRPr="004961E2">
        <w:rPr>
          <w:sz w:val="20"/>
          <w:szCs w:val="20"/>
        </w:rPr>
        <w:t>агрегата</w:t>
      </w:r>
      <w:r>
        <w:rPr>
          <w:sz w:val="20"/>
          <w:szCs w:val="20"/>
        </w:rPr>
        <w:t xml:space="preserve"> </w:t>
      </w:r>
      <w:r w:rsidRPr="004961E2">
        <w:rPr>
          <w:sz w:val="20"/>
          <w:szCs w:val="20"/>
        </w:rPr>
        <w:t>и</w:t>
      </w:r>
      <w:r>
        <w:rPr>
          <w:sz w:val="20"/>
          <w:szCs w:val="20"/>
        </w:rPr>
        <w:t xml:space="preserve"> </w:t>
      </w:r>
      <w:r w:rsidRPr="004961E2">
        <w:rPr>
          <w:sz w:val="20"/>
          <w:szCs w:val="20"/>
        </w:rPr>
        <w:t>ежедневно</w:t>
      </w:r>
      <w:r>
        <w:rPr>
          <w:sz w:val="20"/>
          <w:szCs w:val="20"/>
        </w:rPr>
        <w:t xml:space="preserve"> </w:t>
      </w:r>
      <w:r w:rsidRPr="004961E2">
        <w:rPr>
          <w:sz w:val="20"/>
          <w:szCs w:val="20"/>
        </w:rPr>
        <w:t>диагностируется</w:t>
      </w:r>
      <w:r>
        <w:rPr>
          <w:sz w:val="20"/>
          <w:szCs w:val="20"/>
        </w:rPr>
        <w:t xml:space="preserve"> </w:t>
      </w:r>
      <w:r w:rsidRPr="004961E2">
        <w:rPr>
          <w:sz w:val="20"/>
          <w:szCs w:val="20"/>
        </w:rPr>
        <w:t>печь</w:t>
      </w:r>
      <w:r>
        <w:rPr>
          <w:sz w:val="20"/>
          <w:szCs w:val="20"/>
        </w:rPr>
        <w:t xml:space="preserve"> </w:t>
      </w:r>
      <w:r w:rsidRPr="004961E2">
        <w:rPr>
          <w:sz w:val="20"/>
          <w:szCs w:val="20"/>
        </w:rPr>
        <w:t>как</w:t>
      </w:r>
      <w:r>
        <w:rPr>
          <w:sz w:val="20"/>
          <w:szCs w:val="20"/>
        </w:rPr>
        <w:t xml:space="preserve"> </w:t>
      </w:r>
      <w:r w:rsidRPr="004961E2">
        <w:rPr>
          <w:sz w:val="20"/>
          <w:szCs w:val="20"/>
        </w:rPr>
        <w:t>самый</w:t>
      </w:r>
      <w:r>
        <w:rPr>
          <w:sz w:val="20"/>
          <w:szCs w:val="20"/>
        </w:rPr>
        <w:t xml:space="preserve"> </w:t>
      </w:r>
      <w:r w:rsidRPr="004961E2">
        <w:rPr>
          <w:sz w:val="20"/>
          <w:szCs w:val="20"/>
        </w:rPr>
        <w:t>нестабильный</w:t>
      </w:r>
      <w:r>
        <w:rPr>
          <w:sz w:val="20"/>
          <w:szCs w:val="20"/>
        </w:rPr>
        <w:t xml:space="preserve"> </w:t>
      </w:r>
      <w:r w:rsidRPr="004961E2">
        <w:rPr>
          <w:sz w:val="20"/>
          <w:szCs w:val="20"/>
        </w:rPr>
        <w:t>элемент</w:t>
      </w:r>
      <w:r>
        <w:rPr>
          <w:sz w:val="20"/>
          <w:szCs w:val="20"/>
        </w:rPr>
        <w:t xml:space="preserve"> </w:t>
      </w:r>
      <w:r w:rsidRPr="004961E2">
        <w:rPr>
          <w:sz w:val="20"/>
          <w:szCs w:val="20"/>
        </w:rPr>
        <w:t>системы.</w:t>
      </w:r>
      <w:r>
        <w:rPr>
          <w:sz w:val="20"/>
          <w:szCs w:val="20"/>
        </w:rPr>
        <w:t xml:space="preserve"> </w:t>
      </w:r>
      <w:r w:rsidRPr="004961E2">
        <w:rPr>
          <w:sz w:val="20"/>
          <w:szCs w:val="20"/>
        </w:rPr>
        <w:t>При</w:t>
      </w:r>
      <w:r>
        <w:rPr>
          <w:sz w:val="20"/>
          <w:szCs w:val="20"/>
        </w:rPr>
        <w:t xml:space="preserve"> </w:t>
      </w:r>
      <w:r w:rsidRPr="004961E2">
        <w:rPr>
          <w:sz w:val="20"/>
          <w:szCs w:val="20"/>
        </w:rPr>
        <w:t>этом</w:t>
      </w:r>
      <w:r>
        <w:rPr>
          <w:sz w:val="20"/>
          <w:szCs w:val="20"/>
        </w:rPr>
        <w:t xml:space="preserve"> </w:t>
      </w:r>
      <w:r w:rsidRPr="004961E2">
        <w:rPr>
          <w:sz w:val="20"/>
          <w:szCs w:val="20"/>
        </w:rPr>
        <w:t>длительность</w:t>
      </w:r>
      <w:r>
        <w:rPr>
          <w:sz w:val="20"/>
          <w:szCs w:val="20"/>
        </w:rPr>
        <w:t xml:space="preserve"> </w:t>
      </w:r>
      <w:r w:rsidRPr="004961E2">
        <w:rPr>
          <w:sz w:val="20"/>
          <w:szCs w:val="20"/>
        </w:rPr>
        <w:t>контроля</w:t>
      </w:r>
      <w:r>
        <w:rPr>
          <w:sz w:val="20"/>
          <w:szCs w:val="20"/>
        </w:rPr>
        <w:t xml:space="preserve"> </w:t>
      </w:r>
      <w:r w:rsidRPr="004961E2">
        <w:rPr>
          <w:sz w:val="20"/>
          <w:szCs w:val="20"/>
        </w:rPr>
        <w:t>не</w:t>
      </w:r>
      <w:r>
        <w:rPr>
          <w:sz w:val="20"/>
          <w:szCs w:val="20"/>
        </w:rPr>
        <w:t xml:space="preserve"> </w:t>
      </w:r>
      <w:r w:rsidRPr="004961E2">
        <w:rPr>
          <w:sz w:val="20"/>
          <w:szCs w:val="20"/>
        </w:rPr>
        <w:t>превышает</w:t>
      </w:r>
      <w:r>
        <w:rPr>
          <w:sz w:val="20"/>
          <w:szCs w:val="20"/>
        </w:rPr>
        <w:t xml:space="preserve"> </w:t>
      </w:r>
      <w:r w:rsidRPr="004961E2">
        <w:rPr>
          <w:sz w:val="20"/>
          <w:szCs w:val="20"/>
        </w:rPr>
        <w:lastRenderedPageBreak/>
        <w:t>8</w:t>
      </w:r>
      <w:r>
        <w:rPr>
          <w:sz w:val="20"/>
          <w:szCs w:val="20"/>
        </w:rPr>
        <w:t xml:space="preserve"> </w:t>
      </w:r>
      <w:r w:rsidRPr="004961E2">
        <w:rPr>
          <w:sz w:val="20"/>
          <w:szCs w:val="20"/>
        </w:rPr>
        <w:t>часов,</w:t>
      </w:r>
      <w:r>
        <w:rPr>
          <w:sz w:val="20"/>
          <w:szCs w:val="20"/>
        </w:rPr>
        <w:t xml:space="preserve"> </w:t>
      </w:r>
      <w:r w:rsidRPr="004961E2">
        <w:rPr>
          <w:sz w:val="20"/>
          <w:szCs w:val="20"/>
        </w:rPr>
        <w:t>а</w:t>
      </w:r>
      <w:r>
        <w:rPr>
          <w:sz w:val="20"/>
          <w:szCs w:val="20"/>
        </w:rPr>
        <w:t xml:space="preserve"> </w:t>
      </w:r>
      <w:r w:rsidRPr="004961E2">
        <w:rPr>
          <w:sz w:val="20"/>
          <w:szCs w:val="20"/>
        </w:rPr>
        <w:t>наработка</w:t>
      </w:r>
      <w:r>
        <w:rPr>
          <w:sz w:val="20"/>
          <w:szCs w:val="20"/>
        </w:rPr>
        <w:t xml:space="preserve"> </w:t>
      </w:r>
      <w:r w:rsidRPr="004961E2">
        <w:rPr>
          <w:sz w:val="20"/>
          <w:szCs w:val="20"/>
        </w:rPr>
        <w:t>на</w:t>
      </w:r>
      <w:r>
        <w:rPr>
          <w:sz w:val="20"/>
          <w:szCs w:val="20"/>
        </w:rPr>
        <w:t xml:space="preserve"> </w:t>
      </w:r>
      <w:r w:rsidRPr="004961E2">
        <w:rPr>
          <w:sz w:val="20"/>
          <w:szCs w:val="20"/>
        </w:rPr>
        <w:t>ошибку</w:t>
      </w:r>
      <w:r>
        <w:rPr>
          <w:sz w:val="20"/>
          <w:szCs w:val="20"/>
        </w:rPr>
        <w:t xml:space="preserve"> </w:t>
      </w:r>
      <w:r w:rsidRPr="004961E2">
        <w:rPr>
          <w:sz w:val="20"/>
          <w:szCs w:val="20"/>
        </w:rPr>
        <w:t>в</w:t>
      </w:r>
      <w:r>
        <w:rPr>
          <w:sz w:val="20"/>
          <w:szCs w:val="20"/>
        </w:rPr>
        <w:t xml:space="preserve"> </w:t>
      </w:r>
      <w:r w:rsidRPr="004961E2">
        <w:rPr>
          <w:sz w:val="20"/>
          <w:szCs w:val="20"/>
        </w:rPr>
        <w:t>среднем</w:t>
      </w:r>
      <w:r>
        <w:rPr>
          <w:sz w:val="20"/>
          <w:szCs w:val="20"/>
        </w:rPr>
        <w:t xml:space="preserve"> </w:t>
      </w:r>
      <w:r w:rsidRPr="004961E2">
        <w:rPr>
          <w:sz w:val="20"/>
          <w:szCs w:val="20"/>
        </w:rPr>
        <w:t>составляет</w:t>
      </w:r>
      <w:r>
        <w:rPr>
          <w:sz w:val="20"/>
          <w:szCs w:val="20"/>
        </w:rPr>
        <w:t xml:space="preserve"> </w:t>
      </w:r>
      <w:r w:rsidRPr="004961E2">
        <w:rPr>
          <w:sz w:val="20"/>
          <w:szCs w:val="20"/>
        </w:rPr>
        <w:t>1,2</w:t>
      </w:r>
      <w:r>
        <w:rPr>
          <w:sz w:val="20"/>
          <w:szCs w:val="20"/>
        </w:rPr>
        <w:t xml:space="preserve"> </w:t>
      </w:r>
      <w:r w:rsidRPr="004961E2">
        <w:rPr>
          <w:sz w:val="20"/>
          <w:szCs w:val="20"/>
        </w:rPr>
        <w:t>года.</w:t>
      </w:r>
      <w:r>
        <w:rPr>
          <w:sz w:val="20"/>
          <w:szCs w:val="20"/>
        </w:rPr>
        <w:t xml:space="preserve"> </w:t>
      </w:r>
      <w:r w:rsidRPr="004961E2">
        <w:rPr>
          <w:sz w:val="20"/>
          <w:szCs w:val="20"/>
        </w:rPr>
        <w:t>Требуется</w:t>
      </w:r>
      <w:r>
        <w:rPr>
          <w:sz w:val="20"/>
          <w:szCs w:val="20"/>
        </w:rPr>
        <w:t xml:space="preserve"> </w:t>
      </w:r>
      <w:r w:rsidRPr="004961E2">
        <w:rPr>
          <w:sz w:val="20"/>
          <w:szCs w:val="20"/>
        </w:rPr>
        <w:t>оценить</w:t>
      </w:r>
      <w:r>
        <w:rPr>
          <w:sz w:val="20"/>
          <w:szCs w:val="20"/>
        </w:rPr>
        <w:t xml:space="preserve"> </w:t>
      </w:r>
      <w:r w:rsidRPr="004961E2">
        <w:rPr>
          <w:sz w:val="20"/>
          <w:szCs w:val="20"/>
        </w:rPr>
        <w:t>риск</w:t>
      </w:r>
      <w:r>
        <w:rPr>
          <w:sz w:val="20"/>
          <w:szCs w:val="20"/>
        </w:rPr>
        <w:t xml:space="preserve"> </w:t>
      </w:r>
      <w:r w:rsidRPr="004961E2">
        <w:rPr>
          <w:sz w:val="20"/>
          <w:szCs w:val="20"/>
        </w:rPr>
        <w:t>неконтролируемого</w:t>
      </w:r>
      <w:r>
        <w:rPr>
          <w:sz w:val="20"/>
          <w:szCs w:val="20"/>
        </w:rPr>
        <w:t xml:space="preserve"> </w:t>
      </w:r>
      <w:r w:rsidRPr="004961E2">
        <w:rPr>
          <w:sz w:val="20"/>
          <w:szCs w:val="20"/>
        </w:rPr>
        <w:t>развития</w:t>
      </w:r>
      <w:r>
        <w:rPr>
          <w:sz w:val="20"/>
          <w:szCs w:val="20"/>
        </w:rPr>
        <w:t xml:space="preserve"> </w:t>
      </w:r>
      <w:r w:rsidRPr="004961E2">
        <w:rPr>
          <w:sz w:val="20"/>
          <w:szCs w:val="20"/>
        </w:rPr>
        <w:t>ситуаций</w:t>
      </w:r>
      <w:r>
        <w:rPr>
          <w:sz w:val="20"/>
          <w:szCs w:val="20"/>
        </w:rPr>
        <w:t xml:space="preserve"> </w:t>
      </w:r>
      <w:r w:rsidRPr="004961E2">
        <w:rPr>
          <w:sz w:val="20"/>
          <w:szCs w:val="20"/>
        </w:rPr>
        <w:t>за</w:t>
      </w:r>
      <w:r>
        <w:rPr>
          <w:sz w:val="20"/>
          <w:szCs w:val="20"/>
        </w:rPr>
        <w:t xml:space="preserve"> </w:t>
      </w:r>
      <w:r w:rsidRPr="004961E2">
        <w:rPr>
          <w:sz w:val="20"/>
          <w:szCs w:val="20"/>
        </w:rPr>
        <w:t>полгода,</w:t>
      </w:r>
      <w:r>
        <w:rPr>
          <w:sz w:val="20"/>
          <w:szCs w:val="20"/>
        </w:rPr>
        <w:t xml:space="preserve"> </w:t>
      </w:r>
      <w:r w:rsidRPr="004961E2">
        <w:rPr>
          <w:sz w:val="20"/>
          <w:szCs w:val="20"/>
        </w:rPr>
        <w:t>10</w:t>
      </w:r>
      <w:r>
        <w:rPr>
          <w:sz w:val="20"/>
          <w:szCs w:val="20"/>
        </w:rPr>
        <w:t xml:space="preserve"> </w:t>
      </w:r>
      <w:r w:rsidRPr="004961E2">
        <w:rPr>
          <w:sz w:val="20"/>
          <w:szCs w:val="20"/>
        </w:rPr>
        <w:t>и</w:t>
      </w:r>
      <w:r>
        <w:rPr>
          <w:sz w:val="20"/>
          <w:szCs w:val="20"/>
        </w:rPr>
        <w:t xml:space="preserve"> </w:t>
      </w:r>
      <w:r w:rsidRPr="004961E2">
        <w:rPr>
          <w:sz w:val="20"/>
          <w:szCs w:val="20"/>
        </w:rPr>
        <w:t>20</w:t>
      </w:r>
      <w:r>
        <w:rPr>
          <w:sz w:val="20"/>
          <w:szCs w:val="20"/>
        </w:rPr>
        <w:t xml:space="preserve"> </w:t>
      </w:r>
      <w:r w:rsidRPr="004961E2">
        <w:rPr>
          <w:sz w:val="20"/>
          <w:szCs w:val="20"/>
        </w:rPr>
        <w:t>лет.</w:t>
      </w:r>
    </w:p>
    <w:p w:rsidR="00B837E2" w:rsidRPr="00A46D12" w:rsidRDefault="00B837E2" w:rsidP="00B837E2">
      <w:pPr>
        <w:spacing w:line="360" w:lineRule="auto"/>
        <w:jc w:val="right"/>
        <w:rPr>
          <w:rFonts w:eastAsia="MS Mincho"/>
          <w:sz w:val="20"/>
          <w:szCs w:val="24"/>
          <w:lang w:eastAsia="ja-JP"/>
        </w:rPr>
      </w:pPr>
      <w:r w:rsidRPr="00A46D12">
        <w:rPr>
          <w:rFonts w:eastAsia="MS Mincho"/>
          <w:sz w:val="20"/>
          <w:szCs w:val="24"/>
          <w:lang w:eastAsia="ja-JP"/>
        </w:rPr>
        <w:t>Табл.1.</w:t>
      </w:r>
      <w:r>
        <w:rPr>
          <w:rFonts w:eastAsia="MS Mincho"/>
          <w:sz w:val="20"/>
          <w:szCs w:val="24"/>
          <w:lang w:eastAsia="ja-JP"/>
        </w:rPr>
        <w:t xml:space="preserve"> </w:t>
      </w:r>
      <w:r w:rsidRPr="00A46D12">
        <w:rPr>
          <w:rFonts w:eastAsia="MS Mincho"/>
          <w:sz w:val="20"/>
          <w:szCs w:val="24"/>
          <w:lang w:eastAsia="ja-JP"/>
        </w:rPr>
        <w:t>Исходные</w:t>
      </w:r>
      <w:r>
        <w:rPr>
          <w:rFonts w:eastAsia="MS Mincho"/>
          <w:sz w:val="20"/>
          <w:szCs w:val="24"/>
          <w:lang w:eastAsia="ja-JP"/>
        </w:rPr>
        <w:t xml:space="preserve"> </w:t>
      </w:r>
      <w:r w:rsidRPr="00A46D12">
        <w:rPr>
          <w:rFonts w:eastAsia="MS Mincho"/>
          <w:sz w:val="20"/>
          <w:szCs w:val="24"/>
          <w:lang w:eastAsia="ja-JP"/>
        </w:rPr>
        <w:t>данные</w:t>
      </w:r>
    </w:p>
    <w:tbl>
      <w:tblPr>
        <w:tblStyle w:val="afc"/>
        <w:tblW w:w="6182" w:type="dxa"/>
        <w:jc w:val="center"/>
        <w:tblLook w:val="04A0" w:firstRow="1" w:lastRow="0" w:firstColumn="1" w:lastColumn="0" w:noHBand="0" w:noVBand="1"/>
      </w:tblPr>
      <w:tblGrid>
        <w:gridCol w:w="1865"/>
        <w:gridCol w:w="1313"/>
        <w:gridCol w:w="840"/>
        <w:gridCol w:w="832"/>
        <w:gridCol w:w="1332"/>
      </w:tblGrid>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b/>
                <w:lang w:eastAsia="ru-RU"/>
              </w:rPr>
            </w:pPr>
          </w:p>
        </w:tc>
        <w:tc>
          <w:tcPr>
            <w:tcW w:w="1313" w:type="dxa"/>
            <w:vAlign w:val="center"/>
            <w:hideMark/>
          </w:tcPr>
          <w:p w:rsidR="00B837E2" w:rsidRPr="00A46D12" w:rsidRDefault="00B837E2" w:rsidP="00145B8E">
            <w:pPr>
              <w:jc w:val="center"/>
              <w:rPr>
                <w:rFonts w:eastAsia="Times New Roman"/>
                <w:szCs w:val="28"/>
                <w:lang w:eastAsia="ru-RU"/>
              </w:rPr>
            </w:pPr>
            <w:r w:rsidRPr="00A46D12">
              <w:rPr>
                <w:rFonts w:eastAsia="Times New Roman"/>
                <w:szCs w:val="28"/>
                <w:lang w:eastAsia="ru-RU"/>
              </w:rPr>
              <w:t>Подсистема</w:t>
            </w:r>
            <w:r>
              <w:rPr>
                <w:rFonts w:eastAsia="Times New Roman"/>
                <w:szCs w:val="28"/>
                <w:lang w:eastAsia="ru-RU"/>
              </w:rPr>
              <w:t xml:space="preserve"> </w:t>
            </w:r>
            <w:r w:rsidRPr="00A46D12">
              <w:rPr>
                <w:rFonts w:eastAsia="Times New Roman"/>
                <w:szCs w:val="28"/>
                <w:lang w:eastAsia="ru-RU"/>
              </w:rPr>
              <w:t>№1</w:t>
            </w:r>
          </w:p>
        </w:tc>
        <w:tc>
          <w:tcPr>
            <w:tcW w:w="1672" w:type="dxa"/>
            <w:gridSpan w:val="2"/>
            <w:vAlign w:val="center"/>
            <w:hideMark/>
          </w:tcPr>
          <w:p w:rsidR="00B837E2" w:rsidRPr="00A46D12" w:rsidRDefault="00B837E2" w:rsidP="00145B8E">
            <w:pPr>
              <w:jc w:val="center"/>
              <w:rPr>
                <w:rFonts w:eastAsia="Times New Roman"/>
                <w:szCs w:val="28"/>
                <w:lang w:eastAsia="ru-RU"/>
              </w:rPr>
            </w:pPr>
            <w:r w:rsidRPr="00A46D12">
              <w:rPr>
                <w:rFonts w:eastAsia="Times New Roman"/>
                <w:szCs w:val="28"/>
                <w:lang w:eastAsia="ru-RU"/>
              </w:rPr>
              <w:t>Подсистема</w:t>
            </w:r>
            <w:r>
              <w:rPr>
                <w:rFonts w:eastAsia="Times New Roman"/>
                <w:szCs w:val="28"/>
                <w:lang w:eastAsia="ru-RU"/>
              </w:rPr>
              <w:t xml:space="preserve"> </w:t>
            </w:r>
            <w:r w:rsidRPr="00A46D12">
              <w:rPr>
                <w:rFonts w:eastAsia="Times New Roman"/>
                <w:szCs w:val="28"/>
                <w:lang w:eastAsia="ru-RU"/>
              </w:rPr>
              <w:t>№2</w:t>
            </w:r>
          </w:p>
        </w:tc>
        <w:tc>
          <w:tcPr>
            <w:tcW w:w="1332" w:type="dxa"/>
            <w:vAlign w:val="center"/>
          </w:tcPr>
          <w:p w:rsidR="00B837E2" w:rsidRPr="00A46D12" w:rsidRDefault="00B837E2" w:rsidP="00145B8E">
            <w:pPr>
              <w:jc w:val="center"/>
              <w:rPr>
                <w:rFonts w:eastAsia="Times New Roman"/>
                <w:b/>
                <w:szCs w:val="28"/>
                <w:lang w:eastAsia="ru-RU"/>
              </w:rPr>
            </w:pPr>
            <w:r w:rsidRPr="00A46D12">
              <w:rPr>
                <w:rFonts w:eastAsia="Times New Roman"/>
                <w:szCs w:val="28"/>
                <w:lang w:eastAsia="ru-RU"/>
              </w:rPr>
              <w:t>Подсистема</w:t>
            </w:r>
            <w:r>
              <w:rPr>
                <w:rFonts w:eastAsia="Times New Roman"/>
                <w:szCs w:val="28"/>
                <w:lang w:eastAsia="ru-RU"/>
              </w:rPr>
              <w:t xml:space="preserve"> </w:t>
            </w:r>
            <w:r w:rsidRPr="00A46D12">
              <w:rPr>
                <w:rFonts w:eastAsia="Times New Roman"/>
                <w:szCs w:val="28"/>
                <w:lang w:eastAsia="ru-RU"/>
              </w:rPr>
              <w:t>№3</w:t>
            </w:r>
          </w:p>
        </w:tc>
      </w:tr>
      <w:tr w:rsidR="00B837E2" w:rsidRPr="00A46D12" w:rsidTr="00145B8E">
        <w:trPr>
          <w:trHeight w:val="13"/>
          <w:jc w:val="center"/>
        </w:trPr>
        <w:tc>
          <w:tcPr>
            <w:tcW w:w="1865" w:type="dxa"/>
            <w:vAlign w:val="center"/>
          </w:tcPr>
          <w:p w:rsidR="00B837E2" w:rsidRPr="00A46D12" w:rsidRDefault="00B837E2" w:rsidP="00145B8E">
            <w:pPr>
              <w:jc w:val="center"/>
              <w:rPr>
                <w:rFonts w:eastAsia="Times New Roman"/>
                <w:b/>
                <w:lang w:eastAsia="ru-RU"/>
              </w:rPr>
            </w:pPr>
            <w:r w:rsidRPr="00A46D12">
              <w:rPr>
                <w:rFonts w:eastAsia="Times New Roman"/>
                <w:szCs w:val="28"/>
                <w:lang w:eastAsia="ru-RU"/>
              </w:rPr>
              <w:t>Блоки</w:t>
            </w:r>
          </w:p>
        </w:tc>
        <w:tc>
          <w:tcPr>
            <w:tcW w:w="1313" w:type="dxa"/>
            <w:vAlign w:val="center"/>
          </w:tcPr>
          <w:p w:rsidR="00B837E2" w:rsidRPr="00A46D12" w:rsidRDefault="00B837E2" w:rsidP="00145B8E">
            <w:pPr>
              <w:jc w:val="center"/>
              <w:rPr>
                <w:rFonts w:eastAsia="Times New Roman"/>
                <w:szCs w:val="28"/>
                <w:lang w:eastAsia="ru-RU"/>
              </w:rPr>
            </w:pPr>
            <w:r w:rsidRPr="00A46D12">
              <w:rPr>
                <w:rFonts w:eastAsia="Times New Roman"/>
                <w:szCs w:val="28"/>
                <w:lang w:eastAsia="ru-RU"/>
              </w:rPr>
              <w:t>1,</w:t>
            </w:r>
            <w:r>
              <w:rPr>
                <w:rFonts w:eastAsia="Times New Roman"/>
                <w:szCs w:val="28"/>
                <w:lang w:eastAsia="ru-RU"/>
              </w:rPr>
              <w:t xml:space="preserve"> </w:t>
            </w:r>
            <w:r w:rsidRPr="00A46D12">
              <w:rPr>
                <w:rFonts w:eastAsia="Times New Roman"/>
                <w:szCs w:val="28"/>
                <w:lang w:eastAsia="ru-RU"/>
              </w:rPr>
              <w:t>2,</w:t>
            </w:r>
            <w:r>
              <w:rPr>
                <w:rFonts w:eastAsia="Times New Roman"/>
                <w:szCs w:val="28"/>
                <w:lang w:eastAsia="ru-RU"/>
              </w:rPr>
              <w:t xml:space="preserve"> </w:t>
            </w:r>
            <w:r w:rsidRPr="00A46D12">
              <w:rPr>
                <w:rFonts w:eastAsia="Times New Roman"/>
                <w:szCs w:val="28"/>
                <w:lang w:eastAsia="ru-RU"/>
              </w:rPr>
              <w:t>3</w:t>
            </w:r>
          </w:p>
        </w:tc>
        <w:tc>
          <w:tcPr>
            <w:tcW w:w="840" w:type="dxa"/>
            <w:vAlign w:val="center"/>
          </w:tcPr>
          <w:p w:rsidR="00B837E2" w:rsidRPr="00A46D12" w:rsidRDefault="00B837E2" w:rsidP="00145B8E">
            <w:pPr>
              <w:jc w:val="center"/>
              <w:rPr>
                <w:rFonts w:eastAsia="Times New Roman"/>
                <w:szCs w:val="28"/>
                <w:lang w:eastAsia="ru-RU"/>
              </w:rPr>
            </w:pPr>
            <w:r w:rsidRPr="00A46D12">
              <w:rPr>
                <w:rFonts w:eastAsia="Times New Roman"/>
                <w:szCs w:val="28"/>
                <w:lang w:eastAsia="ru-RU"/>
              </w:rPr>
              <w:t>4,</w:t>
            </w:r>
            <w:r>
              <w:rPr>
                <w:rFonts w:eastAsia="Times New Roman"/>
                <w:szCs w:val="28"/>
                <w:lang w:eastAsia="ru-RU"/>
              </w:rPr>
              <w:t xml:space="preserve"> </w:t>
            </w:r>
            <w:r w:rsidRPr="00A46D12">
              <w:rPr>
                <w:rFonts w:eastAsia="Times New Roman"/>
                <w:szCs w:val="28"/>
                <w:lang w:eastAsia="ru-RU"/>
              </w:rPr>
              <w:t>5,</w:t>
            </w:r>
            <w:r>
              <w:rPr>
                <w:rFonts w:eastAsia="Times New Roman"/>
                <w:szCs w:val="28"/>
                <w:lang w:eastAsia="ru-RU"/>
              </w:rPr>
              <w:t xml:space="preserve"> </w:t>
            </w:r>
            <w:r w:rsidRPr="00A46D12">
              <w:rPr>
                <w:rFonts w:eastAsia="Times New Roman"/>
                <w:szCs w:val="28"/>
                <w:lang w:eastAsia="ru-RU"/>
              </w:rPr>
              <w:t>6,</w:t>
            </w:r>
            <w:r>
              <w:rPr>
                <w:rFonts w:eastAsia="Times New Roman"/>
                <w:szCs w:val="28"/>
                <w:lang w:eastAsia="ru-RU"/>
              </w:rPr>
              <w:t xml:space="preserve"> </w:t>
            </w:r>
            <w:r w:rsidRPr="00A46D12">
              <w:rPr>
                <w:rFonts w:eastAsia="Times New Roman"/>
                <w:szCs w:val="28"/>
                <w:lang w:eastAsia="ru-RU"/>
              </w:rPr>
              <w:t>7,</w:t>
            </w:r>
            <w:r>
              <w:rPr>
                <w:rFonts w:eastAsia="Times New Roman"/>
                <w:szCs w:val="28"/>
                <w:lang w:eastAsia="ru-RU"/>
              </w:rPr>
              <w:t xml:space="preserve"> </w:t>
            </w:r>
            <w:r w:rsidRPr="00A46D12">
              <w:rPr>
                <w:rFonts w:eastAsia="Times New Roman"/>
                <w:szCs w:val="28"/>
                <w:lang w:eastAsia="ru-RU"/>
              </w:rPr>
              <w:t>8,</w:t>
            </w:r>
            <w:r>
              <w:rPr>
                <w:rFonts w:eastAsia="Times New Roman"/>
                <w:szCs w:val="28"/>
                <w:lang w:eastAsia="ru-RU"/>
              </w:rPr>
              <w:t xml:space="preserve"> </w:t>
            </w:r>
            <w:r w:rsidRPr="00A46D12">
              <w:rPr>
                <w:rFonts w:eastAsia="Times New Roman"/>
                <w:szCs w:val="28"/>
                <w:lang w:eastAsia="ru-RU"/>
              </w:rPr>
              <w:t>9</w:t>
            </w:r>
          </w:p>
        </w:tc>
        <w:tc>
          <w:tcPr>
            <w:tcW w:w="832" w:type="dxa"/>
            <w:vAlign w:val="center"/>
          </w:tcPr>
          <w:p w:rsidR="00B837E2" w:rsidRPr="00A46D12" w:rsidRDefault="00B837E2" w:rsidP="00145B8E">
            <w:pPr>
              <w:jc w:val="center"/>
              <w:rPr>
                <w:rFonts w:eastAsia="Times New Roman"/>
                <w:szCs w:val="28"/>
                <w:lang w:eastAsia="ru-RU"/>
              </w:rPr>
            </w:pPr>
            <w:r w:rsidRPr="00A46D12">
              <w:rPr>
                <w:rFonts w:eastAsia="Times New Roman"/>
                <w:szCs w:val="28"/>
                <w:lang w:eastAsia="ru-RU"/>
              </w:rPr>
              <w:t>10,</w:t>
            </w:r>
            <w:r>
              <w:rPr>
                <w:rFonts w:eastAsia="Times New Roman"/>
                <w:szCs w:val="28"/>
                <w:lang w:eastAsia="ru-RU"/>
              </w:rPr>
              <w:t xml:space="preserve"> </w:t>
            </w:r>
            <w:r w:rsidRPr="00A46D12">
              <w:rPr>
                <w:rFonts w:eastAsia="Times New Roman"/>
                <w:szCs w:val="28"/>
                <w:lang w:eastAsia="ru-RU"/>
              </w:rPr>
              <w:t>11</w:t>
            </w:r>
          </w:p>
        </w:tc>
        <w:tc>
          <w:tcPr>
            <w:tcW w:w="1332" w:type="dxa"/>
            <w:vAlign w:val="center"/>
          </w:tcPr>
          <w:p w:rsidR="00B837E2" w:rsidRPr="00A46D12" w:rsidRDefault="00B837E2" w:rsidP="00145B8E">
            <w:pPr>
              <w:jc w:val="center"/>
              <w:rPr>
                <w:rFonts w:eastAsia="Times New Roman"/>
                <w:szCs w:val="28"/>
                <w:lang w:eastAsia="ru-RU"/>
              </w:rPr>
            </w:pPr>
            <w:r w:rsidRPr="00A46D12">
              <w:rPr>
                <w:rFonts w:eastAsia="Times New Roman"/>
                <w:szCs w:val="28"/>
                <w:lang w:eastAsia="ru-RU"/>
              </w:rPr>
              <w:t>12,</w:t>
            </w:r>
            <w:r>
              <w:rPr>
                <w:rFonts w:eastAsia="Times New Roman"/>
                <w:szCs w:val="28"/>
                <w:lang w:eastAsia="ru-RU"/>
              </w:rPr>
              <w:t xml:space="preserve"> </w:t>
            </w:r>
            <w:r w:rsidRPr="00A46D12">
              <w:rPr>
                <w:rFonts w:eastAsia="Times New Roman"/>
                <w:szCs w:val="28"/>
                <w:lang w:eastAsia="ru-RU"/>
              </w:rPr>
              <w:t>13,</w:t>
            </w:r>
            <w:r>
              <w:rPr>
                <w:rFonts w:eastAsia="Times New Roman"/>
                <w:szCs w:val="28"/>
                <w:lang w:eastAsia="ru-RU"/>
              </w:rPr>
              <w:t xml:space="preserve"> </w:t>
            </w:r>
            <w:r w:rsidRPr="00A46D12">
              <w:rPr>
                <w:rFonts w:eastAsia="Times New Roman"/>
                <w:szCs w:val="28"/>
                <w:lang w:eastAsia="ru-RU"/>
              </w:rPr>
              <w:t>14</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Среднее</w:t>
            </w:r>
            <w:r>
              <w:rPr>
                <w:rFonts w:eastAsia="Times New Roman"/>
                <w:lang w:eastAsia="ru-RU"/>
              </w:rPr>
              <w:t xml:space="preserve"> </w:t>
            </w:r>
            <w:r w:rsidRPr="00A46D12">
              <w:rPr>
                <w:rFonts w:eastAsia="Times New Roman"/>
                <w:lang w:eastAsia="ru-RU"/>
              </w:rPr>
              <w:t>время</w:t>
            </w:r>
            <w:r>
              <w:rPr>
                <w:rFonts w:eastAsia="Times New Roman"/>
                <w:lang w:eastAsia="ru-RU"/>
              </w:rPr>
              <w:t xml:space="preserve"> </w:t>
            </w:r>
            <w:r w:rsidRPr="00A46D12">
              <w:rPr>
                <w:rFonts w:eastAsia="Times New Roman"/>
                <w:lang w:eastAsia="ru-RU"/>
              </w:rPr>
              <w:t>восстановления</w:t>
            </w:r>
            <w:r>
              <w:rPr>
                <w:rFonts w:eastAsia="Times New Roman"/>
                <w:lang w:eastAsia="ru-RU"/>
              </w:rPr>
              <w:t xml:space="preserve"> </w:t>
            </w:r>
            <w:r w:rsidRPr="00A46D12">
              <w:rPr>
                <w:rFonts w:eastAsia="Times New Roman"/>
                <w:lang w:eastAsia="ru-RU"/>
              </w:rPr>
              <w:t>после</w:t>
            </w:r>
            <w:r>
              <w:rPr>
                <w:rFonts w:eastAsia="Times New Roman"/>
                <w:lang w:eastAsia="ru-RU"/>
              </w:rPr>
              <w:t xml:space="preserve"> </w:t>
            </w:r>
            <w:r w:rsidRPr="00A46D12">
              <w:rPr>
                <w:rFonts w:eastAsia="Times New Roman"/>
                <w:lang w:eastAsia="ru-RU"/>
              </w:rPr>
              <w:t>нарушения</w:t>
            </w:r>
            <w:r>
              <w:rPr>
                <w:rFonts w:eastAsia="Times New Roman"/>
                <w:lang w:eastAsia="ru-RU"/>
              </w:rPr>
              <w:t xml:space="preserve"> </w:t>
            </w:r>
            <w:r w:rsidRPr="00A46D12">
              <w:rPr>
                <w:rFonts w:eastAsia="Times New Roman"/>
                <w:lang w:eastAsia="ru-RU"/>
              </w:rPr>
              <w:t>целостности</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1,5</w:t>
            </w:r>
            <w:r>
              <w:rPr>
                <w:rFonts w:eastAsia="Times New Roman"/>
                <w:lang w:eastAsia="ru-RU"/>
              </w:rPr>
              <w:t xml:space="preserve"> </w:t>
            </w:r>
            <w:r w:rsidRPr="00A46D12">
              <w:rPr>
                <w:rFonts w:eastAsia="Times New Roman"/>
                <w:lang w:eastAsia="ru-RU"/>
              </w:rPr>
              <w:t>дня</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23</w:t>
            </w:r>
            <w:r>
              <w:rPr>
                <w:rFonts w:eastAsia="Times New Roman"/>
                <w:lang w:eastAsia="ru-RU"/>
              </w:rPr>
              <w:t xml:space="preserve"> </w:t>
            </w:r>
            <w:r w:rsidRPr="00A46D12">
              <w:rPr>
                <w:rFonts w:eastAsia="Times New Roman"/>
                <w:lang w:eastAsia="ru-RU"/>
              </w:rPr>
              <w:t>часа</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дня</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1</w:t>
            </w:r>
            <w:r>
              <w:rPr>
                <w:rFonts w:eastAsia="Times New Roman"/>
                <w:lang w:eastAsia="ru-RU"/>
              </w:rPr>
              <w:t xml:space="preserve"> </w:t>
            </w:r>
            <w:r w:rsidRPr="00A46D12">
              <w:rPr>
                <w:rFonts w:eastAsia="Times New Roman"/>
                <w:lang w:eastAsia="ru-RU"/>
              </w:rPr>
              <w:t>день</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Частота</w:t>
            </w:r>
            <w:r>
              <w:rPr>
                <w:rFonts w:eastAsia="Times New Roman"/>
                <w:lang w:eastAsia="ru-RU"/>
              </w:rPr>
              <w:t xml:space="preserve"> </w:t>
            </w:r>
            <w:r w:rsidRPr="00A46D12">
              <w:rPr>
                <w:rFonts w:eastAsia="Times New Roman"/>
                <w:lang w:eastAsia="ru-RU"/>
              </w:rPr>
              <w:t>возникновения</w:t>
            </w:r>
            <w:r>
              <w:rPr>
                <w:rFonts w:eastAsia="Times New Roman"/>
                <w:lang w:eastAsia="ru-RU"/>
              </w:rPr>
              <w:t xml:space="preserve"> </w:t>
            </w:r>
            <w:r w:rsidRPr="00A46D12">
              <w:rPr>
                <w:rFonts w:eastAsia="Times New Roman"/>
                <w:lang w:eastAsia="ru-RU"/>
              </w:rPr>
              <w:t>нештатных</w:t>
            </w:r>
            <w:r>
              <w:rPr>
                <w:rFonts w:eastAsia="Times New Roman"/>
                <w:lang w:eastAsia="ru-RU"/>
              </w:rPr>
              <w:t xml:space="preserve"> </w:t>
            </w:r>
            <w:r w:rsidRPr="00A46D12">
              <w:rPr>
                <w:rFonts w:eastAsia="Times New Roman"/>
                <w:lang w:eastAsia="ru-RU"/>
              </w:rPr>
              <w:t>ситуаций</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3</w:t>
            </w:r>
            <w:r>
              <w:rPr>
                <w:rFonts w:eastAsia="Times New Roman"/>
                <w:lang w:eastAsia="ru-RU"/>
              </w:rPr>
              <w:t xml:space="preserve"> </w:t>
            </w:r>
            <w:r w:rsidRPr="00A46D12">
              <w:rPr>
                <w:rFonts w:eastAsia="Times New Roman"/>
                <w:lang w:eastAsia="ru-RU"/>
              </w:rPr>
              <w:t>раза</w:t>
            </w:r>
            <w:r>
              <w:rPr>
                <w:rFonts w:eastAsia="Times New Roman"/>
                <w:lang w:eastAsia="ru-RU"/>
              </w:rPr>
              <w:t xml:space="preserve"> </w:t>
            </w:r>
            <w:r w:rsidRPr="00A46D12">
              <w:rPr>
                <w:rFonts w:eastAsia="Times New Roman"/>
                <w:lang w:eastAsia="ru-RU"/>
              </w:rPr>
              <w:t>в</w:t>
            </w:r>
            <w:r>
              <w:rPr>
                <w:rFonts w:eastAsia="Times New Roman"/>
                <w:lang w:eastAsia="ru-RU"/>
              </w:rPr>
              <w:t xml:space="preserve"> </w:t>
            </w:r>
            <w:r w:rsidRPr="00A46D12">
              <w:rPr>
                <w:rFonts w:eastAsia="Times New Roman"/>
                <w:lang w:eastAsia="ru-RU"/>
              </w:rPr>
              <w:t>год</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w:t>
            </w:r>
            <w:r>
              <w:rPr>
                <w:rFonts w:eastAsia="Times New Roman"/>
                <w:lang w:eastAsia="ru-RU"/>
              </w:rPr>
              <w:t xml:space="preserve"> </w:t>
            </w:r>
            <w:r w:rsidRPr="00A46D12">
              <w:rPr>
                <w:rFonts w:eastAsia="Times New Roman"/>
                <w:lang w:eastAsia="ru-RU"/>
              </w:rPr>
              <w:t>раз</w:t>
            </w:r>
            <w:r>
              <w:rPr>
                <w:rFonts w:eastAsia="Times New Roman"/>
                <w:lang w:eastAsia="ru-RU"/>
              </w:rPr>
              <w:t xml:space="preserve"> </w:t>
            </w:r>
            <w:r w:rsidRPr="00A46D12">
              <w:rPr>
                <w:rFonts w:eastAsia="Times New Roman"/>
                <w:lang w:eastAsia="ru-RU"/>
              </w:rPr>
              <w:t>в</w:t>
            </w:r>
            <w:r>
              <w:rPr>
                <w:rFonts w:eastAsia="Times New Roman"/>
                <w:lang w:eastAsia="ru-RU"/>
              </w:rPr>
              <w:t xml:space="preserve"> </w:t>
            </w:r>
            <w:r w:rsidRPr="00A46D12">
              <w:rPr>
                <w:rFonts w:eastAsia="Times New Roman"/>
                <w:lang w:eastAsia="ru-RU"/>
              </w:rPr>
              <w:t>год</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3</w:t>
            </w:r>
            <w:r>
              <w:rPr>
                <w:rFonts w:eastAsia="Times New Roman"/>
                <w:lang w:eastAsia="ru-RU"/>
              </w:rPr>
              <w:t xml:space="preserve"> </w:t>
            </w:r>
            <w:r w:rsidRPr="00A46D12">
              <w:rPr>
                <w:rFonts w:eastAsia="Times New Roman"/>
                <w:lang w:eastAsia="ru-RU"/>
              </w:rPr>
              <w:t>раза</w:t>
            </w:r>
            <w:r>
              <w:rPr>
                <w:rFonts w:eastAsia="Times New Roman"/>
                <w:lang w:eastAsia="ru-RU"/>
              </w:rPr>
              <w:t xml:space="preserve"> </w:t>
            </w:r>
            <w:r w:rsidRPr="00A46D12">
              <w:rPr>
                <w:rFonts w:eastAsia="Times New Roman"/>
                <w:lang w:eastAsia="ru-RU"/>
              </w:rPr>
              <w:t>в</w:t>
            </w:r>
            <w:r>
              <w:rPr>
                <w:rFonts w:eastAsia="Times New Roman"/>
                <w:lang w:eastAsia="ru-RU"/>
              </w:rPr>
              <w:t xml:space="preserve"> </w:t>
            </w:r>
            <w:r w:rsidRPr="00A46D12">
              <w:rPr>
                <w:rFonts w:eastAsia="Times New Roman"/>
                <w:lang w:eastAsia="ru-RU"/>
              </w:rPr>
              <w:t>месяц</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раза</w:t>
            </w:r>
            <w:r>
              <w:rPr>
                <w:rFonts w:eastAsia="Times New Roman"/>
                <w:lang w:eastAsia="ru-RU"/>
              </w:rPr>
              <w:t xml:space="preserve"> </w:t>
            </w:r>
            <w:r w:rsidRPr="00A46D12">
              <w:rPr>
                <w:rFonts w:eastAsia="Times New Roman"/>
                <w:lang w:eastAsia="ru-RU"/>
              </w:rPr>
              <w:t>в</w:t>
            </w:r>
            <w:r>
              <w:rPr>
                <w:rFonts w:eastAsia="Times New Roman"/>
                <w:lang w:eastAsia="ru-RU"/>
              </w:rPr>
              <w:t xml:space="preserve"> </w:t>
            </w:r>
            <w:r w:rsidRPr="00A46D12">
              <w:rPr>
                <w:rFonts w:eastAsia="Times New Roman"/>
                <w:lang w:eastAsia="ru-RU"/>
              </w:rPr>
              <w:t>год</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Среднее</w:t>
            </w:r>
            <w:r>
              <w:rPr>
                <w:rFonts w:eastAsia="Times New Roman"/>
                <w:lang w:eastAsia="ru-RU"/>
              </w:rPr>
              <w:t xml:space="preserve"> </w:t>
            </w:r>
            <w:r w:rsidRPr="00A46D12">
              <w:rPr>
                <w:rFonts w:eastAsia="Times New Roman"/>
                <w:lang w:eastAsia="ru-RU"/>
              </w:rPr>
              <w:t>время</w:t>
            </w:r>
            <w:r>
              <w:rPr>
                <w:rFonts w:eastAsia="Times New Roman"/>
                <w:lang w:eastAsia="ru-RU"/>
              </w:rPr>
              <w:t xml:space="preserve"> </w:t>
            </w:r>
            <w:r w:rsidRPr="00A46D12">
              <w:rPr>
                <w:rFonts w:eastAsia="Times New Roman"/>
                <w:lang w:eastAsia="ru-RU"/>
              </w:rPr>
              <w:t>развития</w:t>
            </w:r>
            <w:r>
              <w:rPr>
                <w:rFonts w:eastAsia="Times New Roman"/>
                <w:lang w:eastAsia="ru-RU"/>
              </w:rPr>
              <w:t xml:space="preserve"> </w:t>
            </w:r>
            <w:r w:rsidRPr="00A46D12">
              <w:rPr>
                <w:rFonts w:eastAsia="Times New Roman"/>
                <w:lang w:eastAsia="ru-RU"/>
              </w:rPr>
              <w:t>нештатной</w:t>
            </w:r>
            <w:r>
              <w:rPr>
                <w:rFonts w:eastAsia="Times New Roman"/>
                <w:lang w:eastAsia="ru-RU"/>
              </w:rPr>
              <w:t xml:space="preserve"> </w:t>
            </w:r>
            <w:r w:rsidRPr="00A46D12">
              <w:rPr>
                <w:rFonts w:eastAsia="Times New Roman"/>
                <w:lang w:eastAsia="ru-RU"/>
              </w:rPr>
              <w:t>ситуации</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10</w:t>
            </w:r>
            <w:r>
              <w:rPr>
                <w:rFonts w:eastAsia="Times New Roman"/>
                <w:lang w:eastAsia="ru-RU"/>
              </w:rPr>
              <w:t xml:space="preserve"> </w:t>
            </w:r>
            <w:r w:rsidRPr="00A46D12">
              <w:rPr>
                <w:rFonts w:eastAsia="Times New Roman"/>
                <w:lang w:eastAsia="ru-RU"/>
              </w:rPr>
              <w:t>дней</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недели</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8</w:t>
            </w:r>
            <w:r>
              <w:rPr>
                <w:rFonts w:eastAsia="Times New Roman"/>
                <w:lang w:eastAsia="ru-RU"/>
              </w:rPr>
              <w:t xml:space="preserve"> </w:t>
            </w:r>
            <w:r w:rsidRPr="00A46D12">
              <w:rPr>
                <w:rFonts w:eastAsia="Times New Roman"/>
                <w:lang w:eastAsia="ru-RU"/>
              </w:rPr>
              <w:t>месяцев</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недели</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Период</w:t>
            </w:r>
            <w:r>
              <w:rPr>
                <w:rFonts w:eastAsia="Times New Roman"/>
                <w:lang w:eastAsia="ru-RU"/>
              </w:rPr>
              <w:t xml:space="preserve"> </w:t>
            </w:r>
            <w:r w:rsidRPr="00A46D12">
              <w:rPr>
                <w:rFonts w:eastAsia="Times New Roman"/>
                <w:lang w:eastAsia="ru-RU"/>
              </w:rPr>
              <w:t>между</w:t>
            </w:r>
            <w:r>
              <w:rPr>
                <w:rFonts w:eastAsia="Times New Roman"/>
                <w:lang w:eastAsia="ru-RU"/>
              </w:rPr>
              <w:t xml:space="preserve"> </w:t>
            </w:r>
            <w:r w:rsidRPr="00A46D12">
              <w:rPr>
                <w:rFonts w:eastAsia="Times New Roman"/>
                <w:lang w:eastAsia="ru-RU"/>
              </w:rPr>
              <w:t>моментами</w:t>
            </w:r>
            <w:r>
              <w:rPr>
                <w:rFonts w:eastAsia="Times New Roman"/>
                <w:lang w:eastAsia="ru-RU"/>
              </w:rPr>
              <w:t xml:space="preserve"> </w:t>
            </w:r>
            <w:r w:rsidRPr="00A46D12">
              <w:rPr>
                <w:rFonts w:eastAsia="Times New Roman"/>
                <w:lang w:eastAsia="ru-RU"/>
              </w:rPr>
              <w:t>системного</w:t>
            </w:r>
            <w:r>
              <w:rPr>
                <w:rFonts w:eastAsia="Times New Roman"/>
                <w:lang w:eastAsia="ru-RU"/>
              </w:rPr>
              <w:t xml:space="preserve"> </w:t>
            </w:r>
            <w:r w:rsidRPr="00A46D12">
              <w:rPr>
                <w:rFonts w:eastAsia="Times New Roman"/>
                <w:lang w:eastAsia="ru-RU"/>
              </w:rPr>
              <w:t>контроля</w:t>
            </w:r>
            <w:r>
              <w:rPr>
                <w:rFonts w:eastAsia="Times New Roman"/>
                <w:lang w:eastAsia="ru-RU"/>
              </w:rPr>
              <w:t xml:space="preserve"> </w:t>
            </w:r>
            <w:r w:rsidRPr="00A46D12">
              <w:rPr>
                <w:rFonts w:eastAsia="Times New Roman"/>
                <w:lang w:eastAsia="ru-RU"/>
              </w:rPr>
              <w:t>целостности</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3</w:t>
            </w:r>
            <w:r>
              <w:rPr>
                <w:rFonts w:eastAsia="Times New Roman"/>
                <w:lang w:eastAsia="ru-RU"/>
              </w:rPr>
              <w:t xml:space="preserve"> </w:t>
            </w:r>
            <w:r w:rsidRPr="00A46D12">
              <w:rPr>
                <w:rFonts w:eastAsia="Times New Roman"/>
                <w:lang w:eastAsia="ru-RU"/>
              </w:rPr>
              <w:t>дня</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15</w:t>
            </w:r>
            <w:r>
              <w:rPr>
                <w:rFonts w:eastAsia="Times New Roman"/>
                <w:lang w:eastAsia="ru-RU"/>
              </w:rPr>
              <w:t xml:space="preserve"> </w:t>
            </w:r>
            <w:r w:rsidRPr="00A46D12">
              <w:rPr>
                <w:rFonts w:eastAsia="Times New Roman"/>
                <w:lang w:eastAsia="ru-RU"/>
              </w:rPr>
              <w:t>дней</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w:t>
            </w:r>
            <w:r>
              <w:rPr>
                <w:rFonts w:eastAsia="Times New Roman"/>
                <w:lang w:eastAsia="ru-RU"/>
              </w:rPr>
              <w:t xml:space="preserve"> </w:t>
            </w:r>
            <w:r w:rsidRPr="00A46D12">
              <w:rPr>
                <w:rFonts w:eastAsia="Times New Roman"/>
                <w:lang w:eastAsia="ru-RU"/>
              </w:rPr>
              <w:t>день</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3</w:t>
            </w:r>
            <w:r>
              <w:rPr>
                <w:rFonts w:eastAsia="Times New Roman"/>
                <w:lang w:eastAsia="ru-RU"/>
              </w:rPr>
              <w:t xml:space="preserve"> </w:t>
            </w:r>
            <w:r w:rsidRPr="00A46D12">
              <w:rPr>
                <w:rFonts w:eastAsia="Times New Roman"/>
                <w:lang w:eastAsia="ru-RU"/>
              </w:rPr>
              <w:t>дня</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Средняя</w:t>
            </w:r>
            <w:r>
              <w:rPr>
                <w:rFonts w:eastAsia="Times New Roman"/>
                <w:lang w:eastAsia="ru-RU"/>
              </w:rPr>
              <w:t xml:space="preserve"> </w:t>
            </w:r>
            <w:r w:rsidRPr="00A46D12">
              <w:rPr>
                <w:rFonts w:eastAsia="Times New Roman"/>
                <w:lang w:eastAsia="ru-RU"/>
              </w:rPr>
              <w:t>наработка</w:t>
            </w:r>
            <w:r>
              <w:rPr>
                <w:rFonts w:eastAsia="Times New Roman"/>
                <w:lang w:eastAsia="ru-RU"/>
              </w:rPr>
              <w:t xml:space="preserve"> </w:t>
            </w:r>
            <w:r w:rsidRPr="00A46D12">
              <w:rPr>
                <w:rFonts w:eastAsia="Times New Roman"/>
                <w:lang w:eastAsia="ru-RU"/>
              </w:rPr>
              <w:t>на</w:t>
            </w:r>
            <w:r>
              <w:rPr>
                <w:rFonts w:eastAsia="Times New Roman"/>
                <w:lang w:eastAsia="ru-RU"/>
              </w:rPr>
              <w:t xml:space="preserve"> </w:t>
            </w:r>
            <w:r w:rsidRPr="00A46D12">
              <w:rPr>
                <w:rFonts w:eastAsia="Times New Roman"/>
                <w:lang w:eastAsia="ru-RU"/>
              </w:rPr>
              <w:t>ошибку</w:t>
            </w:r>
            <w:r>
              <w:rPr>
                <w:rFonts w:eastAsia="Times New Roman"/>
                <w:lang w:eastAsia="ru-RU"/>
              </w:rPr>
              <w:t xml:space="preserve"> </w:t>
            </w:r>
            <w:r w:rsidRPr="00A46D12">
              <w:rPr>
                <w:rFonts w:eastAsia="Times New Roman"/>
                <w:lang w:eastAsia="ru-RU"/>
              </w:rPr>
              <w:t>средств</w:t>
            </w:r>
            <w:r>
              <w:rPr>
                <w:rFonts w:eastAsia="Times New Roman"/>
                <w:lang w:eastAsia="ru-RU"/>
              </w:rPr>
              <w:t xml:space="preserve"> </w:t>
            </w:r>
            <w:r w:rsidRPr="00A46D12">
              <w:rPr>
                <w:rFonts w:eastAsia="Times New Roman"/>
                <w:lang w:eastAsia="ru-RU"/>
              </w:rPr>
              <w:t>мониторинга</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8</w:t>
            </w:r>
            <w:r>
              <w:rPr>
                <w:rFonts w:eastAsia="Times New Roman"/>
                <w:lang w:eastAsia="ru-RU"/>
              </w:rPr>
              <w:t xml:space="preserve"> </w:t>
            </w:r>
            <w:r w:rsidRPr="00A46D12">
              <w:rPr>
                <w:rFonts w:eastAsia="Times New Roman"/>
                <w:lang w:eastAsia="ru-RU"/>
              </w:rPr>
              <w:t>месяцев</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года</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1,5</w:t>
            </w:r>
            <w:r>
              <w:rPr>
                <w:rFonts w:eastAsia="Times New Roman"/>
                <w:lang w:eastAsia="ru-RU"/>
              </w:rPr>
              <w:t xml:space="preserve"> </w:t>
            </w:r>
            <w:r w:rsidRPr="00A46D12">
              <w:rPr>
                <w:rFonts w:eastAsia="Times New Roman"/>
                <w:lang w:eastAsia="ru-RU"/>
              </w:rPr>
              <w:t>года</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8</w:t>
            </w:r>
            <w:r>
              <w:rPr>
                <w:rFonts w:eastAsia="Times New Roman"/>
                <w:lang w:eastAsia="ru-RU"/>
              </w:rPr>
              <w:t xml:space="preserve"> </w:t>
            </w:r>
            <w:r w:rsidRPr="00A46D12">
              <w:rPr>
                <w:rFonts w:eastAsia="Times New Roman"/>
                <w:lang w:eastAsia="ru-RU"/>
              </w:rPr>
              <w:t>месяцев</w:t>
            </w:r>
          </w:p>
        </w:tc>
      </w:tr>
      <w:tr w:rsidR="00B837E2" w:rsidRPr="00A46D12" w:rsidTr="00145B8E">
        <w:trPr>
          <w:trHeight w:val="13"/>
          <w:jc w:val="center"/>
        </w:trPr>
        <w:tc>
          <w:tcPr>
            <w:tcW w:w="1865"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Средняя</w:t>
            </w:r>
            <w:r>
              <w:rPr>
                <w:rFonts w:eastAsia="Times New Roman"/>
                <w:lang w:eastAsia="ru-RU"/>
              </w:rPr>
              <w:t xml:space="preserve"> </w:t>
            </w:r>
            <w:r w:rsidRPr="00A46D12">
              <w:rPr>
                <w:rFonts w:eastAsia="Times New Roman"/>
                <w:lang w:eastAsia="ru-RU"/>
              </w:rPr>
              <w:t>длительность</w:t>
            </w:r>
            <w:r>
              <w:rPr>
                <w:rFonts w:eastAsia="Times New Roman"/>
                <w:lang w:eastAsia="ru-RU"/>
              </w:rPr>
              <w:t xml:space="preserve"> </w:t>
            </w:r>
            <w:r w:rsidRPr="00A46D12">
              <w:rPr>
                <w:rFonts w:eastAsia="Times New Roman"/>
                <w:lang w:eastAsia="ru-RU"/>
              </w:rPr>
              <w:t>системного</w:t>
            </w:r>
            <w:r>
              <w:rPr>
                <w:rFonts w:eastAsia="Times New Roman"/>
                <w:lang w:eastAsia="ru-RU"/>
              </w:rPr>
              <w:t xml:space="preserve"> </w:t>
            </w:r>
            <w:r w:rsidRPr="00A46D12">
              <w:rPr>
                <w:rFonts w:eastAsia="Times New Roman"/>
                <w:lang w:eastAsia="ru-RU"/>
              </w:rPr>
              <w:t>контроля</w:t>
            </w:r>
            <w:r>
              <w:rPr>
                <w:rFonts w:eastAsia="Times New Roman"/>
                <w:lang w:eastAsia="ru-RU"/>
              </w:rPr>
              <w:t xml:space="preserve"> </w:t>
            </w:r>
            <w:r w:rsidRPr="00A46D12">
              <w:rPr>
                <w:rFonts w:eastAsia="Times New Roman"/>
                <w:lang w:eastAsia="ru-RU"/>
              </w:rPr>
              <w:t>целостности</w:t>
            </w:r>
          </w:p>
        </w:tc>
        <w:tc>
          <w:tcPr>
            <w:tcW w:w="1313"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8</w:t>
            </w:r>
            <w:r>
              <w:rPr>
                <w:rFonts w:eastAsia="Times New Roman"/>
                <w:lang w:eastAsia="ru-RU"/>
              </w:rPr>
              <w:t xml:space="preserve"> </w:t>
            </w:r>
            <w:r w:rsidRPr="00A46D12">
              <w:rPr>
                <w:rFonts w:eastAsia="Times New Roman"/>
                <w:lang w:eastAsia="ru-RU"/>
              </w:rPr>
              <w:t>часов</w:t>
            </w:r>
          </w:p>
        </w:tc>
        <w:tc>
          <w:tcPr>
            <w:tcW w:w="840"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2</w:t>
            </w:r>
            <w:r>
              <w:rPr>
                <w:rFonts w:eastAsia="Times New Roman"/>
                <w:lang w:eastAsia="ru-RU"/>
              </w:rPr>
              <w:t xml:space="preserve"> </w:t>
            </w:r>
            <w:r w:rsidRPr="00A46D12">
              <w:rPr>
                <w:rFonts w:eastAsia="Times New Roman"/>
                <w:lang w:eastAsia="ru-RU"/>
              </w:rPr>
              <w:t>часа</w:t>
            </w:r>
          </w:p>
        </w:tc>
        <w:tc>
          <w:tcPr>
            <w:tcW w:w="832" w:type="dxa"/>
            <w:vAlign w:val="center"/>
            <w:hideMark/>
          </w:tcPr>
          <w:p w:rsidR="00B837E2" w:rsidRPr="00A46D12" w:rsidRDefault="00B837E2" w:rsidP="00145B8E">
            <w:pPr>
              <w:jc w:val="center"/>
              <w:rPr>
                <w:rFonts w:eastAsia="Times New Roman"/>
                <w:lang w:eastAsia="ru-RU"/>
              </w:rPr>
            </w:pPr>
            <w:r w:rsidRPr="00A46D12">
              <w:rPr>
                <w:rFonts w:eastAsia="Times New Roman"/>
                <w:lang w:eastAsia="ru-RU"/>
              </w:rPr>
              <w:t>3</w:t>
            </w:r>
            <w:r>
              <w:rPr>
                <w:rFonts w:eastAsia="Times New Roman"/>
                <w:lang w:eastAsia="ru-RU"/>
              </w:rPr>
              <w:t xml:space="preserve"> </w:t>
            </w:r>
            <w:r w:rsidRPr="00A46D12">
              <w:rPr>
                <w:rFonts w:eastAsia="Times New Roman"/>
                <w:lang w:eastAsia="ru-RU"/>
              </w:rPr>
              <w:t>часа</w:t>
            </w:r>
          </w:p>
        </w:tc>
        <w:tc>
          <w:tcPr>
            <w:tcW w:w="1332" w:type="dxa"/>
            <w:vAlign w:val="center"/>
          </w:tcPr>
          <w:p w:rsidR="00B837E2" w:rsidRPr="00A46D12" w:rsidRDefault="00B837E2" w:rsidP="00145B8E">
            <w:pPr>
              <w:jc w:val="center"/>
              <w:rPr>
                <w:rFonts w:eastAsia="Times New Roman"/>
                <w:lang w:eastAsia="ru-RU"/>
              </w:rPr>
            </w:pPr>
            <w:r w:rsidRPr="00A46D12">
              <w:rPr>
                <w:rFonts w:eastAsia="Times New Roman"/>
                <w:lang w:eastAsia="ru-RU"/>
              </w:rPr>
              <w:t>5</w:t>
            </w:r>
            <w:r>
              <w:rPr>
                <w:rFonts w:eastAsia="Times New Roman"/>
                <w:lang w:eastAsia="ru-RU"/>
              </w:rPr>
              <w:t xml:space="preserve"> </w:t>
            </w:r>
            <w:r w:rsidRPr="00A46D12">
              <w:rPr>
                <w:rFonts w:eastAsia="Times New Roman"/>
                <w:lang w:eastAsia="ru-RU"/>
              </w:rPr>
              <w:t>часов</w:t>
            </w:r>
          </w:p>
        </w:tc>
      </w:tr>
    </w:tbl>
    <w:p w:rsidR="00B837E2" w:rsidRPr="004961E2" w:rsidRDefault="00B837E2" w:rsidP="00B837E2">
      <w:pPr>
        <w:autoSpaceDE w:val="0"/>
        <w:autoSpaceDN w:val="0"/>
        <w:adjustRightInd w:val="0"/>
        <w:spacing w:line="360" w:lineRule="auto"/>
        <w:ind w:firstLine="284"/>
        <w:rPr>
          <w:szCs w:val="16"/>
        </w:rPr>
      </w:pPr>
    </w:p>
    <w:p w:rsidR="00B837E2" w:rsidRPr="004961E2" w:rsidRDefault="00B837E2" w:rsidP="00194570">
      <w:pPr>
        <w:spacing w:line="276" w:lineRule="auto"/>
        <w:rPr>
          <w:b/>
          <w:sz w:val="20"/>
          <w:szCs w:val="20"/>
        </w:rPr>
      </w:pPr>
      <w:r w:rsidRPr="004961E2">
        <w:rPr>
          <w:b/>
          <w:sz w:val="20"/>
          <w:szCs w:val="20"/>
        </w:rPr>
        <w:t>Результаты</w:t>
      </w:r>
      <w:r>
        <w:rPr>
          <w:b/>
          <w:sz w:val="20"/>
          <w:szCs w:val="20"/>
        </w:rPr>
        <w:t xml:space="preserve"> </w:t>
      </w:r>
      <w:r w:rsidRPr="004961E2">
        <w:rPr>
          <w:b/>
          <w:sz w:val="20"/>
          <w:szCs w:val="20"/>
        </w:rPr>
        <w:t>расчетов</w:t>
      </w:r>
    </w:p>
    <w:p w:rsidR="00B837E2" w:rsidRPr="004961E2" w:rsidRDefault="00B837E2" w:rsidP="00B837E2">
      <w:pPr>
        <w:widowControl w:val="0"/>
        <w:spacing w:line="276" w:lineRule="auto"/>
        <w:ind w:firstLine="284"/>
        <w:rPr>
          <w:sz w:val="20"/>
          <w:szCs w:val="20"/>
        </w:rPr>
      </w:pPr>
      <w:r w:rsidRPr="004961E2">
        <w:rPr>
          <w:sz w:val="20"/>
          <w:szCs w:val="20"/>
        </w:rPr>
        <w:t>Риск</w:t>
      </w:r>
      <w:r>
        <w:rPr>
          <w:sz w:val="20"/>
          <w:szCs w:val="20"/>
        </w:rPr>
        <w:t xml:space="preserve"> </w:t>
      </w:r>
      <w:r w:rsidRPr="004961E2">
        <w:rPr>
          <w:sz w:val="20"/>
          <w:szCs w:val="20"/>
        </w:rPr>
        <w:t>хотя</w:t>
      </w:r>
      <w:r>
        <w:rPr>
          <w:sz w:val="20"/>
          <w:szCs w:val="20"/>
        </w:rPr>
        <w:t xml:space="preserve"> </w:t>
      </w:r>
      <w:r w:rsidRPr="004961E2">
        <w:rPr>
          <w:sz w:val="20"/>
          <w:szCs w:val="20"/>
        </w:rPr>
        <w:t>бы</w:t>
      </w:r>
      <w:r>
        <w:rPr>
          <w:sz w:val="20"/>
          <w:szCs w:val="20"/>
        </w:rPr>
        <w:t xml:space="preserve"> </w:t>
      </w:r>
      <w:r w:rsidRPr="004961E2">
        <w:rPr>
          <w:sz w:val="20"/>
          <w:szCs w:val="20"/>
        </w:rPr>
        <w:t>одного</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системы</w:t>
      </w:r>
      <w:r>
        <w:rPr>
          <w:sz w:val="20"/>
          <w:szCs w:val="20"/>
        </w:rPr>
        <w:t xml:space="preserve"> </w:t>
      </w:r>
      <w:r w:rsidRPr="004961E2">
        <w:rPr>
          <w:sz w:val="20"/>
          <w:szCs w:val="20"/>
        </w:rPr>
        <w:t>за</w:t>
      </w:r>
      <w:r>
        <w:rPr>
          <w:sz w:val="20"/>
          <w:szCs w:val="20"/>
        </w:rPr>
        <w:t xml:space="preserve"> </w:t>
      </w:r>
      <w:r w:rsidRPr="004961E2">
        <w:rPr>
          <w:sz w:val="20"/>
          <w:szCs w:val="20"/>
        </w:rPr>
        <w:t>полгода</w:t>
      </w:r>
      <w:r>
        <w:rPr>
          <w:sz w:val="20"/>
          <w:szCs w:val="20"/>
        </w:rPr>
        <w:t xml:space="preserve"> </w:t>
      </w:r>
      <w:r w:rsidRPr="004961E2">
        <w:rPr>
          <w:sz w:val="20"/>
          <w:szCs w:val="20"/>
        </w:rPr>
        <w:t>находится</w:t>
      </w:r>
      <w:r>
        <w:rPr>
          <w:sz w:val="20"/>
          <w:szCs w:val="20"/>
        </w:rPr>
        <w:t xml:space="preserve"> </w:t>
      </w:r>
      <w:r w:rsidRPr="004961E2">
        <w:rPr>
          <w:sz w:val="20"/>
          <w:szCs w:val="20"/>
        </w:rPr>
        <w:t>на</w:t>
      </w:r>
      <w:r>
        <w:rPr>
          <w:sz w:val="20"/>
          <w:szCs w:val="20"/>
        </w:rPr>
        <w:t xml:space="preserve"> </w:t>
      </w:r>
      <w:r w:rsidRPr="004961E2">
        <w:rPr>
          <w:sz w:val="20"/>
          <w:szCs w:val="20"/>
        </w:rPr>
        <w:t>приемлемом</w:t>
      </w:r>
      <w:r>
        <w:rPr>
          <w:sz w:val="20"/>
          <w:szCs w:val="20"/>
        </w:rPr>
        <w:t xml:space="preserve"> </w:t>
      </w:r>
      <w:r w:rsidRPr="004961E2">
        <w:rPr>
          <w:sz w:val="20"/>
          <w:szCs w:val="20"/>
        </w:rPr>
        <w:t>уровне</w:t>
      </w:r>
      <w:r>
        <w:rPr>
          <w:sz w:val="20"/>
          <w:szCs w:val="20"/>
        </w:rPr>
        <w:t xml:space="preserve"> </w:t>
      </w:r>
      <w:r w:rsidRPr="004961E2">
        <w:rPr>
          <w:sz w:val="20"/>
          <w:szCs w:val="20"/>
        </w:rPr>
        <w:t>–</w:t>
      </w:r>
      <w:r>
        <w:rPr>
          <w:sz w:val="20"/>
          <w:szCs w:val="20"/>
        </w:rPr>
        <w:t xml:space="preserve"> </w:t>
      </w:r>
      <w:r w:rsidRPr="004961E2">
        <w:rPr>
          <w:sz w:val="20"/>
          <w:szCs w:val="20"/>
        </w:rPr>
        <w:t>0,26.</w:t>
      </w:r>
      <w:r>
        <w:rPr>
          <w:sz w:val="20"/>
          <w:szCs w:val="20"/>
        </w:rPr>
        <w:t xml:space="preserve"> </w:t>
      </w:r>
      <w:r w:rsidRPr="004961E2">
        <w:rPr>
          <w:sz w:val="20"/>
          <w:szCs w:val="20"/>
        </w:rPr>
        <w:t>За</w:t>
      </w:r>
      <w:r>
        <w:rPr>
          <w:sz w:val="20"/>
          <w:szCs w:val="20"/>
        </w:rPr>
        <w:t xml:space="preserve"> </w:t>
      </w:r>
      <w:r w:rsidRPr="004961E2">
        <w:rPr>
          <w:sz w:val="20"/>
          <w:szCs w:val="20"/>
        </w:rPr>
        <w:t>счет</w:t>
      </w:r>
      <w:r>
        <w:rPr>
          <w:sz w:val="20"/>
          <w:szCs w:val="20"/>
        </w:rPr>
        <w:t xml:space="preserve"> </w:t>
      </w:r>
      <w:r w:rsidRPr="004961E2">
        <w:rPr>
          <w:sz w:val="20"/>
          <w:szCs w:val="20"/>
        </w:rPr>
        <w:t>применения</w:t>
      </w:r>
      <w:r>
        <w:rPr>
          <w:sz w:val="20"/>
          <w:szCs w:val="20"/>
        </w:rPr>
        <w:t xml:space="preserve"> </w:t>
      </w:r>
      <w:r w:rsidRPr="004961E2">
        <w:rPr>
          <w:sz w:val="20"/>
          <w:szCs w:val="20"/>
        </w:rPr>
        <w:t>существующих</w:t>
      </w:r>
      <w:r>
        <w:rPr>
          <w:sz w:val="20"/>
          <w:szCs w:val="20"/>
        </w:rPr>
        <w:t xml:space="preserve"> </w:t>
      </w:r>
      <w:r w:rsidRPr="004961E2">
        <w:rPr>
          <w:sz w:val="20"/>
          <w:szCs w:val="20"/>
        </w:rPr>
        <w:t>мер</w:t>
      </w:r>
      <w:r>
        <w:rPr>
          <w:sz w:val="20"/>
          <w:szCs w:val="20"/>
        </w:rPr>
        <w:t xml:space="preserve"> </w:t>
      </w:r>
      <w:r w:rsidRPr="004961E2">
        <w:rPr>
          <w:sz w:val="20"/>
          <w:szCs w:val="20"/>
        </w:rPr>
        <w:t>мониторинга</w:t>
      </w:r>
      <w:r>
        <w:rPr>
          <w:sz w:val="20"/>
          <w:szCs w:val="20"/>
        </w:rPr>
        <w:t xml:space="preserve"> </w:t>
      </w:r>
      <w:r w:rsidRPr="004961E2">
        <w:rPr>
          <w:sz w:val="20"/>
          <w:szCs w:val="20"/>
        </w:rPr>
        <w:t>и</w:t>
      </w:r>
      <w:r>
        <w:rPr>
          <w:sz w:val="20"/>
          <w:szCs w:val="20"/>
        </w:rPr>
        <w:t xml:space="preserve"> </w:t>
      </w:r>
      <w:r w:rsidRPr="004961E2">
        <w:rPr>
          <w:sz w:val="20"/>
          <w:szCs w:val="20"/>
        </w:rPr>
        <w:t>контроля</w:t>
      </w:r>
      <w:r>
        <w:rPr>
          <w:sz w:val="20"/>
          <w:szCs w:val="20"/>
        </w:rPr>
        <w:t xml:space="preserve"> </w:t>
      </w:r>
      <w:r w:rsidRPr="004961E2">
        <w:rPr>
          <w:sz w:val="20"/>
          <w:szCs w:val="20"/>
        </w:rPr>
        <w:t>возможно</w:t>
      </w:r>
      <w:r>
        <w:rPr>
          <w:sz w:val="20"/>
          <w:szCs w:val="20"/>
        </w:rPr>
        <w:t xml:space="preserve"> </w:t>
      </w:r>
      <w:r w:rsidRPr="004961E2">
        <w:rPr>
          <w:sz w:val="20"/>
          <w:szCs w:val="20"/>
        </w:rPr>
        <w:t>максимальное</w:t>
      </w:r>
      <w:r>
        <w:rPr>
          <w:sz w:val="20"/>
          <w:szCs w:val="20"/>
        </w:rPr>
        <w:t xml:space="preserve"> </w:t>
      </w:r>
      <w:r w:rsidRPr="004961E2">
        <w:rPr>
          <w:sz w:val="20"/>
          <w:szCs w:val="20"/>
        </w:rPr>
        <w:t>снижение</w:t>
      </w:r>
      <w:r>
        <w:rPr>
          <w:sz w:val="20"/>
          <w:szCs w:val="20"/>
        </w:rPr>
        <w:t xml:space="preserve"> </w:t>
      </w:r>
      <w:r w:rsidRPr="004961E2">
        <w:rPr>
          <w:sz w:val="20"/>
          <w:szCs w:val="20"/>
        </w:rPr>
        <w:t>этого</w:t>
      </w:r>
      <w:r>
        <w:rPr>
          <w:sz w:val="20"/>
          <w:szCs w:val="20"/>
        </w:rPr>
        <w:t xml:space="preserve"> </w:t>
      </w:r>
      <w:r w:rsidRPr="004961E2">
        <w:rPr>
          <w:sz w:val="20"/>
          <w:szCs w:val="20"/>
        </w:rPr>
        <w:t>риска</w:t>
      </w:r>
      <w:r>
        <w:rPr>
          <w:sz w:val="20"/>
          <w:szCs w:val="20"/>
        </w:rPr>
        <w:t xml:space="preserve"> </w:t>
      </w:r>
      <w:r w:rsidRPr="004961E2">
        <w:rPr>
          <w:sz w:val="20"/>
          <w:szCs w:val="20"/>
        </w:rPr>
        <w:t>практически</w:t>
      </w:r>
      <w:r>
        <w:rPr>
          <w:sz w:val="20"/>
          <w:szCs w:val="20"/>
        </w:rPr>
        <w:t xml:space="preserve"> </w:t>
      </w:r>
      <w:r w:rsidRPr="004961E2">
        <w:rPr>
          <w:sz w:val="20"/>
          <w:szCs w:val="20"/>
        </w:rPr>
        <w:t>до</w:t>
      </w:r>
      <w:r>
        <w:rPr>
          <w:sz w:val="20"/>
          <w:szCs w:val="20"/>
        </w:rPr>
        <w:t xml:space="preserve"> </w:t>
      </w:r>
      <w:r w:rsidRPr="004961E2">
        <w:rPr>
          <w:sz w:val="20"/>
          <w:szCs w:val="20"/>
        </w:rPr>
        <w:t>нуля.</w:t>
      </w:r>
      <w:r>
        <w:rPr>
          <w:sz w:val="20"/>
          <w:szCs w:val="20"/>
        </w:rPr>
        <w:t xml:space="preserve"> </w:t>
      </w:r>
      <w:r w:rsidRPr="004961E2">
        <w:rPr>
          <w:sz w:val="20"/>
          <w:szCs w:val="20"/>
        </w:rPr>
        <w:t>Для</w:t>
      </w:r>
      <w:r>
        <w:rPr>
          <w:sz w:val="20"/>
          <w:szCs w:val="20"/>
        </w:rPr>
        <w:t xml:space="preserve"> </w:t>
      </w:r>
      <w:r w:rsidRPr="004961E2">
        <w:rPr>
          <w:sz w:val="20"/>
          <w:szCs w:val="20"/>
        </w:rPr>
        <w:t>прогнозного</w:t>
      </w:r>
      <w:r>
        <w:rPr>
          <w:sz w:val="20"/>
          <w:szCs w:val="20"/>
        </w:rPr>
        <w:t xml:space="preserve"> </w:t>
      </w:r>
      <w:r w:rsidRPr="004961E2">
        <w:rPr>
          <w:sz w:val="20"/>
          <w:szCs w:val="20"/>
        </w:rPr>
        <w:t>периода</w:t>
      </w:r>
      <w:r>
        <w:rPr>
          <w:sz w:val="20"/>
          <w:szCs w:val="20"/>
        </w:rPr>
        <w:t xml:space="preserve"> </w:t>
      </w:r>
      <w:r w:rsidRPr="004961E2">
        <w:rPr>
          <w:sz w:val="20"/>
          <w:szCs w:val="20"/>
        </w:rPr>
        <w:t>от</w:t>
      </w:r>
      <w:r>
        <w:rPr>
          <w:sz w:val="20"/>
          <w:szCs w:val="20"/>
        </w:rPr>
        <w:t xml:space="preserve"> </w:t>
      </w:r>
      <w:r w:rsidRPr="004961E2">
        <w:rPr>
          <w:sz w:val="20"/>
          <w:szCs w:val="20"/>
        </w:rPr>
        <w:t>полугода</w:t>
      </w:r>
      <w:r>
        <w:rPr>
          <w:sz w:val="20"/>
          <w:szCs w:val="20"/>
        </w:rPr>
        <w:t xml:space="preserve"> </w:t>
      </w:r>
      <w:r w:rsidRPr="004961E2">
        <w:rPr>
          <w:sz w:val="20"/>
          <w:szCs w:val="20"/>
        </w:rPr>
        <w:t>до</w:t>
      </w:r>
      <w:r>
        <w:rPr>
          <w:sz w:val="20"/>
          <w:szCs w:val="20"/>
        </w:rPr>
        <w:t xml:space="preserve"> </w:t>
      </w:r>
      <w:r w:rsidRPr="004961E2">
        <w:rPr>
          <w:sz w:val="20"/>
          <w:szCs w:val="20"/>
        </w:rPr>
        <w:t>20</w:t>
      </w:r>
      <w:r>
        <w:rPr>
          <w:sz w:val="20"/>
          <w:szCs w:val="20"/>
        </w:rPr>
        <w:t xml:space="preserve"> </w:t>
      </w:r>
      <w:r w:rsidRPr="004961E2">
        <w:rPr>
          <w:sz w:val="20"/>
          <w:szCs w:val="20"/>
        </w:rPr>
        <w:t>лет</w:t>
      </w:r>
      <w:r>
        <w:rPr>
          <w:sz w:val="20"/>
          <w:szCs w:val="20"/>
        </w:rPr>
        <w:t xml:space="preserve"> </w:t>
      </w:r>
      <w:r w:rsidRPr="004961E2">
        <w:rPr>
          <w:sz w:val="20"/>
          <w:szCs w:val="20"/>
        </w:rPr>
        <w:t>риски</w:t>
      </w:r>
      <w:r>
        <w:rPr>
          <w:sz w:val="20"/>
          <w:szCs w:val="20"/>
        </w:rPr>
        <w:t xml:space="preserve"> </w:t>
      </w:r>
      <w:r w:rsidRPr="004961E2">
        <w:rPr>
          <w:sz w:val="20"/>
          <w:szCs w:val="20"/>
        </w:rPr>
        <w:t>увеличиваются</w:t>
      </w:r>
      <w:r>
        <w:rPr>
          <w:sz w:val="20"/>
          <w:szCs w:val="20"/>
        </w:rPr>
        <w:t xml:space="preserve"> </w:t>
      </w:r>
      <w:r w:rsidRPr="004961E2">
        <w:rPr>
          <w:sz w:val="20"/>
          <w:szCs w:val="20"/>
        </w:rPr>
        <w:t>до</w:t>
      </w:r>
      <w:r>
        <w:rPr>
          <w:sz w:val="20"/>
          <w:szCs w:val="20"/>
        </w:rPr>
        <w:t xml:space="preserve"> </w:t>
      </w:r>
      <w:r w:rsidRPr="004961E2">
        <w:rPr>
          <w:sz w:val="20"/>
          <w:szCs w:val="20"/>
        </w:rPr>
        <w:t>1</w:t>
      </w:r>
      <w:r>
        <w:rPr>
          <w:sz w:val="20"/>
          <w:szCs w:val="20"/>
        </w:rPr>
        <w:t xml:space="preserve"> </w:t>
      </w:r>
      <w:r w:rsidRPr="004961E2">
        <w:rPr>
          <w:sz w:val="20"/>
          <w:szCs w:val="20"/>
        </w:rPr>
        <w:t>без</w:t>
      </w:r>
      <w:r>
        <w:rPr>
          <w:sz w:val="20"/>
          <w:szCs w:val="20"/>
        </w:rPr>
        <w:t xml:space="preserve"> </w:t>
      </w:r>
      <w:r w:rsidRPr="004961E2">
        <w:rPr>
          <w:sz w:val="20"/>
          <w:szCs w:val="20"/>
        </w:rPr>
        <w:t>контроля</w:t>
      </w:r>
      <w:r>
        <w:rPr>
          <w:sz w:val="20"/>
          <w:szCs w:val="20"/>
        </w:rPr>
        <w:t xml:space="preserve"> </w:t>
      </w:r>
      <w:r w:rsidRPr="004961E2">
        <w:rPr>
          <w:sz w:val="20"/>
          <w:szCs w:val="20"/>
        </w:rPr>
        <w:t>и</w:t>
      </w:r>
      <w:r>
        <w:rPr>
          <w:sz w:val="20"/>
          <w:szCs w:val="20"/>
        </w:rPr>
        <w:t xml:space="preserve"> </w:t>
      </w:r>
      <w:r w:rsidRPr="004961E2">
        <w:rPr>
          <w:sz w:val="20"/>
          <w:szCs w:val="20"/>
        </w:rPr>
        <w:t>мониторинга</w:t>
      </w:r>
      <w:r>
        <w:rPr>
          <w:sz w:val="20"/>
          <w:szCs w:val="20"/>
        </w:rPr>
        <w:t xml:space="preserve"> </w:t>
      </w:r>
      <w:r w:rsidRPr="004961E2">
        <w:rPr>
          <w:sz w:val="20"/>
          <w:szCs w:val="20"/>
        </w:rPr>
        <w:t>и</w:t>
      </w:r>
      <w:r>
        <w:rPr>
          <w:sz w:val="20"/>
          <w:szCs w:val="20"/>
        </w:rPr>
        <w:t xml:space="preserve"> </w:t>
      </w:r>
      <w:r w:rsidRPr="004961E2">
        <w:rPr>
          <w:sz w:val="20"/>
          <w:szCs w:val="20"/>
        </w:rPr>
        <w:t>остаются</w:t>
      </w:r>
      <w:r>
        <w:rPr>
          <w:sz w:val="20"/>
          <w:szCs w:val="20"/>
        </w:rPr>
        <w:t xml:space="preserve"> </w:t>
      </w:r>
      <w:r w:rsidRPr="004961E2">
        <w:rPr>
          <w:sz w:val="20"/>
          <w:szCs w:val="20"/>
        </w:rPr>
        <w:t>на</w:t>
      </w:r>
      <w:r>
        <w:rPr>
          <w:sz w:val="20"/>
          <w:szCs w:val="20"/>
        </w:rPr>
        <w:t xml:space="preserve"> </w:t>
      </w:r>
      <w:r w:rsidRPr="004961E2">
        <w:rPr>
          <w:sz w:val="20"/>
          <w:szCs w:val="20"/>
        </w:rPr>
        <w:t>минимальном</w:t>
      </w:r>
      <w:r>
        <w:rPr>
          <w:sz w:val="20"/>
          <w:szCs w:val="20"/>
        </w:rPr>
        <w:t xml:space="preserve"> </w:t>
      </w:r>
      <w:r w:rsidRPr="004961E2">
        <w:rPr>
          <w:sz w:val="20"/>
          <w:szCs w:val="20"/>
        </w:rPr>
        <w:t>уровне</w:t>
      </w:r>
      <w:r>
        <w:rPr>
          <w:sz w:val="20"/>
          <w:szCs w:val="20"/>
        </w:rPr>
        <w:t xml:space="preserve"> </w:t>
      </w:r>
      <w:r w:rsidRPr="004961E2">
        <w:rPr>
          <w:sz w:val="20"/>
          <w:szCs w:val="20"/>
        </w:rPr>
        <w:t>при</w:t>
      </w:r>
      <w:r>
        <w:rPr>
          <w:sz w:val="20"/>
          <w:szCs w:val="20"/>
        </w:rPr>
        <w:t xml:space="preserve"> </w:t>
      </w:r>
      <w:r w:rsidRPr="004961E2">
        <w:rPr>
          <w:sz w:val="20"/>
          <w:szCs w:val="20"/>
        </w:rPr>
        <w:t>использовании</w:t>
      </w:r>
      <w:r>
        <w:rPr>
          <w:sz w:val="20"/>
          <w:szCs w:val="20"/>
        </w:rPr>
        <w:t xml:space="preserve"> </w:t>
      </w:r>
      <w:r w:rsidRPr="004961E2">
        <w:rPr>
          <w:sz w:val="20"/>
          <w:szCs w:val="20"/>
        </w:rPr>
        <w:t>контроля</w:t>
      </w:r>
      <w:r>
        <w:rPr>
          <w:sz w:val="20"/>
          <w:szCs w:val="20"/>
        </w:rPr>
        <w:t xml:space="preserve"> </w:t>
      </w:r>
      <w:r w:rsidRPr="004961E2">
        <w:rPr>
          <w:sz w:val="20"/>
          <w:szCs w:val="20"/>
        </w:rPr>
        <w:t>и</w:t>
      </w:r>
      <w:r>
        <w:rPr>
          <w:sz w:val="20"/>
          <w:szCs w:val="20"/>
        </w:rPr>
        <w:t xml:space="preserve"> </w:t>
      </w:r>
      <w:r w:rsidRPr="004961E2">
        <w:rPr>
          <w:sz w:val="20"/>
          <w:szCs w:val="20"/>
        </w:rPr>
        <w:t>мониторинга.</w:t>
      </w:r>
      <w:r>
        <w:rPr>
          <w:sz w:val="20"/>
          <w:szCs w:val="20"/>
        </w:rPr>
        <w:t xml:space="preserve"> </w:t>
      </w:r>
      <w:r w:rsidRPr="004961E2">
        <w:rPr>
          <w:sz w:val="20"/>
          <w:szCs w:val="20"/>
        </w:rPr>
        <w:t>Это</w:t>
      </w:r>
      <w:r>
        <w:rPr>
          <w:sz w:val="20"/>
          <w:szCs w:val="20"/>
        </w:rPr>
        <w:t xml:space="preserve"> </w:t>
      </w:r>
      <w:r w:rsidRPr="004961E2">
        <w:rPr>
          <w:sz w:val="20"/>
          <w:szCs w:val="20"/>
        </w:rPr>
        <w:t>говорит</w:t>
      </w:r>
      <w:r>
        <w:rPr>
          <w:sz w:val="20"/>
          <w:szCs w:val="20"/>
        </w:rPr>
        <w:t xml:space="preserve"> </w:t>
      </w:r>
      <w:r w:rsidRPr="004961E2">
        <w:rPr>
          <w:sz w:val="20"/>
          <w:szCs w:val="20"/>
        </w:rPr>
        <w:t>о</w:t>
      </w:r>
      <w:r>
        <w:rPr>
          <w:sz w:val="20"/>
          <w:szCs w:val="20"/>
        </w:rPr>
        <w:t xml:space="preserve"> </w:t>
      </w:r>
      <w:r w:rsidRPr="004961E2">
        <w:rPr>
          <w:sz w:val="20"/>
          <w:szCs w:val="20"/>
        </w:rPr>
        <w:t>том,</w:t>
      </w:r>
      <w:r>
        <w:rPr>
          <w:sz w:val="20"/>
          <w:szCs w:val="20"/>
        </w:rPr>
        <w:t xml:space="preserve"> </w:t>
      </w:r>
      <w:r w:rsidRPr="004961E2">
        <w:rPr>
          <w:sz w:val="20"/>
          <w:szCs w:val="20"/>
        </w:rPr>
        <w:t>что</w:t>
      </w:r>
      <w:r>
        <w:rPr>
          <w:sz w:val="20"/>
          <w:szCs w:val="20"/>
        </w:rPr>
        <w:t xml:space="preserve"> </w:t>
      </w:r>
      <w:r w:rsidRPr="004961E2">
        <w:rPr>
          <w:sz w:val="20"/>
          <w:szCs w:val="20"/>
        </w:rPr>
        <w:t>при</w:t>
      </w:r>
      <w:r>
        <w:rPr>
          <w:sz w:val="20"/>
          <w:szCs w:val="20"/>
        </w:rPr>
        <w:t xml:space="preserve"> </w:t>
      </w:r>
      <w:r w:rsidRPr="004961E2">
        <w:rPr>
          <w:sz w:val="20"/>
          <w:szCs w:val="20"/>
        </w:rPr>
        <w:t>использовании</w:t>
      </w:r>
      <w:r>
        <w:rPr>
          <w:sz w:val="20"/>
          <w:szCs w:val="20"/>
        </w:rPr>
        <w:t xml:space="preserve"> </w:t>
      </w:r>
      <w:r w:rsidRPr="004961E2">
        <w:rPr>
          <w:sz w:val="20"/>
          <w:szCs w:val="20"/>
        </w:rPr>
        <w:t>данных</w:t>
      </w:r>
      <w:r>
        <w:rPr>
          <w:sz w:val="20"/>
          <w:szCs w:val="20"/>
        </w:rPr>
        <w:t xml:space="preserve"> </w:t>
      </w:r>
      <w:r w:rsidRPr="004961E2">
        <w:rPr>
          <w:sz w:val="20"/>
          <w:szCs w:val="20"/>
        </w:rPr>
        <w:t>средств</w:t>
      </w:r>
      <w:r>
        <w:rPr>
          <w:sz w:val="20"/>
          <w:szCs w:val="20"/>
        </w:rPr>
        <w:t xml:space="preserve"> </w:t>
      </w:r>
      <w:r w:rsidRPr="004961E2">
        <w:rPr>
          <w:sz w:val="20"/>
          <w:szCs w:val="20"/>
        </w:rPr>
        <w:t>можно</w:t>
      </w:r>
      <w:r>
        <w:rPr>
          <w:sz w:val="20"/>
          <w:szCs w:val="20"/>
        </w:rPr>
        <w:t xml:space="preserve"> </w:t>
      </w:r>
      <w:r w:rsidRPr="004961E2">
        <w:rPr>
          <w:sz w:val="20"/>
          <w:szCs w:val="20"/>
        </w:rPr>
        <w:t>минимизировать</w:t>
      </w:r>
      <w:r>
        <w:rPr>
          <w:sz w:val="20"/>
          <w:szCs w:val="20"/>
        </w:rPr>
        <w:t xml:space="preserve"> </w:t>
      </w:r>
      <w:r w:rsidRPr="004961E2">
        <w:rPr>
          <w:sz w:val="20"/>
          <w:szCs w:val="20"/>
        </w:rPr>
        <w:t>риски</w:t>
      </w:r>
      <w:r>
        <w:rPr>
          <w:sz w:val="20"/>
          <w:szCs w:val="20"/>
        </w:rPr>
        <w:t xml:space="preserve"> </w:t>
      </w:r>
      <w:r w:rsidRPr="004961E2">
        <w:rPr>
          <w:sz w:val="20"/>
          <w:szCs w:val="20"/>
        </w:rPr>
        <w:t>нарушений</w:t>
      </w:r>
      <w:r>
        <w:rPr>
          <w:sz w:val="20"/>
          <w:szCs w:val="20"/>
        </w:rPr>
        <w:t xml:space="preserve"> </w:t>
      </w:r>
      <w:r w:rsidRPr="004961E2">
        <w:rPr>
          <w:sz w:val="20"/>
          <w:szCs w:val="20"/>
        </w:rPr>
        <w:t>качества</w:t>
      </w:r>
      <w:r>
        <w:rPr>
          <w:sz w:val="20"/>
          <w:szCs w:val="20"/>
        </w:rPr>
        <w:t xml:space="preserve"> </w:t>
      </w:r>
      <w:r w:rsidRPr="004961E2">
        <w:rPr>
          <w:sz w:val="20"/>
          <w:szCs w:val="20"/>
        </w:rPr>
        <w:t>первичной</w:t>
      </w:r>
      <w:r>
        <w:rPr>
          <w:sz w:val="20"/>
          <w:szCs w:val="20"/>
        </w:rPr>
        <w:t xml:space="preserve"> </w:t>
      </w:r>
      <w:r w:rsidRPr="004961E2">
        <w:rPr>
          <w:sz w:val="20"/>
          <w:szCs w:val="20"/>
        </w:rPr>
        <w:t>переработки</w:t>
      </w:r>
      <w:r>
        <w:rPr>
          <w:sz w:val="20"/>
          <w:szCs w:val="20"/>
        </w:rPr>
        <w:t xml:space="preserve"> </w:t>
      </w:r>
      <w:r w:rsidRPr="004961E2">
        <w:rPr>
          <w:sz w:val="20"/>
          <w:szCs w:val="20"/>
        </w:rPr>
        <w:t>нефти.</w:t>
      </w:r>
    </w:p>
    <w:p w:rsidR="00B837E2" w:rsidRPr="004961E2" w:rsidRDefault="00B837E2" w:rsidP="00B837E2">
      <w:pPr>
        <w:spacing w:line="276" w:lineRule="auto"/>
        <w:ind w:firstLine="284"/>
        <w:rPr>
          <w:sz w:val="20"/>
          <w:szCs w:val="20"/>
        </w:rPr>
      </w:pPr>
      <w:r w:rsidRPr="004961E2">
        <w:rPr>
          <w:sz w:val="20"/>
          <w:szCs w:val="20"/>
        </w:rPr>
        <w:t>По</w:t>
      </w:r>
      <w:r>
        <w:rPr>
          <w:sz w:val="20"/>
          <w:szCs w:val="20"/>
        </w:rPr>
        <w:t xml:space="preserve"> </w:t>
      </w:r>
      <w:r w:rsidRPr="004961E2">
        <w:rPr>
          <w:sz w:val="20"/>
          <w:szCs w:val="20"/>
        </w:rPr>
        <w:t>результатам</w:t>
      </w:r>
      <w:r>
        <w:rPr>
          <w:sz w:val="20"/>
          <w:szCs w:val="20"/>
        </w:rPr>
        <w:t xml:space="preserve"> </w:t>
      </w:r>
      <w:r w:rsidRPr="004961E2">
        <w:rPr>
          <w:sz w:val="20"/>
          <w:szCs w:val="20"/>
        </w:rPr>
        <w:t>моделирования</w:t>
      </w:r>
      <w:r>
        <w:rPr>
          <w:sz w:val="20"/>
          <w:szCs w:val="20"/>
        </w:rPr>
        <w:t xml:space="preserve"> </w:t>
      </w:r>
      <w:r w:rsidRPr="004961E2">
        <w:rPr>
          <w:sz w:val="20"/>
          <w:szCs w:val="20"/>
        </w:rPr>
        <w:t>следует</w:t>
      </w:r>
      <w:r>
        <w:rPr>
          <w:sz w:val="20"/>
          <w:szCs w:val="20"/>
        </w:rPr>
        <w:t xml:space="preserve"> </w:t>
      </w:r>
      <w:r w:rsidRPr="004961E2">
        <w:rPr>
          <w:sz w:val="20"/>
          <w:szCs w:val="20"/>
        </w:rPr>
        <w:t>отметить,</w:t>
      </w:r>
      <w:r>
        <w:rPr>
          <w:sz w:val="20"/>
          <w:szCs w:val="20"/>
        </w:rPr>
        <w:t xml:space="preserve"> </w:t>
      </w:r>
      <w:r w:rsidRPr="004961E2">
        <w:rPr>
          <w:sz w:val="20"/>
          <w:szCs w:val="20"/>
        </w:rPr>
        <w:t>что</w:t>
      </w:r>
      <w:r>
        <w:rPr>
          <w:sz w:val="20"/>
          <w:szCs w:val="20"/>
        </w:rPr>
        <w:t xml:space="preserve"> </w:t>
      </w:r>
      <w:r w:rsidRPr="004961E2">
        <w:rPr>
          <w:sz w:val="20"/>
          <w:szCs w:val="20"/>
        </w:rPr>
        <w:t>подсистема</w:t>
      </w:r>
      <w:r>
        <w:rPr>
          <w:sz w:val="20"/>
          <w:szCs w:val="20"/>
        </w:rPr>
        <w:t xml:space="preserve"> </w:t>
      </w:r>
      <w:r w:rsidRPr="004961E2">
        <w:rPr>
          <w:sz w:val="20"/>
          <w:szCs w:val="20"/>
        </w:rPr>
        <w:t>2,</w:t>
      </w:r>
      <w:r>
        <w:rPr>
          <w:sz w:val="20"/>
          <w:szCs w:val="20"/>
        </w:rPr>
        <w:t xml:space="preserve"> </w:t>
      </w:r>
      <w:r w:rsidRPr="004961E2">
        <w:rPr>
          <w:sz w:val="20"/>
          <w:szCs w:val="20"/>
        </w:rPr>
        <w:t>состоящая</w:t>
      </w:r>
      <w:r>
        <w:rPr>
          <w:sz w:val="20"/>
          <w:szCs w:val="20"/>
        </w:rPr>
        <w:t xml:space="preserve"> </w:t>
      </w:r>
      <w:r w:rsidRPr="004961E2">
        <w:rPr>
          <w:sz w:val="20"/>
          <w:szCs w:val="20"/>
        </w:rPr>
        <w:t>из</w:t>
      </w:r>
      <w:r>
        <w:rPr>
          <w:sz w:val="20"/>
          <w:szCs w:val="20"/>
        </w:rPr>
        <w:t xml:space="preserve"> </w:t>
      </w:r>
      <w:r w:rsidRPr="004961E2">
        <w:rPr>
          <w:sz w:val="20"/>
          <w:szCs w:val="20"/>
        </w:rPr>
        <w:t>блоков</w:t>
      </w:r>
      <w:r>
        <w:rPr>
          <w:sz w:val="20"/>
          <w:szCs w:val="20"/>
        </w:rPr>
        <w:t xml:space="preserve"> </w:t>
      </w:r>
      <w:r w:rsidRPr="004961E2">
        <w:rPr>
          <w:sz w:val="20"/>
          <w:szCs w:val="20"/>
        </w:rPr>
        <w:t>«нефтеперекачивающий</w:t>
      </w:r>
      <w:r>
        <w:rPr>
          <w:sz w:val="20"/>
          <w:szCs w:val="20"/>
        </w:rPr>
        <w:t xml:space="preserve"> </w:t>
      </w:r>
      <w:r w:rsidRPr="004961E2">
        <w:rPr>
          <w:sz w:val="20"/>
          <w:szCs w:val="20"/>
        </w:rPr>
        <w:t>агрегат»</w:t>
      </w:r>
      <w:r>
        <w:rPr>
          <w:sz w:val="20"/>
          <w:szCs w:val="20"/>
        </w:rPr>
        <w:t xml:space="preserve"> </w:t>
      </w:r>
      <w:r w:rsidRPr="004961E2">
        <w:rPr>
          <w:sz w:val="20"/>
          <w:szCs w:val="20"/>
        </w:rPr>
        <w:t>и</w:t>
      </w:r>
      <w:r>
        <w:rPr>
          <w:sz w:val="20"/>
          <w:szCs w:val="20"/>
        </w:rPr>
        <w:t xml:space="preserve"> </w:t>
      </w:r>
      <w:r w:rsidRPr="004961E2">
        <w:rPr>
          <w:sz w:val="20"/>
          <w:szCs w:val="20"/>
        </w:rPr>
        <w:t>«печь»</w:t>
      </w:r>
      <w:r>
        <w:rPr>
          <w:sz w:val="20"/>
          <w:szCs w:val="20"/>
        </w:rPr>
        <w:t xml:space="preserve"> </w:t>
      </w:r>
      <w:r w:rsidRPr="004961E2">
        <w:rPr>
          <w:sz w:val="20"/>
          <w:szCs w:val="20"/>
        </w:rPr>
        <w:t>является</w:t>
      </w:r>
      <w:r>
        <w:rPr>
          <w:sz w:val="20"/>
          <w:szCs w:val="20"/>
        </w:rPr>
        <w:t xml:space="preserve"> </w:t>
      </w:r>
      <w:r w:rsidRPr="004961E2">
        <w:rPr>
          <w:sz w:val="20"/>
          <w:szCs w:val="20"/>
        </w:rPr>
        <w:t>наиболее</w:t>
      </w:r>
      <w:r>
        <w:rPr>
          <w:sz w:val="20"/>
          <w:szCs w:val="20"/>
        </w:rPr>
        <w:t xml:space="preserve"> </w:t>
      </w:r>
      <w:r w:rsidRPr="004961E2">
        <w:rPr>
          <w:sz w:val="20"/>
          <w:szCs w:val="20"/>
        </w:rPr>
        <w:t>уязвимым</w:t>
      </w:r>
      <w:r>
        <w:rPr>
          <w:sz w:val="20"/>
          <w:szCs w:val="20"/>
        </w:rPr>
        <w:t xml:space="preserve"> </w:t>
      </w:r>
      <w:r w:rsidRPr="004961E2">
        <w:rPr>
          <w:sz w:val="20"/>
          <w:szCs w:val="20"/>
        </w:rPr>
        <w:t>элементом</w:t>
      </w:r>
      <w:r>
        <w:rPr>
          <w:sz w:val="20"/>
          <w:szCs w:val="20"/>
        </w:rPr>
        <w:t xml:space="preserve"> </w:t>
      </w:r>
      <w:r w:rsidRPr="004961E2">
        <w:rPr>
          <w:sz w:val="20"/>
          <w:szCs w:val="20"/>
        </w:rPr>
        <w:t>всей</w:t>
      </w:r>
      <w:r>
        <w:rPr>
          <w:sz w:val="20"/>
          <w:szCs w:val="20"/>
        </w:rPr>
        <w:t xml:space="preserve"> </w:t>
      </w:r>
      <w:r w:rsidRPr="004961E2">
        <w:rPr>
          <w:sz w:val="20"/>
          <w:szCs w:val="20"/>
        </w:rPr>
        <w:t>системы,</w:t>
      </w:r>
      <w:r>
        <w:rPr>
          <w:sz w:val="20"/>
          <w:szCs w:val="20"/>
        </w:rPr>
        <w:t xml:space="preserve"> </w:t>
      </w:r>
      <w:r w:rsidRPr="004961E2">
        <w:rPr>
          <w:sz w:val="20"/>
          <w:szCs w:val="20"/>
        </w:rPr>
        <w:t>которой</w:t>
      </w:r>
      <w:r>
        <w:rPr>
          <w:sz w:val="20"/>
          <w:szCs w:val="20"/>
        </w:rPr>
        <w:t xml:space="preserve"> </w:t>
      </w:r>
      <w:r w:rsidRPr="004961E2">
        <w:rPr>
          <w:sz w:val="20"/>
          <w:szCs w:val="20"/>
        </w:rPr>
        <w:t>необходим</w:t>
      </w:r>
      <w:r>
        <w:rPr>
          <w:sz w:val="20"/>
          <w:szCs w:val="20"/>
        </w:rPr>
        <w:t xml:space="preserve"> </w:t>
      </w:r>
      <w:r w:rsidRPr="004961E2">
        <w:rPr>
          <w:sz w:val="20"/>
          <w:szCs w:val="20"/>
        </w:rPr>
        <w:t>и</w:t>
      </w:r>
      <w:r>
        <w:rPr>
          <w:sz w:val="20"/>
          <w:szCs w:val="20"/>
        </w:rPr>
        <w:t xml:space="preserve"> </w:t>
      </w:r>
      <w:r w:rsidRPr="004961E2">
        <w:rPr>
          <w:sz w:val="20"/>
          <w:szCs w:val="20"/>
        </w:rPr>
        <w:t>контроль,</w:t>
      </w:r>
      <w:r>
        <w:rPr>
          <w:sz w:val="20"/>
          <w:szCs w:val="20"/>
        </w:rPr>
        <w:t xml:space="preserve"> </w:t>
      </w:r>
      <w:r w:rsidRPr="004961E2">
        <w:rPr>
          <w:sz w:val="20"/>
          <w:szCs w:val="20"/>
        </w:rPr>
        <w:t>и</w:t>
      </w:r>
      <w:r>
        <w:rPr>
          <w:sz w:val="20"/>
          <w:szCs w:val="20"/>
        </w:rPr>
        <w:t xml:space="preserve"> </w:t>
      </w:r>
      <w:r w:rsidRPr="004961E2">
        <w:rPr>
          <w:sz w:val="20"/>
          <w:szCs w:val="20"/>
        </w:rPr>
        <w:t>мониторинг.</w:t>
      </w:r>
      <w:r>
        <w:rPr>
          <w:sz w:val="20"/>
          <w:szCs w:val="20"/>
        </w:rPr>
        <w:t xml:space="preserve"> </w:t>
      </w:r>
      <w:r w:rsidRPr="004961E2">
        <w:rPr>
          <w:sz w:val="20"/>
          <w:szCs w:val="20"/>
        </w:rPr>
        <w:t>Подсистемы</w:t>
      </w:r>
      <w:r>
        <w:rPr>
          <w:sz w:val="20"/>
          <w:szCs w:val="20"/>
        </w:rPr>
        <w:t xml:space="preserve"> </w:t>
      </w:r>
      <w:r w:rsidRPr="004961E2">
        <w:rPr>
          <w:sz w:val="20"/>
          <w:szCs w:val="20"/>
        </w:rPr>
        <w:t>«пункт</w:t>
      </w:r>
      <w:r>
        <w:rPr>
          <w:sz w:val="20"/>
          <w:szCs w:val="20"/>
        </w:rPr>
        <w:t xml:space="preserve"> </w:t>
      </w:r>
      <w:r w:rsidRPr="004961E2">
        <w:rPr>
          <w:sz w:val="20"/>
          <w:szCs w:val="20"/>
        </w:rPr>
        <w:t>подготовки</w:t>
      </w:r>
      <w:r>
        <w:rPr>
          <w:sz w:val="20"/>
          <w:szCs w:val="20"/>
        </w:rPr>
        <w:t xml:space="preserve"> </w:t>
      </w:r>
      <w:r w:rsidRPr="004961E2">
        <w:rPr>
          <w:sz w:val="20"/>
          <w:szCs w:val="20"/>
        </w:rPr>
        <w:t>нефти</w:t>
      </w:r>
      <w:r>
        <w:rPr>
          <w:sz w:val="20"/>
          <w:szCs w:val="20"/>
        </w:rPr>
        <w:t xml:space="preserve"> </w:t>
      </w:r>
      <w:r w:rsidRPr="004961E2">
        <w:rPr>
          <w:sz w:val="20"/>
          <w:szCs w:val="20"/>
        </w:rPr>
        <w:t>к</w:t>
      </w:r>
      <w:r>
        <w:rPr>
          <w:sz w:val="20"/>
          <w:szCs w:val="20"/>
        </w:rPr>
        <w:t xml:space="preserve"> </w:t>
      </w:r>
      <w:r w:rsidRPr="004961E2">
        <w:rPr>
          <w:sz w:val="20"/>
          <w:szCs w:val="20"/>
        </w:rPr>
        <w:t>переработке»</w:t>
      </w:r>
      <w:r>
        <w:rPr>
          <w:sz w:val="20"/>
          <w:szCs w:val="20"/>
        </w:rPr>
        <w:t xml:space="preserve"> </w:t>
      </w:r>
      <w:r w:rsidRPr="004961E2">
        <w:rPr>
          <w:sz w:val="20"/>
          <w:szCs w:val="20"/>
        </w:rPr>
        <w:t>и</w:t>
      </w:r>
      <w:r>
        <w:rPr>
          <w:sz w:val="20"/>
          <w:szCs w:val="20"/>
        </w:rPr>
        <w:t xml:space="preserve"> </w:t>
      </w:r>
      <w:r w:rsidRPr="004961E2">
        <w:rPr>
          <w:sz w:val="20"/>
          <w:szCs w:val="20"/>
        </w:rPr>
        <w:t>«перегонная</w:t>
      </w:r>
      <w:r>
        <w:rPr>
          <w:sz w:val="20"/>
          <w:szCs w:val="20"/>
        </w:rPr>
        <w:t xml:space="preserve"> </w:t>
      </w:r>
      <w:r w:rsidRPr="004961E2">
        <w:rPr>
          <w:sz w:val="20"/>
          <w:szCs w:val="20"/>
        </w:rPr>
        <w:t>колонна»</w:t>
      </w:r>
      <w:r>
        <w:rPr>
          <w:sz w:val="20"/>
          <w:szCs w:val="20"/>
        </w:rPr>
        <w:t xml:space="preserve"> </w:t>
      </w:r>
      <w:r w:rsidRPr="004961E2">
        <w:rPr>
          <w:sz w:val="20"/>
          <w:szCs w:val="20"/>
        </w:rPr>
        <w:t>(1</w:t>
      </w:r>
      <w:r>
        <w:rPr>
          <w:sz w:val="20"/>
          <w:szCs w:val="20"/>
        </w:rPr>
        <w:t xml:space="preserve"> </w:t>
      </w:r>
      <w:r w:rsidRPr="004961E2">
        <w:rPr>
          <w:sz w:val="20"/>
          <w:szCs w:val="20"/>
        </w:rPr>
        <w:t>и</w:t>
      </w:r>
      <w:r>
        <w:rPr>
          <w:sz w:val="20"/>
          <w:szCs w:val="20"/>
        </w:rPr>
        <w:t xml:space="preserve"> </w:t>
      </w:r>
      <w:r w:rsidRPr="004961E2">
        <w:rPr>
          <w:sz w:val="20"/>
          <w:szCs w:val="20"/>
        </w:rPr>
        <w:t>3)</w:t>
      </w:r>
      <w:r>
        <w:rPr>
          <w:sz w:val="20"/>
          <w:szCs w:val="20"/>
        </w:rPr>
        <w:t xml:space="preserve"> </w:t>
      </w:r>
      <w:r w:rsidRPr="004961E2">
        <w:rPr>
          <w:sz w:val="20"/>
          <w:szCs w:val="20"/>
        </w:rPr>
        <w:t>являются</w:t>
      </w:r>
      <w:r>
        <w:rPr>
          <w:sz w:val="20"/>
          <w:szCs w:val="20"/>
        </w:rPr>
        <w:t xml:space="preserve"> </w:t>
      </w:r>
      <w:r w:rsidRPr="004961E2">
        <w:rPr>
          <w:sz w:val="20"/>
          <w:szCs w:val="20"/>
        </w:rPr>
        <w:t>на</w:t>
      </w:r>
      <w:r>
        <w:rPr>
          <w:sz w:val="20"/>
          <w:szCs w:val="20"/>
        </w:rPr>
        <w:t xml:space="preserve"> </w:t>
      </w:r>
      <w:r w:rsidRPr="004961E2">
        <w:rPr>
          <w:sz w:val="20"/>
          <w:szCs w:val="20"/>
        </w:rPr>
        <w:t>порядок</w:t>
      </w:r>
      <w:r>
        <w:rPr>
          <w:sz w:val="20"/>
          <w:szCs w:val="20"/>
        </w:rPr>
        <w:t xml:space="preserve"> </w:t>
      </w:r>
      <w:r w:rsidRPr="004961E2">
        <w:rPr>
          <w:sz w:val="20"/>
          <w:szCs w:val="20"/>
        </w:rPr>
        <w:t>менее</w:t>
      </w:r>
      <w:r>
        <w:rPr>
          <w:sz w:val="20"/>
          <w:szCs w:val="20"/>
        </w:rPr>
        <w:t xml:space="preserve"> </w:t>
      </w:r>
      <w:r w:rsidRPr="004961E2">
        <w:rPr>
          <w:sz w:val="20"/>
          <w:szCs w:val="20"/>
        </w:rPr>
        <w:t>уязвимыми.</w:t>
      </w:r>
    </w:p>
    <w:p w:rsidR="00B837E2" w:rsidRPr="00A46D12" w:rsidRDefault="00B837E2" w:rsidP="00B837E2">
      <w:pPr>
        <w:pStyle w:val="affffffff"/>
        <w:ind w:firstLine="708"/>
        <w:jc w:val="right"/>
        <w:rPr>
          <w:sz w:val="20"/>
        </w:rPr>
      </w:pPr>
      <w:r w:rsidRPr="00A46D12">
        <w:rPr>
          <w:sz w:val="20"/>
        </w:rPr>
        <w:t>Табл.</w:t>
      </w:r>
      <w:r>
        <w:rPr>
          <w:sz w:val="20"/>
        </w:rPr>
        <w:t xml:space="preserve"> </w:t>
      </w:r>
      <w:r w:rsidRPr="00A46D12">
        <w:rPr>
          <w:sz w:val="20"/>
        </w:rPr>
        <w:t>2.</w:t>
      </w:r>
      <w:r>
        <w:rPr>
          <w:sz w:val="20"/>
        </w:rPr>
        <w:t xml:space="preserve"> </w:t>
      </w:r>
      <w:r w:rsidRPr="00A46D12">
        <w:rPr>
          <w:sz w:val="20"/>
        </w:rPr>
        <w:t>Расчетные</w:t>
      </w:r>
      <w:r>
        <w:rPr>
          <w:sz w:val="20"/>
        </w:rPr>
        <w:t xml:space="preserve"> </w:t>
      </w:r>
      <w:r w:rsidRPr="00A46D12">
        <w:rPr>
          <w:sz w:val="20"/>
        </w:rPr>
        <w:t>риски</w:t>
      </w:r>
      <w:r>
        <w:rPr>
          <w:sz w:val="20"/>
        </w:rPr>
        <w:t xml:space="preserve"> </w:t>
      </w:r>
      <w:r w:rsidRPr="00A46D12">
        <w:rPr>
          <w:sz w:val="20"/>
        </w:rPr>
        <w:t>нарушения</w:t>
      </w:r>
      <w:r>
        <w:rPr>
          <w:sz w:val="20"/>
        </w:rPr>
        <w:t xml:space="preserve"> </w:t>
      </w:r>
      <w:r w:rsidRPr="00A46D12">
        <w:rPr>
          <w:sz w:val="20"/>
        </w:rPr>
        <w:t>целостности</w:t>
      </w:r>
    </w:p>
    <w:tbl>
      <w:tblPr>
        <w:tblStyle w:val="afc"/>
        <w:tblW w:w="6205" w:type="dxa"/>
        <w:jc w:val="center"/>
        <w:tblLook w:val="04A0" w:firstRow="1" w:lastRow="0" w:firstColumn="1" w:lastColumn="0" w:noHBand="0" w:noVBand="1"/>
      </w:tblPr>
      <w:tblGrid>
        <w:gridCol w:w="3078"/>
        <w:gridCol w:w="1060"/>
        <w:gridCol w:w="978"/>
        <w:gridCol w:w="1089"/>
      </w:tblGrid>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Подсистемы</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полгода</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10</w:t>
            </w:r>
            <w:r>
              <w:rPr>
                <w:rFonts w:eastAsia="Times New Roman"/>
                <w:lang w:eastAsia="ru-RU"/>
              </w:rPr>
              <w:t xml:space="preserve"> </w:t>
            </w:r>
            <w:r w:rsidRPr="004961E2">
              <w:rPr>
                <w:rFonts w:eastAsia="Times New Roman"/>
                <w:lang w:eastAsia="ru-RU"/>
              </w:rPr>
              <w:t>лет</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20</w:t>
            </w:r>
            <w:r>
              <w:rPr>
                <w:rFonts w:eastAsia="Times New Roman"/>
                <w:lang w:eastAsia="ru-RU"/>
              </w:rPr>
              <w:t xml:space="preserve"> </w:t>
            </w:r>
            <w:r w:rsidRPr="004961E2">
              <w:rPr>
                <w:rFonts w:eastAsia="Times New Roman"/>
                <w:lang w:eastAsia="ru-RU"/>
              </w:rPr>
              <w:t>лет</w:t>
            </w:r>
          </w:p>
        </w:tc>
      </w:tr>
      <w:tr w:rsidR="00B837E2" w:rsidRPr="00A46D12" w:rsidTr="00145B8E">
        <w:trPr>
          <w:trHeight w:val="186"/>
          <w:jc w:val="center"/>
        </w:trPr>
        <w:tc>
          <w:tcPr>
            <w:tcW w:w="6205" w:type="dxa"/>
            <w:gridSpan w:val="4"/>
            <w:noWrap/>
            <w:hideMark/>
          </w:tcPr>
          <w:p w:rsidR="00B837E2" w:rsidRPr="004961E2" w:rsidRDefault="00B837E2" w:rsidP="00145B8E">
            <w:pPr>
              <w:jc w:val="center"/>
              <w:rPr>
                <w:rFonts w:eastAsia="Times New Roman"/>
                <w:lang w:eastAsia="ru-RU"/>
              </w:rPr>
            </w:pPr>
            <w:r w:rsidRPr="004961E2">
              <w:rPr>
                <w:rFonts w:eastAsia="Times New Roman"/>
                <w:lang w:eastAsia="ru-RU"/>
              </w:rPr>
              <w:t>Подсистема</w:t>
            </w:r>
            <w:r>
              <w:rPr>
                <w:rFonts w:eastAsia="Times New Roman"/>
                <w:lang w:eastAsia="ru-RU"/>
              </w:rPr>
              <w:t xml:space="preserve"> </w:t>
            </w:r>
            <w:r w:rsidRPr="004961E2">
              <w:rPr>
                <w:rFonts w:eastAsia="Times New Roman"/>
                <w:lang w:eastAsia="ru-RU"/>
              </w:rPr>
              <w:t>№1</w:t>
            </w:r>
            <w:r>
              <w:rPr>
                <w:rFonts w:eastAsia="Times New Roman"/>
                <w:lang w:eastAsia="ru-RU"/>
              </w:rPr>
              <w:t xml:space="preserve"> </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мониторингом</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без</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0,1569</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0,4942</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без</w:t>
            </w:r>
            <w:r>
              <w:rPr>
                <w:rFonts w:eastAsia="Times New Roman"/>
                <w:lang w:eastAsia="ru-RU"/>
              </w:rPr>
              <w:t xml:space="preserve"> </w:t>
            </w:r>
            <w:r w:rsidRPr="004961E2">
              <w:rPr>
                <w:rFonts w:eastAsia="Times New Roman"/>
                <w:lang w:eastAsia="ru-RU"/>
              </w:rPr>
              <w:t>контроля</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0,0016</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0,9454</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0,9991</w:t>
            </w:r>
          </w:p>
        </w:tc>
      </w:tr>
      <w:tr w:rsidR="00B837E2" w:rsidRPr="00A46D12" w:rsidTr="00145B8E">
        <w:trPr>
          <w:trHeight w:val="218"/>
          <w:jc w:val="center"/>
        </w:trPr>
        <w:tc>
          <w:tcPr>
            <w:tcW w:w="6205" w:type="dxa"/>
            <w:gridSpan w:val="4"/>
            <w:noWrap/>
            <w:hideMark/>
          </w:tcPr>
          <w:p w:rsidR="00B837E2" w:rsidRPr="004961E2" w:rsidRDefault="00B837E2" w:rsidP="00145B8E">
            <w:pPr>
              <w:jc w:val="center"/>
              <w:rPr>
                <w:rFonts w:eastAsia="Times New Roman"/>
                <w:lang w:eastAsia="ru-RU"/>
              </w:rPr>
            </w:pPr>
            <w:r w:rsidRPr="004961E2">
              <w:rPr>
                <w:rFonts w:eastAsia="Times New Roman"/>
                <w:lang w:eastAsia="ru-RU"/>
              </w:rPr>
              <w:t>Подсистема</w:t>
            </w:r>
            <w:r>
              <w:rPr>
                <w:rFonts w:eastAsia="Times New Roman"/>
                <w:lang w:eastAsia="ru-RU"/>
              </w:rPr>
              <w:t xml:space="preserve"> </w:t>
            </w:r>
            <w:r w:rsidRPr="004961E2">
              <w:rPr>
                <w:rFonts w:eastAsia="Times New Roman"/>
                <w:lang w:eastAsia="ru-RU"/>
              </w:rPr>
              <w:t>№2</w:t>
            </w:r>
            <w:r>
              <w:rPr>
                <w:rFonts w:eastAsia="Times New Roman"/>
                <w:lang w:eastAsia="ru-RU"/>
              </w:rPr>
              <w:t xml:space="preserve"> </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мониторингом</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без</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0,0017</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0,6232</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0,9596</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без</w:t>
            </w:r>
            <w:r>
              <w:rPr>
                <w:rFonts w:eastAsia="Times New Roman"/>
                <w:lang w:eastAsia="ru-RU"/>
              </w:rPr>
              <w:t xml:space="preserve"> </w:t>
            </w:r>
            <w:r w:rsidRPr="004961E2">
              <w:rPr>
                <w:rFonts w:eastAsia="Times New Roman"/>
                <w:lang w:eastAsia="ru-RU"/>
              </w:rPr>
              <w:t>контроля</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0,2572</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0,9999</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1</w:t>
            </w:r>
          </w:p>
        </w:tc>
      </w:tr>
      <w:tr w:rsidR="00B837E2" w:rsidRPr="00A46D12" w:rsidTr="00145B8E">
        <w:trPr>
          <w:trHeight w:val="80"/>
          <w:jc w:val="center"/>
        </w:trPr>
        <w:tc>
          <w:tcPr>
            <w:tcW w:w="6205" w:type="dxa"/>
            <w:gridSpan w:val="4"/>
            <w:noWrap/>
            <w:hideMark/>
          </w:tcPr>
          <w:p w:rsidR="00B837E2" w:rsidRPr="004961E2" w:rsidRDefault="00B837E2" w:rsidP="00145B8E">
            <w:pPr>
              <w:jc w:val="center"/>
              <w:rPr>
                <w:rFonts w:eastAsia="Times New Roman"/>
                <w:lang w:eastAsia="ru-RU"/>
              </w:rPr>
            </w:pPr>
            <w:r w:rsidRPr="004961E2">
              <w:rPr>
                <w:rFonts w:eastAsia="Times New Roman"/>
                <w:lang w:eastAsia="ru-RU"/>
              </w:rPr>
              <w:t>Подсистема</w:t>
            </w:r>
            <w:r>
              <w:rPr>
                <w:rFonts w:eastAsia="Times New Roman"/>
                <w:lang w:eastAsia="ru-RU"/>
              </w:rPr>
              <w:t xml:space="preserve"> </w:t>
            </w:r>
            <w:r w:rsidRPr="004961E2">
              <w:rPr>
                <w:rFonts w:eastAsia="Times New Roman"/>
                <w:lang w:eastAsia="ru-RU"/>
              </w:rPr>
              <w:t>№3</w:t>
            </w:r>
            <w:r>
              <w:rPr>
                <w:rFonts w:eastAsia="Times New Roman"/>
                <w:lang w:eastAsia="ru-RU"/>
              </w:rPr>
              <w:t xml:space="preserve"> </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мониторингом</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без</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0,0236</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0,1264</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без</w:t>
            </w:r>
            <w:r>
              <w:rPr>
                <w:rFonts w:eastAsia="Times New Roman"/>
                <w:lang w:eastAsia="ru-RU"/>
              </w:rPr>
              <w:t xml:space="preserve"> </w:t>
            </w:r>
            <w:r w:rsidRPr="004961E2">
              <w:rPr>
                <w:rFonts w:eastAsia="Times New Roman"/>
                <w:lang w:eastAsia="ru-RU"/>
              </w:rPr>
              <w:t>контроля</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0,0003</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0,8</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0,9858</w:t>
            </w:r>
          </w:p>
        </w:tc>
      </w:tr>
      <w:tr w:rsidR="00B837E2" w:rsidRPr="00A46D12" w:rsidTr="00145B8E">
        <w:trPr>
          <w:trHeight w:val="125"/>
          <w:jc w:val="center"/>
        </w:trPr>
        <w:tc>
          <w:tcPr>
            <w:tcW w:w="6205" w:type="dxa"/>
            <w:gridSpan w:val="4"/>
            <w:noWrap/>
            <w:hideMark/>
          </w:tcPr>
          <w:p w:rsidR="00B837E2" w:rsidRPr="004961E2" w:rsidRDefault="00B837E2" w:rsidP="00145B8E">
            <w:pPr>
              <w:jc w:val="center"/>
              <w:rPr>
                <w:rFonts w:eastAsia="Times New Roman"/>
                <w:lang w:eastAsia="ru-RU"/>
              </w:rPr>
            </w:pPr>
            <w:r w:rsidRPr="004961E2">
              <w:rPr>
                <w:rFonts w:eastAsia="Times New Roman"/>
                <w:lang w:eastAsia="ru-RU"/>
              </w:rPr>
              <w:t>Система</w:t>
            </w:r>
            <w:r>
              <w:rPr>
                <w:rFonts w:eastAsia="Times New Roman"/>
                <w:lang w:eastAsia="ru-RU"/>
              </w:rPr>
              <w:t xml:space="preserve"> </w:t>
            </w:r>
            <w:r w:rsidRPr="004961E2">
              <w:rPr>
                <w:rFonts w:eastAsia="Times New Roman"/>
                <w:lang w:eastAsia="ru-RU"/>
              </w:rPr>
              <w:t>в</w:t>
            </w:r>
            <w:r>
              <w:rPr>
                <w:rFonts w:eastAsia="Times New Roman"/>
                <w:lang w:eastAsia="ru-RU"/>
              </w:rPr>
              <w:t xml:space="preserve"> </w:t>
            </w:r>
            <w:r w:rsidRPr="004961E2">
              <w:rPr>
                <w:rFonts w:eastAsia="Times New Roman"/>
                <w:lang w:eastAsia="ru-RU"/>
              </w:rPr>
              <w:t>целом</w:t>
            </w:r>
            <w:r>
              <w:rPr>
                <w:rFonts w:eastAsia="Times New Roman"/>
                <w:lang w:eastAsia="ru-RU"/>
              </w:rPr>
              <w:t xml:space="preserve"> </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мониторингом</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с</w:t>
            </w:r>
            <w:r>
              <w:rPr>
                <w:rFonts w:eastAsia="Times New Roman"/>
                <w:lang w:eastAsia="ru-RU"/>
              </w:rPr>
              <w:t xml:space="preserve"> </w:t>
            </w:r>
            <w:r w:rsidRPr="004961E2">
              <w:rPr>
                <w:rFonts w:eastAsia="Times New Roman"/>
                <w:lang w:eastAsia="ru-RU"/>
              </w:rPr>
              <w:t>контролем</w:t>
            </w:r>
            <w:r>
              <w:rPr>
                <w:rFonts w:eastAsia="Times New Roman"/>
                <w:lang w:eastAsia="ru-RU"/>
              </w:rPr>
              <w:t xml:space="preserve"> </w:t>
            </w:r>
            <w:r w:rsidRPr="004961E2">
              <w:rPr>
                <w:rFonts w:eastAsia="Times New Roman"/>
                <w:lang w:eastAsia="ru-RU"/>
              </w:rPr>
              <w:t>без</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0,0017</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0,6898</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0,9821</w:t>
            </w:r>
          </w:p>
        </w:tc>
      </w:tr>
      <w:tr w:rsidR="00B837E2" w:rsidRPr="00A46D12" w:rsidTr="00145B8E">
        <w:trPr>
          <w:trHeight w:val="338"/>
          <w:jc w:val="center"/>
        </w:trPr>
        <w:tc>
          <w:tcPr>
            <w:tcW w:w="30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без</w:t>
            </w:r>
            <w:r>
              <w:rPr>
                <w:rFonts w:eastAsia="Times New Roman"/>
                <w:lang w:eastAsia="ru-RU"/>
              </w:rPr>
              <w:t xml:space="preserve"> </w:t>
            </w:r>
            <w:r w:rsidRPr="004961E2">
              <w:rPr>
                <w:rFonts w:eastAsia="Times New Roman"/>
                <w:lang w:eastAsia="ru-RU"/>
              </w:rPr>
              <w:t>контроля</w:t>
            </w:r>
            <w:r>
              <w:rPr>
                <w:rFonts w:eastAsia="Times New Roman"/>
                <w:lang w:eastAsia="ru-RU"/>
              </w:rPr>
              <w:t xml:space="preserve"> </w:t>
            </w:r>
            <w:r w:rsidRPr="004961E2">
              <w:rPr>
                <w:rFonts w:eastAsia="Times New Roman"/>
                <w:lang w:eastAsia="ru-RU"/>
              </w:rPr>
              <w:t>и</w:t>
            </w:r>
            <w:r>
              <w:rPr>
                <w:rFonts w:eastAsia="Times New Roman"/>
                <w:lang w:eastAsia="ru-RU"/>
              </w:rPr>
              <w:t xml:space="preserve"> </w:t>
            </w:r>
            <w:r w:rsidRPr="004961E2">
              <w:rPr>
                <w:rFonts w:eastAsia="Times New Roman"/>
                <w:lang w:eastAsia="ru-RU"/>
              </w:rPr>
              <w:t>мониторинга</w:t>
            </w:r>
          </w:p>
        </w:tc>
        <w:tc>
          <w:tcPr>
            <w:tcW w:w="1060"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0,2586</w:t>
            </w:r>
          </w:p>
        </w:tc>
        <w:tc>
          <w:tcPr>
            <w:tcW w:w="978" w:type="dxa"/>
            <w:noWrap/>
            <w:hideMark/>
          </w:tcPr>
          <w:p w:rsidR="00B837E2" w:rsidRPr="004961E2" w:rsidRDefault="00B837E2" w:rsidP="00145B8E">
            <w:pPr>
              <w:jc w:val="center"/>
              <w:rPr>
                <w:rFonts w:eastAsia="Times New Roman"/>
                <w:lang w:eastAsia="ru-RU"/>
              </w:rPr>
            </w:pPr>
            <w:r w:rsidRPr="004961E2">
              <w:rPr>
                <w:rFonts w:eastAsia="Times New Roman"/>
                <w:lang w:eastAsia="ru-RU"/>
              </w:rPr>
              <w:t>0,9999</w:t>
            </w:r>
          </w:p>
        </w:tc>
        <w:tc>
          <w:tcPr>
            <w:tcW w:w="1089" w:type="dxa"/>
            <w:noWrap/>
            <w:hideMark/>
          </w:tcPr>
          <w:p w:rsidR="00B837E2" w:rsidRPr="004961E2" w:rsidRDefault="00B837E2" w:rsidP="00145B8E">
            <w:pPr>
              <w:jc w:val="center"/>
              <w:rPr>
                <w:rFonts w:eastAsia="Times New Roman"/>
                <w:lang w:eastAsia="ru-RU"/>
              </w:rPr>
            </w:pPr>
            <w:r w:rsidRPr="004961E2">
              <w:rPr>
                <w:rFonts w:eastAsia="Times New Roman"/>
                <w:lang w:eastAsia="ru-RU"/>
              </w:rPr>
              <w:t>1</w:t>
            </w:r>
          </w:p>
        </w:tc>
      </w:tr>
    </w:tbl>
    <w:p w:rsidR="00B837E2" w:rsidRPr="004961E2" w:rsidRDefault="00B837E2" w:rsidP="00B837E2">
      <w:pPr>
        <w:spacing w:line="276" w:lineRule="auto"/>
        <w:ind w:firstLine="284"/>
        <w:rPr>
          <w:szCs w:val="16"/>
        </w:rPr>
      </w:pPr>
    </w:p>
    <w:p w:rsidR="00B837E2" w:rsidRPr="004961E2" w:rsidRDefault="00B837E2" w:rsidP="00B837E2">
      <w:pPr>
        <w:spacing w:line="276" w:lineRule="auto"/>
        <w:ind w:firstLine="284"/>
        <w:rPr>
          <w:sz w:val="20"/>
          <w:szCs w:val="20"/>
        </w:rPr>
      </w:pPr>
      <w:r w:rsidRPr="004961E2">
        <w:rPr>
          <w:sz w:val="20"/>
          <w:szCs w:val="20"/>
        </w:rPr>
        <w:t>Опасность</w:t>
      </w:r>
      <w:r>
        <w:rPr>
          <w:sz w:val="20"/>
          <w:szCs w:val="20"/>
        </w:rPr>
        <w:t xml:space="preserve"> </w:t>
      </w:r>
      <w:r w:rsidRPr="004961E2">
        <w:rPr>
          <w:sz w:val="20"/>
          <w:szCs w:val="20"/>
        </w:rPr>
        <w:t>подсистемы</w:t>
      </w:r>
      <w:r>
        <w:rPr>
          <w:sz w:val="20"/>
          <w:szCs w:val="20"/>
        </w:rPr>
        <w:t xml:space="preserve"> </w:t>
      </w:r>
      <w:r w:rsidRPr="004961E2">
        <w:rPr>
          <w:sz w:val="20"/>
          <w:szCs w:val="20"/>
        </w:rPr>
        <w:t>«печь»</w:t>
      </w:r>
      <w:r>
        <w:rPr>
          <w:sz w:val="20"/>
          <w:szCs w:val="20"/>
        </w:rPr>
        <w:t xml:space="preserve"> </w:t>
      </w:r>
      <w:r w:rsidRPr="004961E2">
        <w:rPr>
          <w:sz w:val="20"/>
          <w:szCs w:val="20"/>
        </w:rPr>
        <w:t>определяется</w:t>
      </w:r>
      <w:r>
        <w:rPr>
          <w:sz w:val="20"/>
          <w:szCs w:val="20"/>
        </w:rPr>
        <w:t xml:space="preserve"> </w:t>
      </w:r>
      <w:r w:rsidRPr="004961E2">
        <w:rPr>
          <w:sz w:val="20"/>
          <w:szCs w:val="20"/>
        </w:rPr>
        <w:t>возможностью</w:t>
      </w:r>
      <w:r>
        <w:rPr>
          <w:sz w:val="20"/>
          <w:szCs w:val="20"/>
        </w:rPr>
        <w:t xml:space="preserve"> </w:t>
      </w:r>
      <w:r w:rsidRPr="004961E2">
        <w:rPr>
          <w:sz w:val="20"/>
          <w:szCs w:val="20"/>
        </w:rPr>
        <w:t>попадания</w:t>
      </w:r>
      <w:r>
        <w:rPr>
          <w:sz w:val="20"/>
          <w:szCs w:val="20"/>
        </w:rPr>
        <w:t xml:space="preserve"> </w:t>
      </w:r>
      <w:r w:rsidRPr="004961E2">
        <w:rPr>
          <w:sz w:val="20"/>
          <w:szCs w:val="20"/>
        </w:rPr>
        <w:t>воспламеняющихся</w:t>
      </w:r>
      <w:r>
        <w:rPr>
          <w:sz w:val="20"/>
          <w:szCs w:val="20"/>
        </w:rPr>
        <w:t xml:space="preserve"> </w:t>
      </w:r>
      <w:r w:rsidRPr="004961E2">
        <w:rPr>
          <w:sz w:val="20"/>
          <w:szCs w:val="20"/>
        </w:rPr>
        <w:t>веществ</w:t>
      </w:r>
      <w:r>
        <w:rPr>
          <w:sz w:val="20"/>
          <w:szCs w:val="20"/>
        </w:rPr>
        <w:t xml:space="preserve"> </w:t>
      </w:r>
      <w:r w:rsidRPr="004961E2">
        <w:rPr>
          <w:sz w:val="20"/>
          <w:szCs w:val="20"/>
        </w:rPr>
        <w:t>в</w:t>
      </w:r>
      <w:r>
        <w:rPr>
          <w:sz w:val="20"/>
          <w:szCs w:val="20"/>
        </w:rPr>
        <w:t xml:space="preserve"> </w:t>
      </w:r>
      <w:r w:rsidRPr="004961E2">
        <w:rPr>
          <w:sz w:val="20"/>
          <w:szCs w:val="20"/>
        </w:rPr>
        <w:t>недоступные</w:t>
      </w:r>
      <w:r>
        <w:rPr>
          <w:sz w:val="20"/>
          <w:szCs w:val="20"/>
        </w:rPr>
        <w:t xml:space="preserve"> </w:t>
      </w:r>
      <w:r w:rsidRPr="004961E2">
        <w:rPr>
          <w:sz w:val="20"/>
          <w:szCs w:val="20"/>
        </w:rPr>
        <w:t>зоны</w:t>
      </w:r>
      <w:r>
        <w:rPr>
          <w:sz w:val="20"/>
          <w:szCs w:val="20"/>
        </w:rPr>
        <w:t xml:space="preserve"> </w:t>
      </w:r>
      <w:r w:rsidRPr="004961E2">
        <w:rPr>
          <w:sz w:val="20"/>
          <w:szCs w:val="20"/>
        </w:rPr>
        <w:t>системы,</w:t>
      </w:r>
      <w:r>
        <w:rPr>
          <w:sz w:val="20"/>
          <w:szCs w:val="20"/>
        </w:rPr>
        <w:t xml:space="preserve"> </w:t>
      </w:r>
      <w:r w:rsidRPr="004961E2">
        <w:rPr>
          <w:sz w:val="20"/>
          <w:szCs w:val="20"/>
        </w:rPr>
        <w:t>в</w:t>
      </w:r>
      <w:r>
        <w:rPr>
          <w:sz w:val="20"/>
          <w:szCs w:val="20"/>
        </w:rPr>
        <w:t xml:space="preserve"> </w:t>
      </w:r>
      <w:r w:rsidRPr="004961E2">
        <w:rPr>
          <w:sz w:val="20"/>
          <w:szCs w:val="20"/>
        </w:rPr>
        <w:t>результате</w:t>
      </w:r>
      <w:r>
        <w:rPr>
          <w:sz w:val="20"/>
          <w:szCs w:val="20"/>
        </w:rPr>
        <w:t xml:space="preserve"> </w:t>
      </w:r>
      <w:r w:rsidRPr="004961E2">
        <w:rPr>
          <w:sz w:val="20"/>
          <w:szCs w:val="20"/>
        </w:rPr>
        <w:t>чего</w:t>
      </w:r>
      <w:r>
        <w:rPr>
          <w:sz w:val="20"/>
          <w:szCs w:val="20"/>
        </w:rPr>
        <w:t xml:space="preserve"> </w:t>
      </w:r>
      <w:r w:rsidRPr="004961E2">
        <w:rPr>
          <w:sz w:val="20"/>
          <w:szCs w:val="20"/>
        </w:rPr>
        <w:t>могут</w:t>
      </w:r>
      <w:r>
        <w:rPr>
          <w:sz w:val="20"/>
          <w:szCs w:val="20"/>
        </w:rPr>
        <w:t xml:space="preserve"> </w:t>
      </w:r>
      <w:r w:rsidRPr="004961E2">
        <w:rPr>
          <w:sz w:val="20"/>
          <w:szCs w:val="20"/>
        </w:rPr>
        <w:t>произойти</w:t>
      </w:r>
      <w:r>
        <w:rPr>
          <w:sz w:val="20"/>
          <w:szCs w:val="20"/>
        </w:rPr>
        <w:t xml:space="preserve"> </w:t>
      </w:r>
      <w:r w:rsidRPr="004961E2">
        <w:rPr>
          <w:sz w:val="20"/>
          <w:szCs w:val="20"/>
        </w:rPr>
        <w:t>серьезные</w:t>
      </w:r>
      <w:r>
        <w:rPr>
          <w:sz w:val="20"/>
          <w:szCs w:val="20"/>
        </w:rPr>
        <w:t xml:space="preserve"> </w:t>
      </w:r>
      <w:r w:rsidRPr="004961E2">
        <w:rPr>
          <w:sz w:val="20"/>
          <w:szCs w:val="20"/>
        </w:rPr>
        <w:t>аварии</w:t>
      </w:r>
      <w:r>
        <w:rPr>
          <w:sz w:val="20"/>
          <w:szCs w:val="20"/>
        </w:rPr>
        <w:t xml:space="preserve"> </w:t>
      </w:r>
      <w:r w:rsidRPr="004961E2">
        <w:rPr>
          <w:sz w:val="20"/>
          <w:szCs w:val="20"/>
        </w:rPr>
        <w:t>с</w:t>
      </w:r>
      <w:r>
        <w:rPr>
          <w:sz w:val="20"/>
          <w:szCs w:val="20"/>
        </w:rPr>
        <w:t xml:space="preserve"> </w:t>
      </w:r>
      <w:r w:rsidRPr="004961E2">
        <w:rPr>
          <w:sz w:val="20"/>
          <w:szCs w:val="20"/>
        </w:rPr>
        <w:t>нарушением</w:t>
      </w:r>
      <w:r>
        <w:rPr>
          <w:sz w:val="20"/>
          <w:szCs w:val="20"/>
        </w:rPr>
        <w:t xml:space="preserve"> </w:t>
      </w:r>
      <w:r w:rsidRPr="004961E2">
        <w:rPr>
          <w:sz w:val="20"/>
          <w:szCs w:val="20"/>
        </w:rPr>
        <w:t>целостности,</w:t>
      </w:r>
      <w:r>
        <w:rPr>
          <w:sz w:val="20"/>
          <w:szCs w:val="20"/>
        </w:rPr>
        <w:t xml:space="preserve"> </w:t>
      </w:r>
      <w:r w:rsidRPr="004961E2">
        <w:rPr>
          <w:sz w:val="20"/>
          <w:szCs w:val="20"/>
        </w:rPr>
        <w:t>вплоть</w:t>
      </w:r>
      <w:r>
        <w:rPr>
          <w:sz w:val="20"/>
          <w:szCs w:val="20"/>
        </w:rPr>
        <w:t xml:space="preserve"> </w:t>
      </w:r>
      <w:r w:rsidRPr="004961E2">
        <w:rPr>
          <w:sz w:val="20"/>
          <w:szCs w:val="20"/>
        </w:rPr>
        <w:t>до</w:t>
      </w:r>
      <w:r>
        <w:rPr>
          <w:sz w:val="20"/>
          <w:szCs w:val="20"/>
        </w:rPr>
        <w:t xml:space="preserve"> </w:t>
      </w:r>
      <w:r w:rsidRPr="004961E2">
        <w:rPr>
          <w:sz w:val="20"/>
          <w:szCs w:val="20"/>
        </w:rPr>
        <w:t>взрывов.</w:t>
      </w:r>
      <w:r>
        <w:rPr>
          <w:sz w:val="20"/>
          <w:szCs w:val="20"/>
        </w:rPr>
        <w:t xml:space="preserve"> </w:t>
      </w:r>
    </w:p>
    <w:p w:rsidR="00B837E2" w:rsidRPr="004961E2" w:rsidRDefault="00B837E2" w:rsidP="00B837E2">
      <w:pPr>
        <w:spacing w:line="276" w:lineRule="auto"/>
        <w:ind w:firstLine="284"/>
        <w:rPr>
          <w:sz w:val="20"/>
          <w:szCs w:val="20"/>
        </w:rPr>
      </w:pPr>
      <w:r w:rsidRPr="004961E2">
        <w:rPr>
          <w:sz w:val="20"/>
          <w:szCs w:val="20"/>
        </w:rPr>
        <w:lastRenderedPageBreak/>
        <w:t>Основной</w:t>
      </w:r>
      <w:r>
        <w:rPr>
          <w:sz w:val="20"/>
          <w:szCs w:val="20"/>
        </w:rPr>
        <w:t xml:space="preserve"> </w:t>
      </w:r>
      <w:r w:rsidRPr="004961E2">
        <w:rPr>
          <w:sz w:val="20"/>
          <w:szCs w:val="20"/>
        </w:rPr>
        <w:t>тип</w:t>
      </w:r>
      <w:r>
        <w:rPr>
          <w:sz w:val="20"/>
          <w:szCs w:val="20"/>
        </w:rPr>
        <w:t xml:space="preserve"> </w:t>
      </w:r>
      <w:r w:rsidRPr="004961E2">
        <w:rPr>
          <w:sz w:val="20"/>
          <w:szCs w:val="20"/>
        </w:rPr>
        <w:t>оборудования</w:t>
      </w:r>
      <w:r>
        <w:rPr>
          <w:sz w:val="20"/>
          <w:szCs w:val="20"/>
        </w:rPr>
        <w:t xml:space="preserve"> </w:t>
      </w:r>
      <w:r w:rsidRPr="004961E2">
        <w:rPr>
          <w:sz w:val="20"/>
          <w:szCs w:val="20"/>
        </w:rPr>
        <w:t>в</w:t>
      </w:r>
      <w:r>
        <w:rPr>
          <w:sz w:val="20"/>
          <w:szCs w:val="20"/>
        </w:rPr>
        <w:t xml:space="preserve"> </w:t>
      </w:r>
      <w:r w:rsidRPr="004961E2">
        <w:rPr>
          <w:sz w:val="20"/>
          <w:szCs w:val="20"/>
        </w:rPr>
        <w:t>подсистеме</w:t>
      </w:r>
      <w:r>
        <w:rPr>
          <w:sz w:val="20"/>
          <w:szCs w:val="20"/>
        </w:rPr>
        <w:t xml:space="preserve"> </w:t>
      </w:r>
      <w:r w:rsidRPr="004961E2">
        <w:rPr>
          <w:sz w:val="20"/>
          <w:szCs w:val="20"/>
        </w:rPr>
        <w:t>«нефтеперекачивающий</w:t>
      </w:r>
      <w:r>
        <w:rPr>
          <w:sz w:val="20"/>
          <w:szCs w:val="20"/>
        </w:rPr>
        <w:t xml:space="preserve"> </w:t>
      </w:r>
      <w:r w:rsidRPr="004961E2">
        <w:rPr>
          <w:sz w:val="20"/>
          <w:szCs w:val="20"/>
        </w:rPr>
        <w:t>агрегат»</w:t>
      </w:r>
      <w:r>
        <w:rPr>
          <w:sz w:val="20"/>
          <w:szCs w:val="20"/>
        </w:rPr>
        <w:t xml:space="preserve"> </w:t>
      </w:r>
      <w:r w:rsidRPr="004961E2">
        <w:rPr>
          <w:sz w:val="20"/>
          <w:szCs w:val="20"/>
        </w:rPr>
        <w:t>–</w:t>
      </w:r>
      <w:r>
        <w:rPr>
          <w:sz w:val="20"/>
          <w:szCs w:val="20"/>
        </w:rPr>
        <w:t xml:space="preserve"> </w:t>
      </w:r>
      <w:r w:rsidRPr="004961E2">
        <w:rPr>
          <w:sz w:val="20"/>
          <w:szCs w:val="20"/>
        </w:rPr>
        <w:t>насосы.</w:t>
      </w:r>
      <w:r>
        <w:rPr>
          <w:sz w:val="20"/>
          <w:szCs w:val="20"/>
        </w:rPr>
        <w:t xml:space="preserve"> </w:t>
      </w:r>
      <w:r w:rsidRPr="004961E2">
        <w:rPr>
          <w:sz w:val="20"/>
          <w:szCs w:val="20"/>
        </w:rPr>
        <w:t>При</w:t>
      </w:r>
      <w:r>
        <w:rPr>
          <w:sz w:val="20"/>
          <w:szCs w:val="20"/>
        </w:rPr>
        <w:t xml:space="preserve"> </w:t>
      </w:r>
      <w:r w:rsidRPr="004961E2">
        <w:rPr>
          <w:sz w:val="20"/>
          <w:szCs w:val="20"/>
        </w:rPr>
        <w:t>работе</w:t>
      </w:r>
      <w:r>
        <w:rPr>
          <w:sz w:val="20"/>
          <w:szCs w:val="20"/>
        </w:rPr>
        <w:t xml:space="preserve"> </w:t>
      </w:r>
      <w:r w:rsidRPr="004961E2">
        <w:rPr>
          <w:sz w:val="20"/>
          <w:szCs w:val="20"/>
        </w:rPr>
        <w:t>насосных</w:t>
      </w:r>
      <w:r>
        <w:rPr>
          <w:sz w:val="20"/>
          <w:szCs w:val="20"/>
        </w:rPr>
        <w:t xml:space="preserve"> </w:t>
      </w:r>
      <w:r w:rsidRPr="004961E2">
        <w:rPr>
          <w:sz w:val="20"/>
          <w:szCs w:val="20"/>
        </w:rPr>
        <w:t>агрегатов</w:t>
      </w:r>
      <w:r>
        <w:rPr>
          <w:sz w:val="20"/>
          <w:szCs w:val="20"/>
        </w:rPr>
        <w:t xml:space="preserve"> </w:t>
      </w:r>
      <w:r w:rsidRPr="004961E2">
        <w:rPr>
          <w:sz w:val="20"/>
          <w:szCs w:val="20"/>
        </w:rPr>
        <w:t>необходимо</w:t>
      </w:r>
      <w:r>
        <w:rPr>
          <w:sz w:val="20"/>
          <w:szCs w:val="20"/>
        </w:rPr>
        <w:t xml:space="preserve"> </w:t>
      </w:r>
      <w:r w:rsidRPr="004961E2">
        <w:rPr>
          <w:sz w:val="20"/>
          <w:szCs w:val="20"/>
        </w:rPr>
        <w:t>следить</w:t>
      </w:r>
      <w:r>
        <w:rPr>
          <w:sz w:val="20"/>
          <w:szCs w:val="20"/>
        </w:rPr>
        <w:t xml:space="preserve"> </w:t>
      </w:r>
      <w:r w:rsidRPr="004961E2">
        <w:rPr>
          <w:sz w:val="20"/>
          <w:szCs w:val="20"/>
        </w:rPr>
        <w:t>за</w:t>
      </w:r>
      <w:r>
        <w:rPr>
          <w:sz w:val="20"/>
          <w:szCs w:val="20"/>
        </w:rPr>
        <w:t xml:space="preserve"> </w:t>
      </w:r>
      <w:r w:rsidRPr="004961E2">
        <w:rPr>
          <w:sz w:val="20"/>
          <w:szCs w:val="20"/>
        </w:rPr>
        <w:t>тем,</w:t>
      </w:r>
      <w:r>
        <w:rPr>
          <w:sz w:val="20"/>
          <w:szCs w:val="20"/>
        </w:rPr>
        <w:t xml:space="preserve"> </w:t>
      </w:r>
      <w:r w:rsidRPr="004961E2">
        <w:rPr>
          <w:sz w:val="20"/>
          <w:szCs w:val="20"/>
        </w:rPr>
        <w:t>чтобы</w:t>
      </w:r>
      <w:r>
        <w:rPr>
          <w:sz w:val="20"/>
          <w:szCs w:val="20"/>
        </w:rPr>
        <w:t xml:space="preserve"> </w:t>
      </w:r>
      <w:r w:rsidRPr="004961E2">
        <w:rPr>
          <w:sz w:val="20"/>
          <w:szCs w:val="20"/>
        </w:rPr>
        <w:t>все</w:t>
      </w:r>
      <w:r>
        <w:rPr>
          <w:sz w:val="20"/>
          <w:szCs w:val="20"/>
        </w:rPr>
        <w:t xml:space="preserve"> </w:t>
      </w:r>
      <w:r w:rsidRPr="004961E2">
        <w:rPr>
          <w:sz w:val="20"/>
          <w:szCs w:val="20"/>
        </w:rPr>
        <w:t>их</w:t>
      </w:r>
      <w:r>
        <w:rPr>
          <w:sz w:val="20"/>
          <w:szCs w:val="20"/>
        </w:rPr>
        <w:t xml:space="preserve"> </w:t>
      </w:r>
      <w:r w:rsidRPr="004961E2">
        <w:rPr>
          <w:sz w:val="20"/>
          <w:szCs w:val="20"/>
        </w:rPr>
        <w:t>узлы</w:t>
      </w:r>
      <w:r>
        <w:rPr>
          <w:sz w:val="20"/>
          <w:szCs w:val="20"/>
        </w:rPr>
        <w:t xml:space="preserve"> </w:t>
      </w:r>
      <w:r w:rsidRPr="004961E2">
        <w:rPr>
          <w:sz w:val="20"/>
          <w:szCs w:val="20"/>
        </w:rPr>
        <w:t>функционировали</w:t>
      </w:r>
      <w:r>
        <w:rPr>
          <w:sz w:val="20"/>
          <w:szCs w:val="20"/>
        </w:rPr>
        <w:t xml:space="preserve"> </w:t>
      </w:r>
      <w:r w:rsidRPr="004961E2">
        <w:rPr>
          <w:sz w:val="20"/>
          <w:szCs w:val="20"/>
        </w:rPr>
        <w:t>нормально.</w:t>
      </w:r>
      <w:r>
        <w:rPr>
          <w:sz w:val="20"/>
          <w:szCs w:val="20"/>
        </w:rPr>
        <w:t xml:space="preserve"> </w:t>
      </w:r>
      <w:r w:rsidRPr="004961E2">
        <w:rPr>
          <w:sz w:val="20"/>
          <w:szCs w:val="20"/>
        </w:rPr>
        <w:t>Во</w:t>
      </w:r>
      <w:r>
        <w:rPr>
          <w:sz w:val="20"/>
          <w:szCs w:val="20"/>
        </w:rPr>
        <w:t xml:space="preserve"> </w:t>
      </w:r>
      <w:r w:rsidRPr="004961E2">
        <w:rPr>
          <w:sz w:val="20"/>
          <w:szCs w:val="20"/>
        </w:rPr>
        <w:t>время</w:t>
      </w:r>
      <w:r>
        <w:rPr>
          <w:sz w:val="20"/>
          <w:szCs w:val="20"/>
        </w:rPr>
        <w:t xml:space="preserve"> </w:t>
      </w:r>
      <w:r w:rsidRPr="004961E2">
        <w:rPr>
          <w:sz w:val="20"/>
          <w:szCs w:val="20"/>
        </w:rPr>
        <w:t>работы</w:t>
      </w:r>
      <w:r>
        <w:rPr>
          <w:sz w:val="20"/>
          <w:szCs w:val="20"/>
        </w:rPr>
        <w:t xml:space="preserve"> </w:t>
      </w:r>
      <w:r w:rsidRPr="004961E2">
        <w:rPr>
          <w:sz w:val="20"/>
          <w:szCs w:val="20"/>
        </w:rPr>
        <w:t>установки</w:t>
      </w:r>
      <w:r>
        <w:rPr>
          <w:sz w:val="20"/>
          <w:szCs w:val="20"/>
        </w:rPr>
        <w:t xml:space="preserve"> </w:t>
      </w:r>
      <w:r w:rsidRPr="004961E2">
        <w:rPr>
          <w:sz w:val="20"/>
          <w:szCs w:val="20"/>
        </w:rPr>
        <w:t>необходимо</w:t>
      </w:r>
      <w:r>
        <w:rPr>
          <w:sz w:val="20"/>
          <w:szCs w:val="20"/>
        </w:rPr>
        <w:t xml:space="preserve"> </w:t>
      </w:r>
      <w:r w:rsidRPr="004961E2">
        <w:rPr>
          <w:sz w:val="20"/>
          <w:szCs w:val="20"/>
        </w:rPr>
        <w:t>обеспечить</w:t>
      </w:r>
      <w:r>
        <w:rPr>
          <w:sz w:val="20"/>
          <w:szCs w:val="20"/>
        </w:rPr>
        <w:t xml:space="preserve"> </w:t>
      </w:r>
      <w:r w:rsidRPr="004961E2">
        <w:rPr>
          <w:sz w:val="20"/>
          <w:szCs w:val="20"/>
        </w:rPr>
        <w:t>постоянный</w:t>
      </w:r>
      <w:r>
        <w:rPr>
          <w:sz w:val="20"/>
          <w:szCs w:val="20"/>
        </w:rPr>
        <w:t xml:space="preserve"> </w:t>
      </w:r>
      <w:r w:rsidRPr="004961E2">
        <w:rPr>
          <w:sz w:val="20"/>
          <w:szCs w:val="20"/>
        </w:rPr>
        <w:t>контроль</w:t>
      </w:r>
      <w:r>
        <w:rPr>
          <w:sz w:val="20"/>
          <w:szCs w:val="20"/>
        </w:rPr>
        <w:t xml:space="preserve"> </w:t>
      </w:r>
      <w:r w:rsidRPr="004961E2">
        <w:rPr>
          <w:sz w:val="20"/>
          <w:szCs w:val="20"/>
        </w:rPr>
        <w:t>за</w:t>
      </w:r>
      <w:r>
        <w:rPr>
          <w:sz w:val="20"/>
          <w:szCs w:val="20"/>
        </w:rPr>
        <w:t xml:space="preserve"> </w:t>
      </w:r>
      <w:r w:rsidRPr="004961E2">
        <w:rPr>
          <w:sz w:val="20"/>
          <w:szCs w:val="20"/>
        </w:rPr>
        <w:t>давлением,</w:t>
      </w:r>
      <w:r>
        <w:rPr>
          <w:sz w:val="20"/>
          <w:szCs w:val="20"/>
        </w:rPr>
        <w:t xml:space="preserve"> </w:t>
      </w:r>
      <w:r w:rsidRPr="004961E2">
        <w:rPr>
          <w:sz w:val="20"/>
          <w:szCs w:val="20"/>
        </w:rPr>
        <w:t>расходом,</w:t>
      </w:r>
      <w:r>
        <w:rPr>
          <w:sz w:val="20"/>
          <w:szCs w:val="20"/>
        </w:rPr>
        <w:t xml:space="preserve"> </w:t>
      </w:r>
      <w:r w:rsidRPr="004961E2">
        <w:rPr>
          <w:sz w:val="20"/>
          <w:szCs w:val="20"/>
        </w:rPr>
        <w:t>уровнем</w:t>
      </w:r>
      <w:r>
        <w:rPr>
          <w:sz w:val="20"/>
          <w:szCs w:val="20"/>
        </w:rPr>
        <w:t xml:space="preserve"> </w:t>
      </w:r>
      <w:r w:rsidRPr="004961E2">
        <w:rPr>
          <w:sz w:val="20"/>
          <w:szCs w:val="20"/>
        </w:rPr>
        <w:t>–</w:t>
      </w:r>
      <w:r>
        <w:rPr>
          <w:sz w:val="20"/>
          <w:szCs w:val="20"/>
        </w:rPr>
        <w:t xml:space="preserve"> </w:t>
      </w:r>
      <w:r w:rsidRPr="004961E2">
        <w:rPr>
          <w:sz w:val="20"/>
          <w:szCs w:val="20"/>
        </w:rPr>
        <w:t>их</w:t>
      </w:r>
      <w:r>
        <w:rPr>
          <w:sz w:val="20"/>
          <w:szCs w:val="20"/>
        </w:rPr>
        <w:t xml:space="preserve"> </w:t>
      </w:r>
      <w:r w:rsidRPr="004961E2">
        <w:rPr>
          <w:sz w:val="20"/>
          <w:szCs w:val="20"/>
        </w:rPr>
        <w:t>изменения</w:t>
      </w:r>
      <w:r>
        <w:rPr>
          <w:sz w:val="20"/>
          <w:szCs w:val="20"/>
        </w:rPr>
        <w:t xml:space="preserve"> </w:t>
      </w:r>
      <w:r w:rsidRPr="004961E2">
        <w:rPr>
          <w:sz w:val="20"/>
          <w:szCs w:val="20"/>
        </w:rPr>
        <w:t>должны</w:t>
      </w:r>
      <w:r>
        <w:rPr>
          <w:sz w:val="20"/>
          <w:szCs w:val="20"/>
        </w:rPr>
        <w:t xml:space="preserve"> </w:t>
      </w:r>
      <w:r w:rsidRPr="004961E2">
        <w:rPr>
          <w:sz w:val="20"/>
          <w:szCs w:val="20"/>
        </w:rPr>
        <w:t>производиться</w:t>
      </w:r>
      <w:r>
        <w:rPr>
          <w:sz w:val="20"/>
          <w:szCs w:val="20"/>
        </w:rPr>
        <w:t xml:space="preserve"> </w:t>
      </w:r>
      <w:r w:rsidRPr="004961E2">
        <w:rPr>
          <w:sz w:val="20"/>
          <w:szCs w:val="20"/>
        </w:rPr>
        <w:t>плавно.</w:t>
      </w:r>
      <w:r>
        <w:rPr>
          <w:sz w:val="20"/>
          <w:szCs w:val="20"/>
        </w:rPr>
        <w:t xml:space="preserve"> </w:t>
      </w:r>
      <w:r w:rsidRPr="004961E2">
        <w:rPr>
          <w:sz w:val="20"/>
          <w:szCs w:val="20"/>
        </w:rPr>
        <w:t>При</w:t>
      </w:r>
      <w:r>
        <w:rPr>
          <w:sz w:val="20"/>
          <w:szCs w:val="20"/>
        </w:rPr>
        <w:t xml:space="preserve"> </w:t>
      </w:r>
      <w:r w:rsidRPr="004961E2">
        <w:rPr>
          <w:sz w:val="20"/>
          <w:szCs w:val="20"/>
        </w:rPr>
        <w:t>возникновении</w:t>
      </w:r>
      <w:r>
        <w:rPr>
          <w:sz w:val="20"/>
          <w:szCs w:val="20"/>
        </w:rPr>
        <w:t xml:space="preserve"> </w:t>
      </w:r>
      <w:r w:rsidRPr="004961E2">
        <w:rPr>
          <w:sz w:val="20"/>
          <w:szCs w:val="20"/>
        </w:rPr>
        <w:t>вибрации</w:t>
      </w:r>
      <w:r>
        <w:rPr>
          <w:sz w:val="20"/>
          <w:szCs w:val="20"/>
        </w:rPr>
        <w:t xml:space="preserve"> </w:t>
      </w:r>
      <w:r w:rsidRPr="004961E2">
        <w:rPr>
          <w:sz w:val="20"/>
          <w:szCs w:val="20"/>
        </w:rPr>
        <w:t>вала,</w:t>
      </w:r>
      <w:r>
        <w:rPr>
          <w:sz w:val="20"/>
          <w:szCs w:val="20"/>
        </w:rPr>
        <w:t xml:space="preserve"> </w:t>
      </w:r>
      <w:r w:rsidRPr="004961E2">
        <w:rPr>
          <w:sz w:val="20"/>
          <w:szCs w:val="20"/>
        </w:rPr>
        <w:t>дребезжащего</w:t>
      </w:r>
      <w:r>
        <w:rPr>
          <w:sz w:val="20"/>
          <w:szCs w:val="20"/>
        </w:rPr>
        <w:t xml:space="preserve"> </w:t>
      </w:r>
      <w:r w:rsidRPr="004961E2">
        <w:rPr>
          <w:sz w:val="20"/>
          <w:szCs w:val="20"/>
        </w:rPr>
        <w:t>звука,</w:t>
      </w:r>
      <w:r>
        <w:rPr>
          <w:sz w:val="20"/>
          <w:szCs w:val="20"/>
        </w:rPr>
        <w:t xml:space="preserve"> </w:t>
      </w:r>
      <w:r w:rsidRPr="004961E2">
        <w:rPr>
          <w:sz w:val="20"/>
          <w:szCs w:val="20"/>
        </w:rPr>
        <w:t>а</w:t>
      </w:r>
      <w:r>
        <w:rPr>
          <w:sz w:val="20"/>
          <w:szCs w:val="20"/>
        </w:rPr>
        <w:t xml:space="preserve"> </w:t>
      </w:r>
      <w:r w:rsidRPr="004961E2">
        <w:rPr>
          <w:sz w:val="20"/>
          <w:szCs w:val="20"/>
        </w:rPr>
        <w:t>также</w:t>
      </w:r>
      <w:r>
        <w:rPr>
          <w:sz w:val="20"/>
          <w:szCs w:val="20"/>
        </w:rPr>
        <w:t xml:space="preserve"> </w:t>
      </w:r>
      <w:r w:rsidRPr="004961E2">
        <w:rPr>
          <w:sz w:val="20"/>
          <w:szCs w:val="20"/>
        </w:rPr>
        <w:t>в</w:t>
      </w:r>
      <w:r>
        <w:rPr>
          <w:sz w:val="20"/>
          <w:szCs w:val="20"/>
        </w:rPr>
        <w:t xml:space="preserve"> </w:t>
      </w:r>
      <w:r w:rsidRPr="004961E2">
        <w:rPr>
          <w:sz w:val="20"/>
          <w:szCs w:val="20"/>
        </w:rPr>
        <w:t>случае</w:t>
      </w:r>
      <w:r>
        <w:rPr>
          <w:sz w:val="20"/>
          <w:szCs w:val="20"/>
        </w:rPr>
        <w:t xml:space="preserve"> </w:t>
      </w:r>
      <w:r w:rsidRPr="004961E2">
        <w:rPr>
          <w:sz w:val="20"/>
          <w:szCs w:val="20"/>
        </w:rPr>
        <w:t>повышения</w:t>
      </w:r>
      <w:r>
        <w:rPr>
          <w:sz w:val="20"/>
          <w:szCs w:val="20"/>
        </w:rPr>
        <w:t xml:space="preserve"> </w:t>
      </w:r>
      <w:r w:rsidRPr="004961E2">
        <w:rPr>
          <w:sz w:val="20"/>
          <w:szCs w:val="20"/>
        </w:rPr>
        <w:t>температуры</w:t>
      </w:r>
      <w:r>
        <w:rPr>
          <w:sz w:val="20"/>
          <w:szCs w:val="20"/>
        </w:rPr>
        <w:t xml:space="preserve"> </w:t>
      </w:r>
      <w:r w:rsidRPr="004961E2">
        <w:rPr>
          <w:sz w:val="20"/>
          <w:szCs w:val="20"/>
        </w:rPr>
        <w:t>и</w:t>
      </w:r>
      <w:r>
        <w:rPr>
          <w:sz w:val="20"/>
          <w:szCs w:val="20"/>
        </w:rPr>
        <w:t xml:space="preserve"> </w:t>
      </w:r>
      <w:r w:rsidRPr="004961E2">
        <w:rPr>
          <w:sz w:val="20"/>
          <w:szCs w:val="20"/>
        </w:rPr>
        <w:t>других</w:t>
      </w:r>
      <w:r>
        <w:rPr>
          <w:sz w:val="20"/>
          <w:szCs w:val="20"/>
        </w:rPr>
        <w:t xml:space="preserve"> </w:t>
      </w:r>
      <w:r w:rsidRPr="004961E2">
        <w:rPr>
          <w:sz w:val="20"/>
          <w:szCs w:val="20"/>
        </w:rPr>
        <w:t>подобных</w:t>
      </w:r>
      <w:r>
        <w:rPr>
          <w:sz w:val="20"/>
          <w:szCs w:val="20"/>
        </w:rPr>
        <w:t xml:space="preserve"> </w:t>
      </w:r>
      <w:r w:rsidRPr="004961E2">
        <w:rPr>
          <w:sz w:val="20"/>
          <w:szCs w:val="20"/>
        </w:rPr>
        <w:t>ситуациях</w:t>
      </w:r>
      <w:r>
        <w:rPr>
          <w:sz w:val="20"/>
          <w:szCs w:val="20"/>
        </w:rPr>
        <w:t xml:space="preserve"> </w:t>
      </w:r>
      <w:r w:rsidRPr="004961E2">
        <w:rPr>
          <w:sz w:val="20"/>
          <w:szCs w:val="20"/>
        </w:rPr>
        <w:t>требуется</w:t>
      </w:r>
      <w:r>
        <w:rPr>
          <w:sz w:val="20"/>
          <w:szCs w:val="20"/>
        </w:rPr>
        <w:t xml:space="preserve"> </w:t>
      </w:r>
      <w:r w:rsidRPr="004961E2">
        <w:rPr>
          <w:sz w:val="20"/>
          <w:szCs w:val="20"/>
        </w:rPr>
        <w:t>проверка</w:t>
      </w:r>
      <w:r>
        <w:rPr>
          <w:sz w:val="20"/>
          <w:szCs w:val="20"/>
        </w:rPr>
        <w:t xml:space="preserve"> </w:t>
      </w:r>
      <w:r w:rsidRPr="004961E2">
        <w:rPr>
          <w:sz w:val="20"/>
          <w:szCs w:val="20"/>
        </w:rPr>
        <w:t>оборудования</w:t>
      </w:r>
      <w:r>
        <w:rPr>
          <w:sz w:val="20"/>
          <w:szCs w:val="20"/>
        </w:rPr>
        <w:t xml:space="preserve"> </w:t>
      </w:r>
      <w:r w:rsidRPr="004961E2">
        <w:rPr>
          <w:sz w:val="20"/>
          <w:szCs w:val="20"/>
        </w:rPr>
        <w:t>и,</w:t>
      </w:r>
      <w:r>
        <w:rPr>
          <w:sz w:val="20"/>
          <w:szCs w:val="20"/>
        </w:rPr>
        <w:t xml:space="preserve"> </w:t>
      </w:r>
      <w:r w:rsidRPr="004961E2">
        <w:rPr>
          <w:sz w:val="20"/>
          <w:szCs w:val="20"/>
        </w:rPr>
        <w:t>как</w:t>
      </w:r>
      <w:r>
        <w:rPr>
          <w:sz w:val="20"/>
          <w:szCs w:val="20"/>
        </w:rPr>
        <w:t xml:space="preserve"> </w:t>
      </w:r>
      <w:r w:rsidRPr="004961E2">
        <w:rPr>
          <w:sz w:val="20"/>
          <w:szCs w:val="20"/>
        </w:rPr>
        <w:t>возможный</w:t>
      </w:r>
      <w:r>
        <w:rPr>
          <w:sz w:val="20"/>
          <w:szCs w:val="20"/>
        </w:rPr>
        <w:t xml:space="preserve"> </w:t>
      </w:r>
      <w:r w:rsidRPr="004961E2">
        <w:rPr>
          <w:sz w:val="20"/>
          <w:szCs w:val="20"/>
        </w:rPr>
        <w:t>итог,</w:t>
      </w:r>
      <w:r>
        <w:rPr>
          <w:sz w:val="20"/>
          <w:szCs w:val="20"/>
        </w:rPr>
        <w:t xml:space="preserve"> </w:t>
      </w:r>
      <w:r w:rsidRPr="004961E2">
        <w:rPr>
          <w:sz w:val="20"/>
          <w:szCs w:val="20"/>
        </w:rPr>
        <w:t>его</w:t>
      </w:r>
      <w:r>
        <w:rPr>
          <w:sz w:val="20"/>
          <w:szCs w:val="20"/>
        </w:rPr>
        <w:t xml:space="preserve"> </w:t>
      </w:r>
      <w:r w:rsidRPr="004961E2">
        <w:rPr>
          <w:sz w:val="20"/>
          <w:szCs w:val="20"/>
        </w:rPr>
        <w:t>ремонт.</w:t>
      </w:r>
      <w:r>
        <w:rPr>
          <w:sz w:val="20"/>
          <w:szCs w:val="20"/>
        </w:rPr>
        <w:t xml:space="preserve"> </w:t>
      </w:r>
      <w:r w:rsidRPr="004961E2">
        <w:rPr>
          <w:sz w:val="20"/>
          <w:szCs w:val="20"/>
        </w:rPr>
        <w:t>Разумеется,</w:t>
      </w:r>
      <w:r>
        <w:rPr>
          <w:sz w:val="20"/>
          <w:szCs w:val="20"/>
        </w:rPr>
        <w:t xml:space="preserve"> </w:t>
      </w:r>
      <w:r w:rsidRPr="004961E2">
        <w:rPr>
          <w:sz w:val="20"/>
          <w:szCs w:val="20"/>
        </w:rPr>
        <w:t>система</w:t>
      </w:r>
      <w:r>
        <w:rPr>
          <w:sz w:val="20"/>
          <w:szCs w:val="20"/>
        </w:rPr>
        <w:t xml:space="preserve"> </w:t>
      </w:r>
      <w:r w:rsidRPr="004961E2">
        <w:rPr>
          <w:sz w:val="20"/>
          <w:szCs w:val="20"/>
        </w:rPr>
        <w:t>не</w:t>
      </w:r>
      <w:r>
        <w:rPr>
          <w:sz w:val="20"/>
          <w:szCs w:val="20"/>
        </w:rPr>
        <w:t xml:space="preserve"> </w:t>
      </w:r>
      <w:r w:rsidRPr="004961E2">
        <w:rPr>
          <w:sz w:val="20"/>
          <w:szCs w:val="20"/>
        </w:rPr>
        <w:t>застрахована</w:t>
      </w:r>
      <w:r>
        <w:rPr>
          <w:sz w:val="20"/>
          <w:szCs w:val="20"/>
        </w:rPr>
        <w:t xml:space="preserve"> </w:t>
      </w:r>
      <w:r w:rsidRPr="004961E2">
        <w:rPr>
          <w:sz w:val="20"/>
          <w:szCs w:val="20"/>
        </w:rPr>
        <w:t>и</w:t>
      </w:r>
      <w:r>
        <w:rPr>
          <w:sz w:val="20"/>
          <w:szCs w:val="20"/>
        </w:rPr>
        <w:t xml:space="preserve"> </w:t>
      </w:r>
      <w:r w:rsidRPr="004961E2">
        <w:rPr>
          <w:sz w:val="20"/>
          <w:szCs w:val="20"/>
        </w:rPr>
        <w:t>от</w:t>
      </w:r>
      <w:r>
        <w:rPr>
          <w:sz w:val="20"/>
          <w:szCs w:val="20"/>
        </w:rPr>
        <w:t xml:space="preserve"> </w:t>
      </w:r>
      <w:r w:rsidRPr="004961E2">
        <w:rPr>
          <w:sz w:val="20"/>
          <w:szCs w:val="20"/>
        </w:rPr>
        <w:t>внештатных</w:t>
      </w:r>
      <w:r>
        <w:rPr>
          <w:sz w:val="20"/>
          <w:szCs w:val="20"/>
        </w:rPr>
        <w:t xml:space="preserve"> </w:t>
      </w:r>
      <w:r w:rsidRPr="004961E2">
        <w:rPr>
          <w:sz w:val="20"/>
          <w:szCs w:val="20"/>
        </w:rPr>
        <w:t>ситуаций,</w:t>
      </w:r>
      <w:r>
        <w:rPr>
          <w:sz w:val="20"/>
          <w:szCs w:val="20"/>
        </w:rPr>
        <w:t xml:space="preserve"> </w:t>
      </w:r>
      <w:r w:rsidRPr="004961E2">
        <w:rPr>
          <w:sz w:val="20"/>
          <w:szCs w:val="20"/>
        </w:rPr>
        <w:t>вероятность</w:t>
      </w:r>
      <w:r>
        <w:rPr>
          <w:sz w:val="20"/>
          <w:szCs w:val="20"/>
        </w:rPr>
        <w:t xml:space="preserve"> </w:t>
      </w:r>
      <w:r w:rsidRPr="004961E2">
        <w:rPr>
          <w:sz w:val="20"/>
          <w:szCs w:val="20"/>
        </w:rPr>
        <w:t>которых</w:t>
      </w:r>
      <w:r>
        <w:rPr>
          <w:sz w:val="20"/>
          <w:szCs w:val="20"/>
        </w:rPr>
        <w:t xml:space="preserve"> </w:t>
      </w:r>
      <w:r w:rsidRPr="004961E2">
        <w:rPr>
          <w:sz w:val="20"/>
          <w:szCs w:val="20"/>
        </w:rPr>
        <w:t>из-за</w:t>
      </w:r>
      <w:r>
        <w:rPr>
          <w:sz w:val="20"/>
          <w:szCs w:val="20"/>
        </w:rPr>
        <w:t xml:space="preserve"> </w:t>
      </w:r>
      <w:r w:rsidRPr="004961E2">
        <w:rPr>
          <w:sz w:val="20"/>
          <w:szCs w:val="20"/>
        </w:rPr>
        <w:t>большого</w:t>
      </w:r>
      <w:r>
        <w:rPr>
          <w:sz w:val="20"/>
          <w:szCs w:val="20"/>
        </w:rPr>
        <w:t xml:space="preserve"> </w:t>
      </w:r>
      <w:r w:rsidRPr="004961E2">
        <w:rPr>
          <w:sz w:val="20"/>
          <w:szCs w:val="20"/>
        </w:rPr>
        <w:t>количества</w:t>
      </w:r>
      <w:r>
        <w:rPr>
          <w:sz w:val="20"/>
          <w:szCs w:val="20"/>
        </w:rPr>
        <w:t xml:space="preserve"> </w:t>
      </w:r>
      <w:r w:rsidRPr="004961E2">
        <w:rPr>
          <w:sz w:val="20"/>
          <w:szCs w:val="20"/>
        </w:rPr>
        <w:t>оборудования</w:t>
      </w:r>
      <w:r>
        <w:rPr>
          <w:sz w:val="20"/>
          <w:szCs w:val="20"/>
        </w:rPr>
        <w:t xml:space="preserve"> </w:t>
      </w:r>
      <w:r w:rsidRPr="004961E2">
        <w:rPr>
          <w:sz w:val="20"/>
          <w:szCs w:val="20"/>
        </w:rPr>
        <w:t>в</w:t>
      </w:r>
      <w:r>
        <w:rPr>
          <w:sz w:val="20"/>
          <w:szCs w:val="20"/>
        </w:rPr>
        <w:t xml:space="preserve"> </w:t>
      </w:r>
      <w:r w:rsidRPr="004961E2">
        <w:rPr>
          <w:sz w:val="20"/>
          <w:szCs w:val="20"/>
        </w:rPr>
        <w:t>данной</w:t>
      </w:r>
      <w:r>
        <w:rPr>
          <w:sz w:val="20"/>
          <w:szCs w:val="20"/>
        </w:rPr>
        <w:t xml:space="preserve"> </w:t>
      </w:r>
      <w:r w:rsidRPr="004961E2">
        <w:rPr>
          <w:sz w:val="20"/>
          <w:szCs w:val="20"/>
        </w:rPr>
        <w:t>подсистеме</w:t>
      </w:r>
      <w:r>
        <w:rPr>
          <w:sz w:val="20"/>
          <w:szCs w:val="20"/>
        </w:rPr>
        <w:t xml:space="preserve"> </w:t>
      </w:r>
      <w:r w:rsidRPr="004961E2">
        <w:rPr>
          <w:sz w:val="20"/>
          <w:szCs w:val="20"/>
        </w:rPr>
        <w:t>очень</w:t>
      </w:r>
      <w:r>
        <w:rPr>
          <w:sz w:val="20"/>
          <w:szCs w:val="20"/>
        </w:rPr>
        <w:t xml:space="preserve"> </w:t>
      </w:r>
      <w:r w:rsidRPr="004961E2">
        <w:rPr>
          <w:sz w:val="20"/>
          <w:szCs w:val="20"/>
        </w:rPr>
        <w:t>велика.</w:t>
      </w:r>
    </w:p>
    <w:p w:rsidR="00B837E2" w:rsidRPr="004961E2" w:rsidRDefault="00B837E2" w:rsidP="00194570">
      <w:pPr>
        <w:spacing w:line="276" w:lineRule="auto"/>
        <w:rPr>
          <w:b/>
          <w:sz w:val="20"/>
          <w:szCs w:val="20"/>
        </w:rPr>
      </w:pPr>
      <w:r w:rsidRPr="004961E2">
        <w:rPr>
          <w:b/>
          <w:sz w:val="20"/>
          <w:szCs w:val="20"/>
        </w:rPr>
        <w:t>Заключение</w:t>
      </w:r>
    </w:p>
    <w:p w:rsidR="00B837E2" w:rsidRPr="004961E2" w:rsidRDefault="00B837E2" w:rsidP="00B837E2">
      <w:pPr>
        <w:spacing w:line="276" w:lineRule="auto"/>
        <w:ind w:firstLine="284"/>
        <w:rPr>
          <w:sz w:val="20"/>
          <w:szCs w:val="20"/>
        </w:rPr>
      </w:pPr>
      <w:r w:rsidRPr="004961E2">
        <w:rPr>
          <w:sz w:val="20"/>
          <w:szCs w:val="20"/>
        </w:rPr>
        <w:t>В</w:t>
      </w:r>
      <w:r>
        <w:rPr>
          <w:sz w:val="20"/>
          <w:szCs w:val="20"/>
        </w:rPr>
        <w:t xml:space="preserve"> </w:t>
      </w:r>
      <w:r w:rsidRPr="004961E2">
        <w:rPr>
          <w:sz w:val="20"/>
          <w:szCs w:val="20"/>
        </w:rPr>
        <w:t>ходе</w:t>
      </w:r>
      <w:r>
        <w:rPr>
          <w:sz w:val="20"/>
          <w:szCs w:val="20"/>
        </w:rPr>
        <w:t xml:space="preserve"> </w:t>
      </w:r>
      <w:r w:rsidRPr="004961E2">
        <w:rPr>
          <w:sz w:val="20"/>
          <w:szCs w:val="20"/>
        </w:rPr>
        <w:t>выполнения</w:t>
      </w:r>
      <w:r>
        <w:rPr>
          <w:sz w:val="20"/>
          <w:szCs w:val="20"/>
        </w:rPr>
        <w:t xml:space="preserve"> </w:t>
      </w:r>
      <w:r w:rsidRPr="004961E2">
        <w:rPr>
          <w:sz w:val="20"/>
          <w:szCs w:val="20"/>
        </w:rPr>
        <w:t>данной</w:t>
      </w:r>
      <w:r>
        <w:rPr>
          <w:sz w:val="20"/>
          <w:szCs w:val="20"/>
        </w:rPr>
        <w:t xml:space="preserve"> </w:t>
      </w:r>
      <w:r w:rsidRPr="004961E2">
        <w:rPr>
          <w:sz w:val="20"/>
          <w:szCs w:val="20"/>
        </w:rPr>
        <w:t>работы</w:t>
      </w:r>
      <w:r>
        <w:rPr>
          <w:sz w:val="20"/>
          <w:szCs w:val="20"/>
        </w:rPr>
        <w:t xml:space="preserve"> </w:t>
      </w:r>
      <w:r w:rsidRPr="004961E2">
        <w:rPr>
          <w:sz w:val="20"/>
          <w:szCs w:val="20"/>
        </w:rPr>
        <w:t>проводился</w:t>
      </w:r>
      <w:r>
        <w:rPr>
          <w:sz w:val="20"/>
          <w:szCs w:val="20"/>
        </w:rPr>
        <w:t xml:space="preserve"> </w:t>
      </w:r>
      <w:r w:rsidRPr="004961E2">
        <w:rPr>
          <w:sz w:val="20"/>
          <w:szCs w:val="20"/>
        </w:rPr>
        <w:t>анализ</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системы</w:t>
      </w:r>
      <w:r>
        <w:rPr>
          <w:sz w:val="20"/>
          <w:szCs w:val="20"/>
        </w:rPr>
        <w:t xml:space="preserve"> </w:t>
      </w:r>
      <w:r w:rsidRPr="004961E2">
        <w:rPr>
          <w:sz w:val="20"/>
          <w:szCs w:val="20"/>
        </w:rPr>
        <w:t>от</w:t>
      </w:r>
      <w:r>
        <w:rPr>
          <w:sz w:val="20"/>
          <w:szCs w:val="20"/>
        </w:rPr>
        <w:t xml:space="preserve"> </w:t>
      </w:r>
      <w:r w:rsidRPr="004961E2">
        <w:rPr>
          <w:sz w:val="20"/>
          <w:szCs w:val="20"/>
        </w:rPr>
        <w:t>полугода</w:t>
      </w:r>
      <w:r>
        <w:rPr>
          <w:sz w:val="20"/>
          <w:szCs w:val="20"/>
        </w:rPr>
        <w:t xml:space="preserve"> </w:t>
      </w:r>
      <w:r w:rsidRPr="004961E2">
        <w:rPr>
          <w:sz w:val="20"/>
          <w:szCs w:val="20"/>
        </w:rPr>
        <w:t>года</w:t>
      </w:r>
      <w:r>
        <w:rPr>
          <w:sz w:val="20"/>
          <w:szCs w:val="20"/>
        </w:rPr>
        <w:t xml:space="preserve"> </w:t>
      </w:r>
      <w:r w:rsidRPr="004961E2">
        <w:rPr>
          <w:sz w:val="20"/>
          <w:szCs w:val="20"/>
        </w:rPr>
        <w:t>до</w:t>
      </w:r>
      <w:r>
        <w:rPr>
          <w:sz w:val="20"/>
          <w:szCs w:val="20"/>
        </w:rPr>
        <w:t xml:space="preserve"> </w:t>
      </w:r>
      <w:r w:rsidRPr="004961E2">
        <w:rPr>
          <w:sz w:val="20"/>
          <w:szCs w:val="20"/>
        </w:rPr>
        <w:t>20</w:t>
      </w:r>
      <w:r>
        <w:rPr>
          <w:sz w:val="20"/>
          <w:szCs w:val="20"/>
        </w:rPr>
        <w:t xml:space="preserve"> </w:t>
      </w:r>
      <w:r w:rsidRPr="004961E2">
        <w:rPr>
          <w:sz w:val="20"/>
          <w:szCs w:val="20"/>
        </w:rPr>
        <w:t>лет.</w:t>
      </w:r>
      <w:r>
        <w:rPr>
          <w:sz w:val="20"/>
          <w:szCs w:val="20"/>
        </w:rPr>
        <w:t xml:space="preserve"> </w:t>
      </w:r>
      <w:r w:rsidRPr="004961E2">
        <w:rPr>
          <w:sz w:val="20"/>
          <w:szCs w:val="20"/>
        </w:rPr>
        <w:t>Данный</w:t>
      </w:r>
      <w:r>
        <w:rPr>
          <w:sz w:val="20"/>
          <w:szCs w:val="20"/>
        </w:rPr>
        <w:t xml:space="preserve"> </w:t>
      </w:r>
      <w:r w:rsidRPr="004961E2">
        <w:rPr>
          <w:sz w:val="20"/>
          <w:szCs w:val="20"/>
        </w:rPr>
        <w:t>анализ</w:t>
      </w:r>
      <w:r>
        <w:rPr>
          <w:sz w:val="20"/>
          <w:szCs w:val="20"/>
        </w:rPr>
        <w:t xml:space="preserve"> </w:t>
      </w:r>
      <w:r w:rsidRPr="004961E2">
        <w:rPr>
          <w:sz w:val="20"/>
          <w:szCs w:val="20"/>
        </w:rPr>
        <w:t>показал,</w:t>
      </w:r>
      <w:r>
        <w:rPr>
          <w:sz w:val="20"/>
          <w:szCs w:val="20"/>
        </w:rPr>
        <w:t xml:space="preserve"> </w:t>
      </w:r>
      <w:r w:rsidRPr="004961E2">
        <w:rPr>
          <w:sz w:val="20"/>
          <w:szCs w:val="20"/>
        </w:rPr>
        <w:t>что</w:t>
      </w:r>
      <w:r>
        <w:rPr>
          <w:sz w:val="20"/>
          <w:szCs w:val="20"/>
        </w:rPr>
        <w:t xml:space="preserve"> </w:t>
      </w:r>
      <w:r w:rsidRPr="004961E2">
        <w:rPr>
          <w:sz w:val="20"/>
          <w:szCs w:val="20"/>
        </w:rPr>
        <w:t>если</w:t>
      </w:r>
      <w:r>
        <w:rPr>
          <w:sz w:val="20"/>
          <w:szCs w:val="20"/>
        </w:rPr>
        <w:t xml:space="preserve"> </w:t>
      </w:r>
      <w:r w:rsidRPr="004961E2">
        <w:rPr>
          <w:sz w:val="20"/>
          <w:szCs w:val="20"/>
        </w:rPr>
        <w:t>первичная</w:t>
      </w:r>
      <w:r>
        <w:rPr>
          <w:sz w:val="20"/>
          <w:szCs w:val="20"/>
        </w:rPr>
        <w:t xml:space="preserve"> </w:t>
      </w:r>
      <w:r w:rsidRPr="004961E2">
        <w:rPr>
          <w:sz w:val="20"/>
          <w:szCs w:val="20"/>
        </w:rPr>
        <w:t>переработка</w:t>
      </w:r>
      <w:r>
        <w:rPr>
          <w:sz w:val="20"/>
          <w:szCs w:val="20"/>
        </w:rPr>
        <w:t xml:space="preserve"> </w:t>
      </w:r>
      <w:r w:rsidRPr="004961E2">
        <w:rPr>
          <w:sz w:val="20"/>
          <w:szCs w:val="20"/>
        </w:rPr>
        <w:t>нефти</w:t>
      </w:r>
      <w:r>
        <w:rPr>
          <w:sz w:val="20"/>
          <w:szCs w:val="20"/>
        </w:rPr>
        <w:t xml:space="preserve"> </w:t>
      </w:r>
      <w:r w:rsidRPr="004961E2">
        <w:rPr>
          <w:sz w:val="20"/>
          <w:szCs w:val="20"/>
        </w:rPr>
        <w:t>будет</w:t>
      </w:r>
      <w:r>
        <w:rPr>
          <w:sz w:val="20"/>
          <w:szCs w:val="20"/>
        </w:rPr>
        <w:t xml:space="preserve"> </w:t>
      </w:r>
      <w:r w:rsidRPr="004961E2">
        <w:rPr>
          <w:sz w:val="20"/>
          <w:szCs w:val="20"/>
        </w:rPr>
        <w:t>функционировать</w:t>
      </w:r>
      <w:r>
        <w:rPr>
          <w:sz w:val="20"/>
          <w:szCs w:val="20"/>
        </w:rPr>
        <w:t xml:space="preserve"> </w:t>
      </w:r>
      <w:r w:rsidRPr="004961E2">
        <w:rPr>
          <w:sz w:val="20"/>
          <w:szCs w:val="20"/>
        </w:rPr>
        <w:t>с</w:t>
      </w:r>
      <w:r>
        <w:rPr>
          <w:sz w:val="20"/>
          <w:szCs w:val="20"/>
        </w:rPr>
        <w:t xml:space="preserve"> </w:t>
      </w:r>
      <w:r w:rsidRPr="004961E2">
        <w:rPr>
          <w:sz w:val="20"/>
          <w:szCs w:val="20"/>
        </w:rPr>
        <w:t>контролем</w:t>
      </w:r>
      <w:r>
        <w:rPr>
          <w:sz w:val="20"/>
          <w:szCs w:val="20"/>
        </w:rPr>
        <w:t xml:space="preserve"> </w:t>
      </w:r>
      <w:r w:rsidRPr="004961E2">
        <w:rPr>
          <w:sz w:val="20"/>
          <w:szCs w:val="20"/>
        </w:rPr>
        <w:t>и</w:t>
      </w:r>
      <w:r>
        <w:rPr>
          <w:sz w:val="20"/>
          <w:szCs w:val="20"/>
        </w:rPr>
        <w:t xml:space="preserve"> </w:t>
      </w:r>
      <w:r w:rsidRPr="004961E2">
        <w:rPr>
          <w:sz w:val="20"/>
          <w:szCs w:val="20"/>
        </w:rPr>
        <w:t>мониторингом,</w:t>
      </w:r>
      <w:r>
        <w:rPr>
          <w:sz w:val="20"/>
          <w:szCs w:val="20"/>
        </w:rPr>
        <w:t xml:space="preserve"> </w:t>
      </w:r>
      <w:r w:rsidRPr="004961E2">
        <w:rPr>
          <w:sz w:val="20"/>
          <w:szCs w:val="20"/>
        </w:rPr>
        <w:t>то</w:t>
      </w:r>
      <w:r>
        <w:rPr>
          <w:sz w:val="20"/>
          <w:szCs w:val="20"/>
        </w:rPr>
        <w:t xml:space="preserve"> </w:t>
      </w:r>
      <w:r w:rsidRPr="004961E2">
        <w:rPr>
          <w:sz w:val="20"/>
          <w:szCs w:val="20"/>
        </w:rPr>
        <w:t>в</w:t>
      </w:r>
      <w:r>
        <w:rPr>
          <w:sz w:val="20"/>
          <w:szCs w:val="20"/>
        </w:rPr>
        <w:t xml:space="preserve"> </w:t>
      </w:r>
      <w:r w:rsidRPr="004961E2">
        <w:rPr>
          <w:sz w:val="20"/>
          <w:szCs w:val="20"/>
        </w:rPr>
        <w:t>результате</w:t>
      </w:r>
      <w:r>
        <w:rPr>
          <w:sz w:val="20"/>
          <w:szCs w:val="20"/>
        </w:rPr>
        <w:t xml:space="preserve"> </w:t>
      </w:r>
      <w:r w:rsidRPr="004961E2">
        <w:rPr>
          <w:sz w:val="20"/>
          <w:szCs w:val="20"/>
        </w:rPr>
        <w:t>риск</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не</w:t>
      </w:r>
      <w:r>
        <w:rPr>
          <w:sz w:val="20"/>
          <w:szCs w:val="20"/>
        </w:rPr>
        <w:t xml:space="preserve"> </w:t>
      </w:r>
      <w:r w:rsidRPr="004961E2">
        <w:rPr>
          <w:sz w:val="20"/>
          <w:szCs w:val="20"/>
        </w:rPr>
        <w:t>превысит</w:t>
      </w:r>
      <w:r>
        <w:rPr>
          <w:sz w:val="20"/>
          <w:szCs w:val="20"/>
        </w:rPr>
        <w:t xml:space="preserve"> </w:t>
      </w:r>
      <w:r w:rsidRPr="004961E2">
        <w:rPr>
          <w:sz w:val="20"/>
          <w:szCs w:val="20"/>
        </w:rPr>
        <w:t>допустимого</w:t>
      </w:r>
      <w:r>
        <w:rPr>
          <w:sz w:val="20"/>
          <w:szCs w:val="20"/>
        </w:rPr>
        <w:t xml:space="preserve"> </w:t>
      </w:r>
      <w:r w:rsidRPr="004961E2">
        <w:rPr>
          <w:sz w:val="20"/>
          <w:szCs w:val="20"/>
        </w:rPr>
        <w:t>значения.</w:t>
      </w:r>
      <w:r>
        <w:rPr>
          <w:sz w:val="20"/>
          <w:szCs w:val="20"/>
        </w:rPr>
        <w:t xml:space="preserve"> </w:t>
      </w:r>
      <w:r w:rsidRPr="004961E2">
        <w:rPr>
          <w:sz w:val="20"/>
          <w:szCs w:val="20"/>
        </w:rPr>
        <w:t>В</w:t>
      </w:r>
      <w:r>
        <w:rPr>
          <w:sz w:val="20"/>
          <w:szCs w:val="20"/>
        </w:rPr>
        <w:t xml:space="preserve"> </w:t>
      </w:r>
      <w:r w:rsidRPr="004961E2">
        <w:rPr>
          <w:sz w:val="20"/>
          <w:szCs w:val="20"/>
        </w:rPr>
        <w:t>случае,</w:t>
      </w:r>
      <w:r>
        <w:rPr>
          <w:sz w:val="20"/>
          <w:szCs w:val="20"/>
        </w:rPr>
        <w:t xml:space="preserve"> </w:t>
      </w:r>
      <w:r w:rsidRPr="004961E2">
        <w:rPr>
          <w:sz w:val="20"/>
          <w:szCs w:val="20"/>
        </w:rPr>
        <w:t>когда</w:t>
      </w:r>
      <w:r>
        <w:rPr>
          <w:sz w:val="20"/>
          <w:szCs w:val="20"/>
        </w:rPr>
        <w:t xml:space="preserve"> </w:t>
      </w:r>
      <w:r w:rsidRPr="004961E2">
        <w:rPr>
          <w:sz w:val="20"/>
          <w:szCs w:val="20"/>
        </w:rPr>
        <w:t>система</w:t>
      </w:r>
      <w:r>
        <w:rPr>
          <w:sz w:val="20"/>
          <w:szCs w:val="20"/>
        </w:rPr>
        <w:t xml:space="preserve"> </w:t>
      </w:r>
      <w:r w:rsidRPr="004961E2">
        <w:rPr>
          <w:sz w:val="20"/>
          <w:szCs w:val="20"/>
        </w:rPr>
        <w:t>функционирует</w:t>
      </w:r>
      <w:r>
        <w:rPr>
          <w:sz w:val="20"/>
          <w:szCs w:val="20"/>
        </w:rPr>
        <w:t xml:space="preserve"> </w:t>
      </w:r>
      <w:r w:rsidRPr="004961E2">
        <w:rPr>
          <w:sz w:val="20"/>
          <w:szCs w:val="20"/>
        </w:rPr>
        <w:t>с</w:t>
      </w:r>
      <w:r>
        <w:rPr>
          <w:sz w:val="20"/>
          <w:szCs w:val="20"/>
        </w:rPr>
        <w:t xml:space="preserve"> </w:t>
      </w:r>
      <w:r w:rsidRPr="004961E2">
        <w:rPr>
          <w:sz w:val="20"/>
          <w:szCs w:val="20"/>
        </w:rPr>
        <w:t>контролем,</w:t>
      </w:r>
      <w:r>
        <w:rPr>
          <w:sz w:val="20"/>
          <w:szCs w:val="20"/>
        </w:rPr>
        <w:t xml:space="preserve"> </w:t>
      </w:r>
      <w:r w:rsidRPr="004961E2">
        <w:rPr>
          <w:sz w:val="20"/>
          <w:szCs w:val="20"/>
        </w:rPr>
        <w:t>но</w:t>
      </w:r>
      <w:r>
        <w:rPr>
          <w:sz w:val="20"/>
          <w:szCs w:val="20"/>
        </w:rPr>
        <w:t xml:space="preserve"> </w:t>
      </w:r>
      <w:r w:rsidRPr="004961E2">
        <w:rPr>
          <w:sz w:val="20"/>
          <w:szCs w:val="20"/>
        </w:rPr>
        <w:t>без</w:t>
      </w:r>
      <w:r>
        <w:rPr>
          <w:sz w:val="20"/>
          <w:szCs w:val="20"/>
        </w:rPr>
        <w:t xml:space="preserve"> </w:t>
      </w:r>
      <w:r w:rsidRPr="004961E2">
        <w:rPr>
          <w:sz w:val="20"/>
          <w:szCs w:val="20"/>
        </w:rPr>
        <w:t>мониторинга</w:t>
      </w:r>
      <w:r>
        <w:rPr>
          <w:sz w:val="20"/>
          <w:szCs w:val="20"/>
        </w:rPr>
        <w:t xml:space="preserve"> </w:t>
      </w:r>
      <w:r w:rsidRPr="004961E2">
        <w:rPr>
          <w:sz w:val="20"/>
          <w:szCs w:val="20"/>
        </w:rPr>
        <w:t>установлено,</w:t>
      </w:r>
      <w:r>
        <w:rPr>
          <w:sz w:val="20"/>
          <w:szCs w:val="20"/>
        </w:rPr>
        <w:t xml:space="preserve"> </w:t>
      </w:r>
      <w:r w:rsidRPr="004961E2">
        <w:rPr>
          <w:sz w:val="20"/>
          <w:szCs w:val="20"/>
        </w:rPr>
        <w:t>что</w:t>
      </w:r>
      <w:r>
        <w:rPr>
          <w:sz w:val="20"/>
          <w:szCs w:val="20"/>
        </w:rPr>
        <w:t xml:space="preserve"> </w:t>
      </w:r>
      <w:r w:rsidRPr="004961E2">
        <w:rPr>
          <w:sz w:val="20"/>
          <w:szCs w:val="20"/>
        </w:rPr>
        <w:t>допустимый</w:t>
      </w:r>
      <w:r>
        <w:rPr>
          <w:sz w:val="20"/>
          <w:szCs w:val="20"/>
        </w:rPr>
        <w:t xml:space="preserve"> </w:t>
      </w:r>
      <w:r w:rsidRPr="004961E2">
        <w:rPr>
          <w:sz w:val="20"/>
          <w:szCs w:val="20"/>
        </w:rPr>
        <w:t>риск</w:t>
      </w:r>
      <w:r>
        <w:rPr>
          <w:sz w:val="20"/>
          <w:szCs w:val="20"/>
        </w:rPr>
        <w:t xml:space="preserve"> </w:t>
      </w:r>
      <w:r w:rsidRPr="004961E2">
        <w:rPr>
          <w:sz w:val="20"/>
          <w:szCs w:val="20"/>
        </w:rPr>
        <w:t>нарушения</w:t>
      </w:r>
      <w:r>
        <w:rPr>
          <w:sz w:val="20"/>
          <w:szCs w:val="20"/>
        </w:rPr>
        <w:t xml:space="preserve"> </w:t>
      </w:r>
      <w:r w:rsidRPr="004961E2">
        <w:rPr>
          <w:sz w:val="20"/>
          <w:szCs w:val="20"/>
        </w:rPr>
        <w:t>целостности</w:t>
      </w:r>
      <w:r>
        <w:rPr>
          <w:sz w:val="20"/>
          <w:szCs w:val="20"/>
        </w:rPr>
        <w:t xml:space="preserve"> </w:t>
      </w:r>
      <w:r w:rsidRPr="004961E2">
        <w:rPr>
          <w:sz w:val="20"/>
          <w:szCs w:val="20"/>
        </w:rPr>
        <w:t>системы</w:t>
      </w:r>
      <w:r>
        <w:rPr>
          <w:sz w:val="20"/>
          <w:szCs w:val="20"/>
        </w:rPr>
        <w:t xml:space="preserve"> </w:t>
      </w:r>
      <w:r w:rsidRPr="004961E2">
        <w:rPr>
          <w:sz w:val="20"/>
          <w:szCs w:val="20"/>
        </w:rPr>
        <w:t>наблюдается</w:t>
      </w:r>
      <w:r>
        <w:rPr>
          <w:sz w:val="20"/>
          <w:szCs w:val="20"/>
        </w:rPr>
        <w:t xml:space="preserve"> </w:t>
      </w:r>
      <w:r w:rsidRPr="004961E2">
        <w:rPr>
          <w:sz w:val="20"/>
          <w:szCs w:val="20"/>
        </w:rPr>
        <w:t>только</w:t>
      </w:r>
      <w:r>
        <w:rPr>
          <w:sz w:val="20"/>
          <w:szCs w:val="20"/>
        </w:rPr>
        <w:t xml:space="preserve"> </w:t>
      </w:r>
      <w:r w:rsidRPr="004961E2">
        <w:rPr>
          <w:sz w:val="20"/>
          <w:szCs w:val="20"/>
        </w:rPr>
        <w:t>первые</w:t>
      </w:r>
      <w:r>
        <w:rPr>
          <w:sz w:val="20"/>
          <w:szCs w:val="20"/>
        </w:rPr>
        <w:t xml:space="preserve"> </w:t>
      </w:r>
      <w:r w:rsidRPr="004961E2">
        <w:rPr>
          <w:sz w:val="20"/>
          <w:szCs w:val="20"/>
        </w:rPr>
        <w:t>несколько</w:t>
      </w:r>
      <w:r>
        <w:rPr>
          <w:sz w:val="20"/>
          <w:szCs w:val="20"/>
        </w:rPr>
        <w:t xml:space="preserve"> </w:t>
      </w:r>
      <w:r w:rsidRPr="004961E2">
        <w:rPr>
          <w:sz w:val="20"/>
          <w:szCs w:val="20"/>
        </w:rPr>
        <w:t>лет</w:t>
      </w:r>
      <w:r>
        <w:rPr>
          <w:sz w:val="20"/>
          <w:szCs w:val="20"/>
        </w:rPr>
        <w:t xml:space="preserve"> </w:t>
      </w:r>
      <w:r w:rsidRPr="004961E2">
        <w:rPr>
          <w:sz w:val="20"/>
          <w:szCs w:val="20"/>
        </w:rPr>
        <w:t>ее</w:t>
      </w:r>
      <w:r>
        <w:rPr>
          <w:sz w:val="20"/>
          <w:szCs w:val="20"/>
        </w:rPr>
        <w:t xml:space="preserve"> </w:t>
      </w:r>
      <w:r w:rsidRPr="004961E2">
        <w:rPr>
          <w:sz w:val="20"/>
          <w:szCs w:val="20"/>
        </w:rPr>
        <w:t>функционирования.</w:t>
      </w:r>
      <w:r>
        <w:rPr>
          <w:sz w:val="20"/>
          <w:szCs w:val="20"/>
        </w:rPr>
        <w:t xml:space="preserve"> </w:t>
      </w:r>
      <w:r w:rsidRPr="004961E2">
        <w:rPr>
          <w:sz w:val="20"/>
          <w:szCs w:val="20"/>
        </w:rPr>
        <w:t>В</w:t>
      </w:r>
      <w:r>
        <w:rPr>
          <w:sz w:val="20"/>
          <w:szCs w:val="20"/>
        </w:rPr>
        <w:t xml:space="preserve"> </w:t>
      </w:r>
      <w:r w:rsidRPr="004961E2">
        <w:rPr>
          <w:sz w:val="20"/>
          <w:szCs w:val="20"/>
        </w:rPr>
        <w:t>случае,</w:t>
      </w:r>
      <w:r>
        <w:rPr>
          <w:sz w:val="20"/>
          <w:szCs w:val="20"/>
        </w:rPr>
        <w:t xml:space="preserve"> </w:t>
      </w:r>
      <w:r w:rsidRPr="004961E2">
        <w:rPr>
          <w:sz w:val="20"/>
          <w:szCs w:val="20"/>
        </w:rPr>
        <w:t>когда</w:t>
      </w:r>
      <w:r>
        <w:rPr>
          <w:sz w:val="20"/>
          <w:szCs w:val="20"/>
        </w:rPr>
        <w:t xml:space="preserve"> </w:t>
      </w:r>
      <w:r w:rsidRPr="004961E2">
        <w:rPr>
          <w:sz w:val="20"/>
          <w:szCs w:val="20"/>
        </w:rPr>
        <w:t>система</w:t>
      </w:r>
      <w:r>
        <w:rPr>
          <w:sz w:val="20"/>
          <w:szCs w:val="20"/>
        </w:rPr>
        <w:t xml:space="preserve"> </w:t>
      </w:r>
      <w:r w:rsidRPr="004961E2">
        <w:rPr>
          <w:sz w:val="20"/>
          <w:szCs w:val="20"/>
        </w:rPr>
        <w:t>функционирует</w:t>
      </w:r>
      <w:r>
        <w:rPr>
          <w:sz w:val="20"/>
          <w:szCs w:val="20"/>
        </w:rPr>
        <w:t xml:space="preserve"> </w:t>
      </w:r>
      <w:r w:rsidRPr="004961E2">
        <w:rPr>
          <w:sz w:val="20"/>
          <w:szCs w:val="20"/>
        </w:rPr>
        <w:t>без</w:t>
      </w:r>
      <w:r>
        <w:rPr>
          <w:sz w:val="20"/>
          <w:szCs w:val="20"/>
        </w:rPr>
        <w:t xml:space="preserve"> </w:t>
      </w:r>
      <w:r w:rsidRPr="004961E2">
        <w:rPr>
          <w:sz w:val="20"/>
          <w:szCs w:val="20"/>
        </w:rPr>
        <w:t>контроля</w:t>
      </w:r>
      <w:r>
        <w:rPr>
          <w:sz w:val="20"/>
          <w:szCs w:val="20"/>
        </w:rPr>
        <w:t xml:space="preserve"> </w:t>
      </w:r>
      <w:r w:rsidRPr="004961E2">
        <w:rPr>
          <w:sz w:val="20"/>
          <w:szCs w:val="20"/>
        </w:rPr>
        <w:t>и</w:t>
      </w:r>
      <w:r>
        <w:rPr>
          <w:sz w:val="20"/>
          <w:szCs w:val="20"/>
        </w:rPr>
        <w:t xml:space="preserve"> </w:t>
      </w:r>
      <w:r w:rsidRPr="004961E2">
        <w:rPr>
          <w:sz w:val="20"/>
          <w:szCs w:val="20"/>
        </w:rPr>
        <w:t>без</w:t>
      </w:r>
      <w:r>
        <w:rPr>
          <w:sz w:val="20"/>
          <w:szCs w:val="20"/>
        </w:rPr>
        <w:t xml:space="preserve"> </w:t>
      </w:r>
      <w:r w:rsidRPr="004961E2">
        <w:rPr>
          <w:sz w:val="20"/>
          <w:szCs w:val="20"/>
        </w:rPr>
        <w:t>мониторинга,</w:t>
      </w:r>
      <w:r>
        <w:rPr>
          <w:sz w:val="20"/>
          <w:szCs w:val="20"/>
        </w:rPr>
        <w:t xml:space="preserve"> </w:t>
      </w:r>
      <w:r w:rsidRPr="004961E2">
        <w:rPr>
          <w:sz w:val="20"/>
          <w:szCs w:val="20"/>
        </w:rPr>
        <w:t>допустимый</w:t>
      </w:r>
      <w:r>
        <w:rPr>
          <w:sz w:val="20"/>
          <w:szCs w:val="20"/>
        </w:rPr>
        <w:t xml:space="preserve"> </w:t>
      </w:r>
      <w:r w:rsidRPr="004961E2">
        <w:rPr>
          <w:sz w:val="20"/>
          <w:szCs w:val="20"/>
        </w:rPr>
        <w:t>уровень</w:t>
      </w:r>
      <w:r>
        <w:rPr>
          <w:sz w:val="20"/>
          <w:szCs w:val="20"/>
        </w:rPr>
        <w:t xml:space="preserve"> </w:t>
      </w:r>
      <w:r w:rsidRPr="004961E2">
        <w:rPr>
          <w:sz w:val="20"/>
          <w:szCs w:val="20"/>
        </w:rPr>
        <w:t>риска</w:t>
      </w:r>
      <w:r>
        <w:rPr>
          <w:sz w:val="20"/>
          <w:szCs w:val="20"/>
        </w:rPr>
        <w:t xml:space="preserve"> </w:t>
      </w:r>
      <w:r w:rsidRPr="004961E2">
        <w:rPr>
          <w:sz w:val="20"/>
          <w:szCs w:val="20"/>
        </w:rPr>
        <w:t>целостности</w:t>
      </w:r>
      <w:r>
        <w:rPr>
          <w:sz w:val="20"/>
          <w:szCs w:val="20"/>
        </w:rPr>
        <w:t xml:space="preserve"> </w:t>
      </w:r>
      <w:r w:rsidRPr="004961E2">
        <w:rPr>
          <w:sz w:val="20"/>
          <w:szCs w:val="20"/>
        </w:rPr>
        <w:t>работы</w:t>
      </w:r>
      <w:r>
        <w:rPr>
          <w:sz w:val="20"/>
          <w:szCs w:val="20"/>
        </w:rPr>
        <w:t xml:space="preserve"> </w:t>
      </w:r>
      <w:r w:rsidRPr="004961E2">
        <w:rPr>
          <w:sz w:val="20"/>
          <w:szCs w:val="20"/>
        </w:rPr>
        <w:t>системы</w:t>
      </w:r>
      <w:r>
        <w:rPr>
          <w:sz w:val="20"/>
          <w:szCs w:val="20"/>
        </w:rPr>
        <w:t xml:space="preserve"> </w:t>
      </w:r>
      <w:r w:rsidRPr="004961E2">
        <w:rPr>
          <w:sz w:val="20"/>
          <w:szCs w:val="20"/>
        </w:rPr>
        <w:t>только</w:t>
      </w:r>
      <w:r>
        <w:rPr>
          <w:sz w:val="20"/>
          <w:szCs w:val="20"/>
        </w:rPr>
        <w:t xml:space="preserve"> </w:t>
      </w:r>
      <w:r w:rsidRPr="004961E2">
        <w:rPr>
          <w:sz w:val="20"/>
          <w:szCs w:val="20"/>
        </w:rPr>
        <w:t>в</w:t>
      </w:r>
      <w:r>
        <w:rPr>
          <w:sz w:val="20"/>
          <w:szCs w:val="20"/>
        </w:rPr>
        <w:t xml:space="preserve"> </w:t>
      </w:r>
      <w:r w:rsidRPr="004961E2">
        <w:rPr>
          <w:sz w:val="20"/>
          <w:szCs w:val="20"/>
        </w:rPr>
        <w:t>первые</w:t>
      </w:r>
      <w:r>
        <w:rPr>
          <w:sz w:val="20"/>
          <w:szCs w:val="20"/>
        </w:rPr>
        <w:t xml:space="preserve"> </w:t>
      </w:r>
      <w:r w:rsidRPr="004961E2">
        <w:rPr>
          <w:sz w:val="20"/>
          <w:szCs w:val="20"/>
        </w:rPr>
        <w:t>полгода.</w:t>
      </w:r>
    </w:p>
    <w:p w:rsidR="00B837E2" w:rsidRPr="004961E2" w:rsidRDefault="00B837E2" w:rsidP="00B837E2">
      <w:pPr>
        <w:spacing w:line="276" w:lineRule="auto"/>
        <w:ind w:firstLine="284"/>
        <w:rPr>
          <w:sz w:val="20"/>
          <w:szCs w:val="20"/>
        </w:rPr>
      </w:pPr>
      <w:r w:rsidRPr="004961E2">
        <w:rPr>
          <w:sz w:val="20"/>
          <w:szCs w:val="20"/>
        </w:rPr>
        <w:t>Повысить</w:t>
      </w:r>
      <w:r>
        <w:rPr>
          <w:sz w:val="20"/>
          <w:szCs w:val="20"/>
        </w:rPr>
        <w:t xml:space="preserve"> </w:t>
      </w:r>
      <w:r w:rsidRPr="004961E2">
        <w:rPr>
          <w:sz w:val="20"/>
          <w:szCs w:val="20"/>
        </w:rPr>
        <w:t>безопасность</w:t>
      </w:r>
      <w:r>
        <w:rPr>
          <w:sz w:val="20"/>
          <w:szCs w:val="20"/>
        </w:rPr>
        <w:t xml:space="preserve"> </w:t>
      </w:r>
      <w:r w:rsidRPr="004961E2">
        <w:rPr>
          <w:sz w:val="20"/>
          <w:szCs w:val="20"/>
        </w:rPr>
        <w:t>функционирования</w:t>
      </w:r>
      <w:r>
        <w:rPr>
          <w:sz w:val="20"/>
          <w:szCs w:val="20"/>
        </w:rPr>
        <w:t xml:space="preserve"> </w:t>
      </w:r>
      <w:r w:rsidRPr="004961E2">
        <w:rPr>
          <w:sz w:val="20"/>
          <w:szCs w:val="20"/>
        </w:rPr>
        <w:t>нефтеперекачивающего</w:t>
      </w:r>
      <w:r>
        <w:rPr>
          <w:sz w:val="20"/>
          <w:szCs w:val="20"/>
        </w:rPr>
        <w:t xml:space="preserve"> </w:t>
      </w:r>
      <w:r w:rsidRPr="004961E2">
        <w:rPr>
          <w:sz w:val="20"/>
          <w:szCs w:val="20"/>
        </w:rPr>
        <w:t>агрегата</w:t>
      </w:r>
      <w:r>
        <w:rPr>
          <w:sz w:val="20"/>
          <w:szCs w:val="20"/>
        </w:rPr>
        <w:t xml:space="preserve"> </w:t>
      </w:r>
      <w:r w:rsidRPr="004961E2">
        <w:rPr>
          <w:sz w:val="20"/>
          <w:szCs w:val="20"/>
        </w:rPr>
        <w:t>и</w:t>
      </w:r>
      <w:r>
        <w:rPr>
          <w:sz w:val="20"/>
          <w:szCs w:val="20"/>
        </w:rPr>
        <w:t xml:space="preserve"> </w:t>
      </w:r>
      <w:r w:rsidRPr="004961E2">
        <w:rPr>
          <w:sz w:val="20"/>
          <w:szCs w:val="20"/>
        </w:rPr>
        <w:t>печи,</w:t>
      </w:r>
      <w:r>
        <w:rPr>
          <w:sz w:val="20"/>
          <w:szCs w:val="20"/>
        </w:rPr>
        <w:t xml:space="preserve"> </w:t>
      </w:r>
      <w:r w:rsidRPr="004961E2">
        <w:rPr>
          <w:sz w:val="20"/>
          <w:szCs w:val="20"/>
        </w:rPr>
        <w:t>так</w:t>
      </w:r>
      <w:r>
        <w:rPr>
          <w:sz w:val="20"/>
          <w:szCs w:val="20"/>
        </w:rPr>
        <w:t xml:space="preserve"> </w:t>
      </w:r>
      <w:r w:rsidRPr="004961E2">
        <w:rPr>
          <w:sz w:val="20"/>
          <w:szCs w:val="20"/>
        </w:rPr>
        <w:t>и</w:t>
      </w:r>
      <w:r>
        <w:rPr>
          <w:sz w:val="20"/>
          <w:szCs w:val="20"/>
        </w:rPr>
        <w:t xml:space="preserve"> </w:t>
      </w:r>
      <w:r w:rsidRPr="004961E2">
        <w:rPr>
          <w:sz w:val="20"/>
          <w:szCs w:val="20"/>
        </w:rPr>
        <w:t>всей</w:t>
      </w:r>
      <w:r>
        <w:rPr>
          <w:sz w:val="20"/>
          <w:szCs w:val="20"/>
        </w:rPr>
        <w:t xml:space="preserve"> </w:t>
      </w:r>
      <w:r w:rsidRPr="004961E2">
        <w:rPr>
          <w:sz w:val="20"/>
          <w:szCs w:val="20"/>
        </w:rPr>
        <w:t>системы</w:t>
      </w:r>
      <w:r>
        <w:rPr>
          <w:sz w:val="20"/>
          <w:szCs w:val="20"/>
        </w:rPr>
        <w:t xml:space="preserve"> </w:t>
      </w:r>
      <w:r w:rsidRPr="004961E2">
        <w:rPr>
          <w:sz w:val="20"/>
          <w:szCs w:val="20"/>
        </w:rPr>
        <w:t>в</w:t>
      </w:r>
      <w:r>
        <w:rPr>
          <w:sz w:val="20"/>
          <w:szCs w:val="20"/>
        </w:rPr>
        <w:t xml:space="preserve"> </w:t>
      </w:r>
      <w:r w:rsidRPr="004961E2">
        <w:rPr>
          <w:sz w:val="20"/>
          <w:szCs w:val="20"/>
        </w:rPr>
        <w:t>целом</w:t>
      </w:r>
      <w:r>
        <w:rPr>
          <w:sz w:val="20"/>
          <w:szCs w:val="20"/>
        </w:rPr>
        <w:t xml:space="preserve"> </w:t>
      </w:r>
      <w:r w:rsidRPr="004961E2">
        <w:rPr>
          <w:sz w:val="20"/>
          <w:szCs w:val="20"/>
        </w:rPr>
        <w:t>можно</w:t>
      </w:r>
      <w:r>
        <w:rPr>
          <w:sz w:val="20"/>
          <w:szCs w:val="20"/>
        </w:rPr>
        <w:t xml:space="preserve"> </w:t>
      </w:r>
      <w:r w:rsidRPr="004961E2">
        <w:rPr>
          <w:sz w:val="20"/>
          <w:szCs w:val="20"/>
        </w:rPr>
        <w:t>за</w:t>
      </w:r>
      <w:r>
        <w:rPr>
          <w:sz w:val="20"/>
          <w:szCs w:val="20"/>
        </w:rPr>
        <w:t xml:space="preserve"> </w:t>
      </w:r>
      <w:r w:rsidRPr="004961E2">
        <w:rPr>
          <w:sz w:val="20"/>
          <w:szCs w:val="20"/>
        </w:rPr>
        <w:t>счет</w:t>
      </w:r>
      <w:r>
        <w:rPr>
          <w:sz w:val="20"/>
          <w:szCs w:val="20"/>
        </w:rPr>
        <w:t xml:space="preserve"> </w:t>
      </w:r>
      <w:r w:rsidRPr="004961E2">
        <w:rPr>
          <w:sz w:val="20"/>
          <w:szCs w:val="20"/>
        </w:rPr>
        <w:t>точного</w:t>
      </w:r>
      <w:r>
        <w:rPr>
          <w:sz w:val="20"/>
          <w:szCs w:val="20"/>
        </w:rPr>
        <w:t xml:space="preserve"> </w:t>
      </w:r>
      <w:r w:rsidRPr="004961E2">
        <w:rPr>
          <w:sz w:val="20"/>
          <w:szCs w:val="20"/>
        </w:rPr>
        <w:t>измерения</w:t>
      </w:r>
      <w:r>
        <w:rPr>
          <w:sz w:val="20"/>
          <w:szCs w:val="20"/>
        </w:rPr>
        <w:t xml:space="preserve"> </w:t>
      </w:r>
      <w:r w:rsidRPr="004961E2">
        <w:rPr>
          <w:sz w:val="20"/>
          <w:szCs w:val="20"/>
        </w:rPr>
        <w:t>их</w:t>
      </w:r>
      <w:r>
        <w:rPr>
          <w:sz w:val="20"/>
          <w:szCs w:val="20"/>
        </w:rPr>
        <w:t xml:space="preserve"> </w:t>
      </w:r>
      <w:r w:rsidRPr="004961E2">
        <w:rPr>
          <w:sz w:val="20"/>
          <w:szCs w:val="20"/>
        </w:rPr>
        <w:t>параметров,</w:t>
      </w:r>
      <w:r>
        <w:rPr>
          <w:sz w:val="20"/>
          <w:szCs w:val="20"/>
        </w:rPr>
        <w:t xml:space="preserve"> </w:t>
      </w:r>
      <w:r w:rsidRPr="004961E2">
        <w:rPr>
          <w:sz w:val="20"/>
          <w:szCs w:val="20"/>
        </w:rPr>
        <w:t>таких</w:t>
      </w:r>
      <w:r>
        <w:rPr>
          <w:sz w:val="20"/>
          <w:szCs w:val="20"/>
        </w:rPr>
        <w:t xml:space="preserve"> </w:t>
      </w:r>
      <w:r w:rsidRPr="004961E2">
        <w:rPr>
          <w:sz w:val="20"/>
          <w:szCs w:val="20"/>
        </w:rPr>
        <w:t>как</w:t>
      </w:r>
      <w:r>
        <w:rPr>
          <w:sz w:val="20"/>
          <w:szCs w:val="20"/>
        </w:rPr>
        <w:t xml:space="preserve"> </w:t>
      </w:r>
      <w:r w:rsidRPr="004961E2">
        <w:rPr>
          <w:sz w:val="20"/>
          <w:szCs w:val="20"/>
        </w:rPr>
        <w:t>давление,</w:t>
      </w:r>
      <w:r>
        <w:rPr>
          <w:sz w:val="20"/>
          <w:szCs w:val="20"/>
        </w:rPr>
        <w:t xml:space="preserve"> </w:t>
      </w:r>
      <w:r w:rsidRPr="004961E2">
        <w:rPr>
          <w:sz w:val="20"/>
          <w:szCs w:val="20"/>
        </w:rPr>
        <w:t>расход,</w:t>
      </w:r>
      <w:r>
        <w:rPr>
          <w:sz w:val="20"/>
          <w:szCs w:val="20"/>
        </w:rPr>
        <w:t xml:space="preserve"> </w:t>
      </w:r>
      <w:r w:rsidRPr="004961E2">
        <w:rPr>
          <w:sz w:val="20"/>
          <w:szCs w:val="20"/>
        </w:rPr>
        <w:t>уровень</w:t>
      </w:r>
      <w:r>
        <w:rPr>
          <w:sz w:val="20"/>
          <w:szCs w:val="20"/>
        </w:rPr>
        <w:t xml:space="preserve"> </w:t>
      </w:r>
      <w:r w:rsidRPr="004961E2">
        <w:rPr>
          <w:sz w:val="20"/>
          <w:szCs w:val="20"/>
        </w:rPr>
        <w:t>и</w:t>
      </w:r>
      <w:r>
        <w:rPr>
          <w:sz w:val="20"/>
          <w:szCs w:val="20"/>
        </w:rPr>
        <w:t xml:space="preserve"> </w:t>
      </w:r>
      <w:r w:rsidRPr="004961E2">
        <w:rPr>
          <w:sz w:val="20"/>
          <w:szCs w:val="20"/>
        </w:rPr>
        <w:t>тому</w:t>
      </w:r>
      <w:r>
        <w:rPr>
          <w:sz w:val="20"/>
          <w:szCs w:val="20"/>
        </w:rPr>
        <w:t xml:space="preserve"> </w:t>
      </w:r>
      <w:r w:rsidRPr="004961E2">
        <w:rPr>
          <w:sz w:val="20"/>
          <w:szCs w:val="20"/>
        </w:rPr>
        <w:t>подобное.</w:t>
      </w:r>
      <w:r>
        <w:rPr>
          <w:sz w:val="20"/>
          <w:szCs w:val="20"/>
        </w:rPr>
        <w:t xml:space="preserve"> </w:t>
      </w:r>
      <w:r w:rsidRPr="004961E2">
        <w:rPr>
          <w:sz w:val="20"/>
          <w:szCs w:val="20"/>
        </w:rPr>
        <w:t>За</w:t>
      </w:r>
      <w:r>
        <w:rPr>
          <w:sz w:val="20"/>
          <w:szCs w:val="20"/>
        </w:rPr>
        <w:t xml:space="preserve"> </w:t>
      </w:r>
      <w:r w:rsidRPr="004961E2">
        <w:rPr>
          <w:sz w:val="20"/>
          <w:szCs w:val="20"/>
        </w:rPr>
        <w:t>данными</w:t>
      </w:r>
      <w:r>
        <w:rPr>
          <w:sz w:val="20"/>
          <w:szCs w:val="20"/>
        </w:rPr>
        <w:t xml:space="preserve"> </w:t>
      </w:r>
      <w:r w:rsidRPr="004961E2">
        <w:rPr>
          <w:sz w:val="20"/>
          <w:szCs w:val="20"/>
        </w:rPr>
        <w:t>параметрами</w:t>
      </w:r>
      <w:r>
        <w:rPr>
          <w:sz w:val="20"/>
          <w:szCs w:val="20"/>
        </w:rPr>
        <w:t xml:space="preserve"> </w:t>
      </w:r>
      <w:r w:rsidRPr="004961E2">
        <w:rPr>
          <w:sz w:val="20"/>
          <w:szCs w:val="20"/>
        </w:rPr>
        <w:t>должен</w:t>
      </w:r>
      <w:r>
        <w:rPr>
          <w:sz w:val="20"/>
          <w:szCs w:val="20"/>
        </w:rPr>
        <w:t xml:space="preserve"> </w:t>
      </w:r>
      <w:r w:rsidRPr="004961E2">
        <w:rPr>
          <w:sz w:val="20"/>
          <w:szCs w:val="20"/>
        </w:rPr>
        <w:t>быть</w:t>
      </w:r>
      <w:r>
        <w:rPr>
          <w:sz w:val="20"/>
          <w:szCs w:val="20"/>
        </w:rPr>
        <w:t xml:space="preserve"> </w:t>
      </w:r>
      <w:r w:rsidRPr="004961E2">
        <w:rPr>
          <w:sz w:val="20"/>
          <w:szCs w:val="20"/>
        </w:rPr>
        <w:t>обеспечен</w:t>
      </w:r>
      <w:r>
        <w:rPr>
          <w:sz w:val="20"/>
          <w:szCs w:val="20"/>
        </w:rPr>
        <w:t xml:space="preserve"> </w:t>
      </w:r>
      <w:r w:rsidRPr="004961E2">
        <w:rPr>
          <w:sz w:val="20"/>
          <w:szCs w:val="20"/>
        </w:rPr>
        <w:t>надзор;</w:t>
      </w:r>
      <w:r>
        <w:rPr>
          <w:sz w:val="20"/>
          <w:szCs w:val="20"/>
        </w:rPr>
        <w:t xml:space="preserve"> </w:t>
      </w:r>
      <w:r w:rsidRPr="004961E2">
        <w:rPr>
          <w:sz w:val="20"/>
          <w:szCs w:val="20"/>
        </w:rPr>
        <w:t>приборы</w:t>
      </w:r>
      <w:r>
        <w:rPr>
          <w:sz w:val="20"/>
          <w:szCs w:val="20"/>
        </w:rPr>
        <w:t xml:space="preserve"> </w:t>
      </w:r>
      <w:r w:rsidRPr="004961E2">
        <w:rPr>
          <w:sz w:val="20"/>
          <w:szCs w:val="20"/>
        </w:rPr>
        <w:t>контроля</w:t>
      </w:r>
      <w:r>
        <w:rPr>
          <w:sz w:val="20"/>
          <w:szCs w:val="20"/>
        </w:rPr>
        <w:t xml:space="preserve"> </w:t>
      </w:r>
      <w:r w:rsidRPr="004961E2">
        <w:rPr>
          <w:sz w:val="20"/>
          <w:szCs w:val="20"/>
        </w:rPr>
        <w:t>и</w:t>
      </w:r>
      <w:r>
        <w:rPr>
          <w:sz w:val="20"/>
          <w:szCs w:val="20"/>
        </w:rPr>
        <w:t xml:space="preserve"> </w:t>
      </w:r>
      <w:r w:rsidRPr="004961E2">
        <w:rPr>
          <w:sz w:val="20"/>
          <w:szCs w:val="20"/>
        </w:rPr>
        <w:t>автоматики</w:t>
      </w:r>
      <w:r>
        <w:rPr>
          <w:sz w:val="20"/>
          <w:szCs w:val="20"/>
        </w:rPr>
        <w:t xml:space="preserve"> </w:t>
      </w:r>
      <w:r w:rsidRPr="004961E2">
        <w:rPr>
          <w:sz w:val="20"/>
          <w:szCs w:val="20"/>
        </w:rPr>
        <w:t>должны</w:t>
      </w:r>
      <w:r>
        <w:rPr>
          <w:sz w:val="20"/>
          <w:szCs w:val="20"/>
        </w:rPr>
        <w:t xml:space="preserve"> </w:t>
      </w:r>
      <w:r w:rsidRPr="004961E2">
        <w:rPr>
          <w:sz w:val="20"/>
          <w:szCs w:val="20"/>
        </w:rPr>
        <w:t>находиться</w:t>
      </w:r>
      <w:r>
        <w:rPr>
          <w:sz w:val="20"/>
          <w:szCs w:val="20"/>
        </w:rPr>
        <w:t xml:space="preserve"> </w:t>
      </w:r>
      <w:r w:rsidRPr="004961E2">
        <w:rPr>
          <w:sz w:val="20"/>
          <w:szCs w:val="20"/>
        </w:rPr>
        <w:t>в</w:t>
      </w:r>
      <w:r>
        <w:rPr>
          <w:sz w:val="20"/>
          <w:szCs w:val="20"/>
        </w:rPr>
        <w:t xml:space="preserve"> </w:t>
      </w:r>
      <w:r w:rsidRPr="004961E2">
        <w:rPr>
          <w:sz w:val="20"/>
          <w:szCs w:val="20"/>
        </w:rPr>
        <w:t>условиях,</w:t>
      </w:r>
      <w:r>
        <w:rPr>
          <w:sz w:val="20"/>
          <w:szCs w:val="20"/>
        </w:rPr>
        <w:t xml:space="preserve"> </w:t>
      </w:r>
      <w:r w:rsidRPr="004961E2">
        <w:rPr>
          <w:sz w:val="20"/>
          <w:szCs w:val="20"/>
        </w:rPr>
        <w:t>обеспечивающих</w:t>
      </w:r>
      <w:r>
        <w:rPr>
          <w:sz w:val="20"/>
          <w:szCs w:val="20"/>
        </w:rPr>
        <w:t xml:space="preserve"> </w:t>
      </w:r>
      <w:r w:rsidRPr="004961E2">
        <w:rPr>
          <w:sz w:val="20"/>
          <w:szCs w:val="20"/>
        </w:rPr>
        <w:t>их</w:t>
      </w:r>
      <w:r>
        <w:rPr>
          <w:sz w:val="20"/>
          <w:szCs w:val="20"/>
        </w:rPr>
        <w:t xml:space="preserve"> </w:t>
      </w:r>
      <w:r w:rsidRPr="004961E2">
        <w:rPr>
          <w:sz w:val="20"/>
          <w:szCs w:val="20"/>
        </w:rPr>
        <w:t>безотказную</w:t>
      </w:r>
      <w:r>
        <w:rPr>
          <w:sz w:val="20"/>
          <w:szCs w:val="20"/>
        </w:rPr>
        <w:t xml:space="preserve"> </w:t>
      </w:r>
      <w:r w:rsidRPr="004961E2">
        <w:rPr>
          <w:sz w:val="20"/>
          <w:szCs w:val="20"/>
        </w:rPr>
        <w:t>работу.</w:t>
      </w:r>
    </w:p>
    <w:p w:rsidR="00B837E2" w:rsidRDefault="00B837E2" w:rsidP="00194570">
      <w:pPr>
        <w:pStyle w:val="035"/>
        <w:pBdr>
          <w:bottom w:val="single" w:sz="12" w:space="1" w:color="auto"/>
        </w:pBdr>
        <w:spacing w:after="240"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r>
        <w:rPr>
          <w:color w:val="auto"/>
          <w:sz w:val="20"/>
        </w:rPr>
        <w:t xml:space="preserve"> </w:t>
      </w:r>
    </w:p>
    <w:p w:rsidR="00B837E2" w:rsidRPr="004961E2" w:rsidRDefault="00B837E2" w:rsidP="00B837E2">
      <w:pPr>
        <w:pStyle w:val="afa"/>
        <w:numPr>
          <w:ilvl w:val="0"/>
          <w:numId w:val="23"/>
        </w:numPr>
        <w:tabs>
          <w:tab w:val="left" w:pos="426"/>
          <w:tab w:val="left" w:pos="709"/>
        </w:tabs>
        <w:spacing w:line="276" w:lineRule="auto"/>
        <w:ind w:left="0" w:firstLine="284"/>
        <w:rPr>
          <w:sz w:val="20"/>
          <w:szCs w:val="20"/>
        </w:rPr>
      </w:pPr>
      <w:r w:rsidRPr="004961E2">
        <w:rPr>
          <w:sz w:val="20"/>
          <w:szCs w:val="20"/>
        </w:rPr>
        <w:t>ГОСТ</w:t>
      </w:r>
      <w:r>
        <w:rPr>
          <w:sz w:val="20"/>
          <w:szCs w:val="20"/>
        </w:rPr>
        <w:t xml:space="preserve"> </w:t>
      </w:r>
      <w:r w:rsidRPr="004961E2">
        <w:rPr>
          <w:sz w:val="20"/>
          <w:szCs w:val="20"/>
        </w:rPr>
        <w:t>Р</w:t>
      </w:r>
      <w:r>
        <w:rPr>
          <w:sz w:val="20"/>
          <w:szCs w:val="20"/>
        </w:rPr>
        <w:t xml:space="preserve"> </w:t>
      </w:r>
      <w:r w:rsidRPr="004961E2">
        <w:rPr>
          <w:sz w:val="20"/>
          <w:szCs w:val="20"/>
        </w:rPr>
        <w:t>53704-2009</w:t>
      </w:r>
      <w:r>
        <w:rPr>
          <w:sz w:val="20"/>
          <w:szCs w:val="20"/>
        </w:rPr>
        <w:t xml:space="preserve"> </w:t>
      </w:r>
      <w:r w:rsidRPr="004961E2">
        <w:rPr>
          <w:sz w:val="20"/>
          <w:szCs w:val="20"/>
        </w:rPr>
        <w:t>«Системы</w:t>
      </w:r>
      <w:r>
        <w:rPr>
          <w:sz w:val="20"/>
          <w:szCs w:val="20"/>
        </w:rPr>
        <w:t xml:space="preserve"> </w:t>
      </w:r>
      <w:r w:rsidRPr="004961E2">
        <w:rPr>
          <w:sz w:val="20"/>
          <w:szCs w:val="20"/>
        </w:rPr>
        <w:t>безопасности</w:t>
      </w:r>
      <w:r>
        <w:rPr>
          <w:sz w:val="20"/>
          <w:szCs w:val="20"/>
        </w:rPr>
        <w:t xml:space="preserve"> </w:t>
      </w:r>
      <w:r w:rsidRPr="004961E2">
        <w:rPr>
          <w:sz w:val="20"/>
          <w:szCs w:val="20"/>
        </w:rPr>
        <w:t>комплексные</w:t>
      </w:r>
      <w:r>
        <w:rPr>
          <w:sz w:val="20"/>
          <w:szCs w:val="20"/>
        </w:rPr>
        <w:t xml:space="preserve"> </w:t>
      </w:r>
      <w:r w:rsidRPr="004961E2">
        <w:rPr>
          <w:sz w:val="20"/>
          <w:szCs w:val="20"/>
        </w:rPr>
        <w:t>и</w:t>
      </w:r>
      <w:r>
        <w:rPr>
          <w:sz w:val="20"/>
          <w:szCs w:val="20"/>
        </w:rPr>
        <w:t xml:space="preserve"> </w:t>
      </w:r>
      <w:r w:rsidRPr="004961E2">
        <w:rPr>
          <w:sz w:val="20"/>
          <w:szCs w:val="20"/>
        </w:rPr>
        <w:t>интегрированные.</w:t>
      </w:r>
      <w:r>
        <w:rPr>
          <w:sz w:val="20"/>
          <w:szCs w:val="20"/>
        </w:rPr>
        <w:t xml:space="preserve"> </w:t>
      </w:r>
      <w:r w:rsidRPr="004961E2">
        <w:rPr>
          <w:sz w:val="20"/>
          <w:szCs w:val="20"/>
        </w:rPr>
        <w:t>Общие</w:t>
      </w:r>
      <w:r>
        <w:rPr>
          <w:sz w:val="20"/>
          <w:szCs w:val="20"/>
        </w:rPr>
        <w:t xml:space="preserve"> </w:t>
      </w:r>
      <w:r w:rsidRPr="004961E2">
        <w:rPr>
          <w:sz w:val="20"/>
          <w:szCs w:val="20"/>
        </w:rPr>
        <w:t>технические</w:t>
      </w:r>
      <w:r>
        <w:rPr>
          <w:sz w:val="20"/>
          <w:szCs w:val="20"/>
        </w:rPr>
        <w:t xml:space="preserve"> </w:t>
      </w:r>
      <w:r w:rsidRPr="004961E2">
        <w:rPr>
          <w:sz w:val="20"/>
          <w:szCs w:val="20"/>
        </w:rPr>
        <w:t>требования»</w:t>
      </w:r>
    </w:p>
    <w:p w:rsidR="00B837E2" w:rsidRPr="004961E2" w:rsidRDefault="00B837E2" w:rsidP="00B837E2">
      <w:pPr>
        <w:pStyle w:val="afa"/>
        <w:numPr>
          <w:ilvl w:val="0"/>
          <w:numId w:val="23"/>
        </w:numPr>
        <w:tabs>
          <w:tab w:val="left" w:pos="426"/>
          <w:tab w:val="left" w:pos="709"/>
        </w:tabs>
        <w:spacing w:line="276" w:lineRule="auto"/>
        <w:ind w:left="0" w:firstLine="284"/>
        <w:rPr>
          <w:sz w:val="20"/>
          <w:szCs w:val="20"/>
        </w:rPr>
      </w:pPr>
      <w:r w:rsidRPr="004961E2">
        <w:rPr>
          <w:sz w:val="20"/>
          <w:szCs w:val="20"/>
        </w:rPr>
        <w:t>ГОСТ</w:t>
      </w:r>
      <w:r>
        <w:rPr>
          <w:sz w:val="20"/>
          <w:szCs w:val="20"/>
        </w:rPr>
        <w:t xml:space="preserve"> </w:t>
      </w:r>
      <w:r w:rsidRPr="004961E2">
        <w:rPr>
          <w:sz w:val="20"/>
          <w:szCs w:val="20"/>
        </w:rPr>
        <w:t>Р</w:t>
      </w:r>
      <w:r>
        <w:rPr>
          <w:sz w:val="20"/>
          <w:szCs w:val="20"/>
        </w:rPr>
        <w:t xml:space="preserve"> </w:t>
      </w:r>
      <w:r w:rsidRPr="004961E2">
        <w:rPr>
          <w:sz w:val="20"/>
          <w:szCs w:val="20"/>
        </w:rPr>
        <w:t>53195.1-2008</w:t>
      </w:r>
      <w:r>
        <w:rPr>
          <w:sz w:val="20"/>
          <w:szCs w:val="20"/>
        </w:rPr>
        <w:t xml:space="preserve"> </w:t>
      </w:r>
      <w:r w:rsidRPr="004961E2">
        <w:rPr>
          <w:sz w:val="20"/>
          <w:szCs w:val="20"/>
        </w:rPr>
        <w:t>«Безопасность</w:t>
      </w:r>
      <w:r>
        <w:rPr>
          <w:sz w:val="20"/>
          <w:szCs w:val="20"/>
        </w:rPr>
        <w:t xml:space="preserve"> </w:t>
      </w:r>
      <w:r w:rsidRPr="004961E2">
        <w:rPr>
          <w:sz w:val="20"/>
          <w:szCs w:val="20"/>
        </w:rPr>
        <w:t>функциональная</w:t>
      </w:r>
      <w:r>
        <w:rPr>
          <w:sz w:val="20"/>
          <w:szCs w:val="20"/>
        </w:rPr>
        <w:t xml:space="preserve"> </w:t>
      </w:r>
      <w:r w:rsidRPr="004961E2">
        <w:rPr>
          <w:sz w:val="20"/>
          <w:szCs w:val="20"/>
        </w:rPr>
        <w:t>связанных</w:t>
      </w:r>
      <w:r>
        <w:rPr>
          <w:sz w:val="20"/>
          <w:szCs w:val="20"/>
        </w:rPr>
        <w:t xml:space="preserve"> </w:t>
      </w:r>
      <w:r w:rsidRPr="004961E2">
        <w:rPr>
          <w:sz w:val="20"/>
          <w:szCs w:val="20"/>
        </w:rPr>
        <w:t>с</w:t>
      </w:r>
      <w:r>
        <w:rPr>
          <w:sz w:val="20"/>
          <w:szCs w:val="20"/>
        </w:rPr>
        <w:t xml:space="preserve"> </w:t>
      </w:r>
      <w:r w:rsidRPr="004961E2">
        <w:rPr>
          <w:sz w:val="20"/>
          <w:szCs w:val="20"/>
        </w:rPr>
        <w:t>безопасностью</w:t>
      </w:r>
      <w:r>
        <w:rPr>
          <w:sz w:val="20"/>
          <w:szCs w:val="20"/>
        </w:rPr>
        <w:t xml:space="preserve"> </w:t>
      </w:r>
      <w:r w:rsidRPr="004961E2">
        <w:rPr>
          <w:sz w:val="20"/>
          <w:szCs w:val="20"/>
        </w:rPr>
        <w:t>зданий</w:t>
      </w:r>
      <w:r>
        <w:rPr>
          <w:sz w:val="20"/>
          <w:szCs w:val="20"/>
        </w:rPr>
        <w:t xml:space="preserve"> </w:t>
      </w:r>
      <w:r w:rsidRPr="004961E2">
        <w:rPr>
          <w:sz w:val="20"/>
          <w:szCs w:val="20"/>
        </w:rPr>
        <w:t>и</w:t>
      </w:r>
      <w:r>
        <w:rPr>
          <w:sz w:val="20"/>
          <w:szCs w:val="20"/>
        </w:rPr>
        <w:t xml:space="preserve"> </w:t>
      </w:r>
      <w:r w:rsidRPr="004961E2">
        <w:rPr>
          <w:sz w:val="20"/>
          <w:szCs w:val="20"/>
        </w:rPr>
        <w:t>сооружений</w:t>
      </w:r>
      <w:r>
        <w:rPr>
          <w:sz w:val="20"/>
          <w:szCs w:val="20"/>
        </w:rPr>
        <w:t xml:space="preserve"> </w:t>
      </w:r>
      <w:r w:rsidRPr="004961E2">
        <w:rPr>
          <w:sz w:val="20"/>
          <w:szCs w:val="20"/>
        </w:rPr>
        <w:t>систем.</w:t>
      </w:r>
      <w:r>
        <w:rPr>
          <w:sz w:val="20"/>
          <w:szCs w:val="20"/>
        </w:rPr>
        <w:t xml:space="preserve"> </w:t>
      </w:r>
      <w:r w:rsidRPr="004961E2">
        <w:rPr>
          <w:sz w:val="20"/>
          <w:szCs w:val="20"/>
        </w:rPr>
        <w:t>Часть</w:t>
      </w:r>
      <w:r>
        <w:rPr>
          <w:sz w:val="20"/>
          <w:szCs w:val="20"/>
        </w:rPr>
        <w:t xml:space="preserve"> </w:t>
      </w:r>
      <w:r w:rsidRPr="004961E2">
        <w:rPr>
          <w:sz w:val="20"/>
          <w:szCs w:val="20"/>
        </w:rPr>
        <w:t>1.</w:t>
      </w:r>
      <w:r>
        <w:rPr>
          <w:sz w:val="20"/>
          <w:szCs w:val="20"/>
        </w:rPr>
        <w:t xml:space="preserve"> </w:t>
      </w:r>
      <w:r w:rsidRPr="004961E2">
        <w:rPr>
          <w:sz w:val="20"/>
          <w:szCs w:val="20"/>
        </w:rPr>
        <w:t>Основные</w:t>
      </w:r>
      <w:r>
        <w:rPr>
          <w:sz w:val="20"/>
          <w:szCs w:val="20"/>
        </w:rPr>
        <w:t xml:space="preserve"> </w:t>
      </w:r>
      <w:r w:rsidRPr="004961E2">
        <w:rPr>
          <w:sz w:val="20"/>
          <w:szCs w:val="20"/>
        </w:rPr>
        <w:t>положения»</w:t>
      </w:r>
    </w:p>
    <w:p w:rsidR="00B837E2" w:rsidRPr="004961E2" w:rsidRDefault="00B837E2" w:rsidP="00B837E2">
      <w:pPr>
        <w:pStyle w:val="afa"/>
        <w:numPr>
          <w:ilvl w:val="0"/>
          <w:numId w:val="23"/>
        </w:numPr>
        <w:tabs>
          <w:tab w:val="left" w:pos="426"/>
          <w:tab w:val="left" w:pos="709"/>
        </w:tabs>
        <w:spacing w:line="276" w:lineRule="auto"/>
        <w:ind w:left="0" w:firstLine="284"/>
        <w:rPr>
          <w:sz w:val="20"/>
          <w:szCs w:val="20"/>
        </w:rPr>
      </w:pPr>
      <w:r w:rsidRPr="004961E2">
        <w:rPr>
          <w:sz w:val="20"/>
          <w:szCs w:val="20"/>
        </w:rPr>
        <w:t>ГОСТ</w:t>
      </w:r>
      <w:r>
        <w:rPr>
          <w:sz w:val="20"/>
          <w:szCs w:val="20"/>
        </w:rPr>
        <w:t xml:space="preserve"> </w:t>
      </w:r>
      <w:r w:rsidRPr="004961E2">
        <w:rPr>
          <w:sz w:val="20"/>
          <w:szCs w:val="20"/>
        </w:rPr>
        <w:t>Р</w:t>
      </w:r>
      <w:r>
        <w:rPr>
          <w:sz w:val="20"/>
          <w:szCs w:val="20"/>
        </w:rPr>
        <w:t xml:space="preserve"> </w:t>
      </w:r>
      <w:r w:rsidRPr="004961E2">
        <w:rPr>
          <w:sz w:val="20"/>
          <w:szCs w:val="20"/>
        </w:rPr>
        <w:t>ИСО</w:t>
      </w:r>
      <w:r>
        <w:rPr>
          <w:sz w:val="20"/>
          <w:szCs w:val="20"/>
        </w:rPr>
        <w:t xml:space="preserve"> </w:t>
      </w:r>
      <w:r w:rsidRPr="004961E2">
        <w:rPr>
          <w:sz w:val="20"/>
          <w:szCs w:val="20"/>
        </w:rPr>
        <w:t>13849-1-2003</w:t>
      </w:r>
      <w:r>
        <w:rPr>
          <w:sz w:val="20"/>
          <w:szCs w:val="20"/>
        </w:rPr>
        <w:t xml:space="preserve"> </w:t>
      </w:r>
      <w:r w:rsidRPr="004961E2">
        <w:rPr>
          <w:sz w:val="20"/>
          <w:szCs w:val="20"/>
        </w:rPr>
        <w:t>«Безопасность</w:t>
      </w:r>
      <w:r>
        <w:rPr>
          <w:sz w:val="20"/>
          <w:szCs w:val="20"/>
        </w:rPr>
        <w:t xml:space="preserve"> </w:t>
      </w:r>
      <w:r w:rsidRPr="004961E2">
        <w:rPr>
          <w:sz w:val="20"/>
          <w:szCs w:val="20"/>
        </w:rPr>
        <w:t>оборудования.</w:t>
      </w:r>
      <w:r>
        <w:rPr>
          <w:sz w:val="20"/>
          <w:szCs w:val="20"/>
        </w:rPr>
        <w:t xml:space="preserve"> </w:t>
      </w:r>
      <w:r w:rsidRPr="004961E2">
        <w:rPr>
          <w:sz w:val="20"/>
          <w:szCs w:val="20"/>
        </w:rPr>
        <w:t>Элементы</w:t>
      </w:r>
      <w:r>
        <w:rPr>
          <w:sz w:val="20"/>
          <w:szCs w:val="20"/>
        </w:rPr>
        <w:t xml:space="preserve"> </w:t>
      </w:r>
      <w:r w:rsidRPr="004961E2">
        <w:rPr>
          <w:sz w:val="20"/>
          <w:szCs w:val="20"/>
        </w:rPr>
        <w:t>систем</w:t>
      </w:r>
      <w:r>
        <w:rPr>
          <w:sz w:val="20"/>
          <w:szCs w:val="20"/>
        </w:rPr>
        <w:t xml:space="preserve"> </w:t>
      </w:r>
      <w:r w:rsidRPr="004961E2">
        <w:rPr>
          <w:sz w:val="20"/>
          <w:szCs w:val="20"/>
        </w:rPr>
        <w:t>управления,</w:t>
      </w:r>
      <w:r>
        <w:rPr>
          <w:sz w:val="20"/>
          <w:szCs w:val="20"/>
        </w:rPr>
        <w:t xml:space="preserve"> </w:t>
      </w:r>
      <w:r w:rsidRPr="004961E2">
        <w:rPr>
          <w:sz w:val="20"/>
          <w:szCs w:val="20"/>
        </w:rPr>
        <w:t>связанные</w:t>
      </w:r>
      <w:r>
        <w:rPr>
          <w:sz w:val="20"/>
          <w:szCs w:val="20"/>
        </w:rPr>
        <w:t xml:space="preserve"> </w:t>
      </w:r>
      <w:r w:rsidRPr="004961E2">
        <w:rPr>
          <w:sz w:val="20"/>
          <w:szCs w:val="20"/>
        </w:rPr>
        <w:t>с</w:t>
      </w:r>
      <w:r>
        <w:rPr>
          <w:sz w:val="20"/>
          <w:szCs w:val="20"/>
        </w:rPr>
        <w:t xml:space="preserve"> </w:t>
      </w:r>
      <w:r w:rsidRPr="004961E2">
        <w:rPr>
          <w:sz w:val="20"/>
          <w:szCs w:val="20"/>
        </w:rPr>
        <w:t>безопасностью.</w:t>
      </w:r>
      <w:r>
        <w:rPr>
          <w:sz w:val="20"/>
          <w:szCs w:val="20"/>
        </w:rPr>
        <w:t xml:space="preserve"> </w:t>
      </w:r>
      <w:r w:rsidRPr="004961E2">
        <w:rPr>
          <w:sz w:val="20"/>
          <w:szCs w:val="20"/>
        </w:rPr>
        <w:t>Часть1.</w:t>
      </w:r>
      <w:r>
        <w:rPr>
          <w:sz w:val="20"/>
          <w:szCs w:val="20"/>
        </w:rPr>
        <w:t xml:space="preserve"> </w:t>
      </w:r>
      <w:r w:rsidRPr="004961E2">
        <w:rPr>
          <w:sz w:val="20"/>
          <w:szCs w:val="20"/>
        </w:rPr>
        <w:t>Общие</w:t>
      </w:r>
      <w:r>
        <w:rPr>
          <w:sz w:val="20"/>
          <w:szCs w:val="20"/>
        </w:rPr>
        <w:t xml:space="preserve"> </w:t>
      </w:r>
      <w:r w:rsidRPr="004961E2">
        <w:rPr>
          <w:sz w:val="20"/>
          <w:szCs w:val="20"/>
        </w:rPr>
        <w:t>принципы</w:t>
      </w:r>
      <w:r>
        <w:rPr>
          <w:sz w:val="20"/>
          <w:szCs w:val="20"/>
        </w:rPr>
        <w:t xml:space="preserve"> </w:t>
      </w:r>
      <w:r w:rsidRPr="004961E2">
        <w:rPr>
          <w:sz w:val="20"/>
          <w:szCs w:val="20"/>
        </w:rPr>
        <w:t>конструирования»</w:t>
      </w:r>
    </w:p>
    <w:p w:rsidR="003E4EEF" w:rsidRDefault="00B837E2" w:rsidP="00B837E2">
      <w:pPr>
        <w:pStyle w:val="afa"/>
        <w:widowControl w:val="0"/>
        <w:numPr>
          <w:ilvl w:val="0"/>
          <w:numId w:val="23"/>
        </w:numPr>
        <w:tabs>
          <w:tab w:val="left" w:pos="426"/>
          <w:tab w:val="left" w:pos="709"/>
        </w:tabs>
        <w:spacing w:line="276" w:lineRule="auto"/>
        <w:ind w:left="0" w:firstLine="284"/>
        <w:rPr>
          <w:sz w:val="20"/>
          <w:szCs w:val="20"/>
        </w:rPr>
      </w:pPr>
      <w:r w:rsidRPr="004961E2">
        <w:rPr>
          <w:sz w:val="20"/>
          <w:szCs w:val="20"/>
        </w:rPr>
        <w:t>Кузьмина</w:t>
      </w:r>
      <w:r>
        <w:rPr>
          <w:sz w:val="20"/>
          <w:szCs w:val="20"/>
        </w:rPr>
        <w:t xml:space="preserve"> </w:t>
      </w:r>
      <w:r w:rsidRPr="004961E2">
        <w:rPr>
          <w:sz w:val="20"/>
          <w:szCs w:val="20"/>
        </w:rPr>
        <w:t>Р.И.,</w:t>
      </w:r>
      <w:r>
        <w:rPr>
          <w:sz w:val="20"/>
          <w:szCs w:val="20"/>
        </w:rPr>
        <w:t xml:space="preserve"> </w:t>
      </w:r>
      <w:proofErr w:type="spellStart"/>
      <w:r w:rsidRPr="004961E2">
        <w:rPr>
          <w:sz w:val="20"/>
          <w:szCs w:val="20"/>
        </w:rPr>
        <w:t>Ветрова</w:t>
      </w:r>
      <w:proofErr w:type="spellEnd"/>
      <w:r>
        <w:rPr>
          <w:sz w:val="20"/>
          <w:szCs w:val="20"/>
        </w:rPr>
        <w:t xml:space="preserve"> </w:t>
      </w:r>
      <w:r w:rsidRPr="004961E2">
        <w:rPr>
          <w:sz w:val="20"/>
          <w:szCs w:val="20"/>
        </w:rPr>
        <w:t>Т.К.</w:t>
      </w:r>
      <w:r>
        <w:rPr>
          <w:sz w:val="20"/>
          <w:szCs w:val="20"/>
        </w:rPr>
        <w:t xml:space="preserve"> </w:t>
      </w:r>
      <w:r w:rsidRPr="004961E2">
        <w:rPr>
          <w:sz w:val="20"/>
          <w:szCs w:val="20"/>
        </w:rPr>
        <w:t>Технология</w:t>
      </w:r>
      <w:r>
        <w:rPr>
          <w:sz w:val="20"/>
          <w:szCs w:val="20"/>
        </w:rPr>
        <w:t xml:space="preserve"> </w:t>
      </w:r>
      <w:r w:rsidRPr="004961E2">
        <w:rPr>
          <w:sz w:val="20"/>
          <w:szCs w:val="20"/>
        </w:rPr>
        <w:t>переработки</w:t>
      </w:r>
      <w:r>
        <w:rPr>
          <w:sz w:val="20"/>
          <w:szCs w:val="20"/>
        </w:rPr>
        <w:t xml:space="preserve"> </w:t>
      </w:r>
      <w:r w:rsidRPr="004961E2">
        <w:rPr>
          <w:sz w:val="20"/>
          <w:szCs w:val="20"/>
        </w:rPr>
        <w:t>нефти</w:t>
      </w:r>
      <w:r>
        <w:rPr>
          <w:sz w:val="20"/>
          <w:szCs w:val="20"/>
        </w:rPr>
        <w:t xml:space="preserve"> </w:t>
      </w:r>
      <w:r w:rsidRPr="004961E2">
        <w:rPr>
          <w:sz w:val="20"/>
          <w:szCs w:val="20"/>
        </w:rPr>
        <w:t>и</w:t>
      </w:r>
      <w:r>
        <w:rPr>
          <w:sz w:val="20"/>
          <w:szCs w:val="20"/>
        </w:rPr>
        <w:t xml:space="preserve"> </w:t>
      </w:r>
      <w:r w:rsidRPr="004961E2">
        <w:rPr>
          <w:sz w:val="20"/>
          <w:szCs w:val="20"/>
        </w:rPr>
        <w:t>газа</w:t>
      </w:r>
      <w:r>
        <w:rPr>
          <w:sz w:val="20"/>
          <w:szCs w:val="20"/>
        </w:rPr>
        <w:t xml:space="preserve"> </w:t>
      </w:r>
      <w:r w:rsidRPr="004961E2">
        <w:rPr>
          <w:sz w:val="20"/>
          <w:szCs w:val="20"/>
        </w:rPr>
        <w:t>–</w:t>
      </w:r>
      <w:r>
        <w:rPr>
          <w:sz w:val="20"/>
          <w:szCs w:val="20"/>
        </w:rPr>
        <w:t xml:space="preserve"> </w:t>
      </w:r>
      <w:r w:rsidRPr="004961E2">
        <w:rPr>
          <w:sz w:val="20"/>
          <w:szCs w:val="20"/>
        </w:rPr>
        <w:t>Саратов:</w:t>
      </w:r>
      <w:r>
        <w:rPr>
          <w:sz w:val="20"/>
          <w:szCs w:val="20"/>
        </w:rPr>
        <w:t xml:space="preserve"> </w:t>
      </w:r>
      <w:r w:rsidRPr="004961E2">
        <w:rPr>
          <w:sz w:val="20"/>
          <w:szCs w:val="20"/>
        </w:rPr>
        <w:t>Изд-во</w:t>
      </w:r>
      <w:r>
        <w:rPr>
          <w:sz w:val="20"/>
          <w:szCs w:val="20"/>
        </w:rPr>
        <w:t xml:space="preserve"> </w:t>
      </w:r>
      <w:r w:rsidRPr="004961E2">
        <w:rPr>
          <w:sz w:val="20"/>
          <w:szCs w:val="20"/>
        </w:rPr>
        <w:t>Научная</w:t>
      </w:r>
      <w:r>
        <w:rPr>
          <w:sz w:val="20"/>
          <w:szCs w:val="20"/>
        </w:rPr>
        <w:t xml:space="preserve"> </w:t>
      </w:r>
      <w:r w:rsidRPr="004961E2">
        <w:rPr>
          <w:sz w:val="20"/>
          <w:szCs w:val="20"/>
        </w:rPr>
        <w:t>книга,</w:t>
      </w:r>
      <w:r>
        <w:rPr>
          <w:sz w:val="20"/>
          <w:szCs w:val="20"/>
        </w:rPr>
        <w:t xml:space="preserve"> </w:t>
      </w:r>
      <w:r w:rsidRPr="004961E2">
        <w:rPr>
          <w:sz w:val="20"/>
          <w:szCs w:val="20"/>
        </w:rPr>
        <w:t>2010.</w:t>
      </w:r>
      <w:r>
        <w:rPr>
          <w:sz w:val="20"/>
          <w:szCs w:val="20"/>
        </w:rPr>
        <w:t xml:space="preserve"> </w:t>
      </w:r>
      <w:r w:rsidRPr="004961E2">
        <w:rPr>
          <w:sz w:val="20"/>
          <w:szCs w:val="20"/>
        </w:rPr>
        <w:t>–</w:t>
      </w:r>
      <w:r>
        <w:rPr>
          <w:sz w:val="20"/>
          <w:szCs w:val="20"/>
        </w:rPr>
        <w:t xml:space="preserve"> </w:t>
      </w:r>
      <w:r w:rsidRPr="004961E2">
        <w:rPr>
          <w:sz w:val="20"/>
          <w:szCs w:val="20"/>
        </w:rPr>
        <w:t>254</w:t>
      </w:r>
      <w:r>
        <w:rPr>
          <w:sz w:val="20"/>
          <w:szCs w:val="20"/>
        </w:rPr>
        <w:t xml:space="preserve"> </w:t>
      </w:r>
      <w:r w:rsidRPr="004961E2">
        <w:rPr>
          <w:sz w:val="20"/>
          <w:szCs w:val="20"/>
        </w:rPr>
        <w:t>с.</w:t>
      </w:r>
    </w:p>
    <w:p w:rsidR="00102F8B" w:rsidRPr="003E4EEF" w:rsidRDefault="00B837E2" w:rsidP="00B837E2">
      <w:pPr>
        <w:pStyle w:val="afa"/>
        <w:widowControl w:val="0"/>
        <w:numPr>
          <w:ilvl w:val="0"/>
          <w:numId w:val="23"/>
        </w:numPr>
        <w:tabs>
          <w:tab w:val="left" w:pos="426"/>
          <w:tab w:val="left" w:pos="709"/>
        </w:tabs>
        <w:spacing w:line="276" w:lineRule="auto"/>
        <w:ind w:left="0" w:firstLine="284"/>
        <w:rPr>
          <w:sz w:val="20"/>
          <w:szCs w:val="20"/>
        </w:rPr>
      </w:pPr>
      <w:proofErr w:type="spellStart"/>
      <w:r w:rsidRPr="003E4EEF">
        <w:rPr>
          <w:sz w:val="20"/>
          <w:szCs w:val="20"/>
        </w:rPr>
        <w:t>Леффлер</w:t>
      </w:r>
      <w:proofErr w:type="spellEnd"/>
      <w:r w:rsidRPr="003E4EEF">
        <w:rPr>
          <w:sz w:val="20"/>
          <w:szCs w:val="20"/>
        </w:rPr>
        <w:t xml:space="preserve"> Уильям Л. Переработка нефти. — 2-е изд., пересмотренное / Пер. с англ. — М.: ЗАО «Олимп—Бизнес», 2004. — 224 с.: ил. — (Серия «Для профессионалов и неспециалистов»)</w:t>
      </w:r>
    </w:p>
    <w:p w:rsidR="003E4EEF" w:rsidRDefault="003E4EEF" w:rsidP="003E4EEF">
      <w:pPr>
        <w:ind w:firstLine="567"/>
        <w:rPr>
          <w:sz w:val="20"/>
          <w:szCs w:val="20"/>
        </w:rPr>
      </w:pPr>
    </w:p>
    <w:p w:rsidR="003E4EEF" w:rsidRPr="003E4EEF" w:rsidRDefault="003E4EEF" w:rsidP="00194570">
      <w:pPr>
        <w:pStyle w:val="035"/>
        <w:pBdr>
          <w:bottom w:val="single" w:sz="12" w:space="1" w:color="auto"/>
        </w:pBdr>
        <w:tabs>
          <w:tab w:val="clear" w:pos="198"/>
          <w:tab w:val="left" w:pos="284"/>
        </w:tabs>
        <w:spacing w:after="240" w:line="276" w:lineRule="auto"/>
        <w:ind w:firstLine="567"/>
        <w:rPr>
          <w:color w:val="auto"/>
          <w:sz w:val="20"/>
          <w:lang w:val="en-US"/>
        </w:rPr>
      </w:pPr>
      <w:r>
        <w:rPr>
          <w:color w:val="auto"/>
          <w:sz w:val="20"/>
          <w:lang w:val="en-US"/>
        </w:rPr>
        <w:t>References</w:t>
      </w:r>
    </w:p>
    <w:p w:rsidR="003E4EEF" w:rsidRPr="003E4EEF" w:rsidRDefault="003E4EEF" w:rsidP="003E4EEF">
      <w:pPr>
        <w:pStyle w:val="afa"/>
        <w:numPr>
          <w:ilvl w:val="0"/>
          <w:numId w:val="26"/>
        </w:numPr>
        <w:tabs>
          <w:tab w:val="clear" w:pos="198"/>
          <w:tab w:val="left" w:pos="284"/>
        </w:tabs>
        <w:spacing w:line="276" w:lineRule="auto"/>
        <w:ind w:left="0" w:firstLine="284"/>
        <w:rPr>
          <w:sz w:val="20"/>
          <w:szCs w:val="20"/>
          <w:lang w:val="en-US"/>
        </w:rPr>
      </w:pPr>
      <w:r w:rsidRPr="003E4EEF">
        <w:rPr>
          <w:sz w:val="20"/>
          <w:szCs w:val="20"/>
          <w:lang w:val="en-US"/>
        </w:rPr>
        <w:t>GOST R 53704-2009 "Integrated and integrated safety systems. General technical requirements".</w:t>
      </w:r>
    </w:p>
    <w:p w:rsidR="003E4EEF" w:rsidRPr="003E4EEF" w:rsidRDefault="003E4EEF" w:rsidP="003E4EEF">
      <w:pPr>
        <w:pStyle w:val="afa"/>
        <w:numPr>
          <w:ilvl w:val="0"/>
          <w:numId w:val="26"/>
        </w:numPr>
        <w:tabs>
          <w:tab w:val="clear" w:pos="198"/>
          <w:tab w:val="left" w:pos="284"/>
        </w:tabs>
        <w:spacing w:line="276" w:lineRule="auto"/>
        <w:ind w:left="0" w:firstLine="284"/>
        <w:rPr>
          <w:sz w:val="20"/>
          <w:szCs w:val="20"/>
          <w:lang w:val="en-US"/>
        </w:rPr>
      </w:pPr>
      <w:r w:rsidRPr="003E4EEF">
        <w:rPr>
          <w:sz w:val="20"/>
          <w:szCs w:val="20"/>
          <w:lang w:val="en-US"/>
        </w:rPr>
        <w:t>GOST R 53195.1-2008 "Functional safety of safety-related buildings and structures. Part 1. Main provisions".</w:t>
      </w:r>
    </w:p>
    <w:p w:rsidR="003E4EEF" w:rsidRPr="003E4EEF" w:rsidRDefault="003E4EEF" w:rsidP="003E4EEF">
      <w:pPr>
        <w:pStyle w:val="afa"/>
        <w:numPr>
          <w:ilvl w:val="0"/>
          <w:numId w:val="26"/>
        </w:numPr>
        <w:tabs>
          <w:tab w:val="clear" w:pos="198"/>
          <w:tab w:val="left" w:pos="284"/>
        </w:tabs>
        <w:spacing w:line="276" w:lineRule="auto"/>
        <w:ind w:left="0" w:firstLine="284"/>
        <w:rPr>
          <w:sz w:val="20"/>
          <w:szCs w:val="20"/>
          <w:lang w:val="en-US"/>
        </w:rPr>
      </w:pPr>
      <w:r w:rsidRPr="003E4EEF">
        <w:rPr>
          <w:sz w:val="20"/>
          <w:szCs w:val="20"/>
          <w:lang w:val="en-US"/>
        </w:rPr>
        <w:t>GOST R ISO 13849-1-2003 "Safety of equipment. Elements of control systems related to safety. Part 1. General principles of design".</w:t>
      </w:r>
    </w:p>
    <w:p w:rsidR="003E4EEF" w:rsidRPr="003E4EEF" w:rsidRDefault="003E4EEF" w:rsidP="003E4EEF">
      <w:pPr>
        <w:pStyle w:val="afa"/>
        <w:numPr>
          <w:ilvl w:val="0"/>
          <w:numId w:val="26"/>
        </w:numPr>
        <w:tabs>
          <w:tab w:val="clear" w:pos="198"/>
          <w:tab w:val="left" w:pos="284"/>
        </w:tabs>
        <w:spacing w:line="276" w:lineRule="auto"/>
        <w:ind w:left="0" w:firstLine="284"/>
        <w:rPr>
          <w:sz w:val="20"/>
          <w:szCs w:val="20"/>
          <w:lang w:val="en-US"/>
        </w:rPr>
      </w:pPr>
      <w:r w:rsidRPr="003E4EEF">
        <w:rPr>
          <w:sz w:val="20"/>
          <w:szCs w:val="20"/>
          <w:lang w:val="en-US"/>
        </w:rPr>
        <w:t xml:space="preserve">R.I. Kuzmina, T.K. </w:t>
      </w:r>
      <w:proofErr w:type="spellStart"/>
      <w:r w:rsidRPr="003E4EEF">
        <w:rPr>
          <w:sz w:val="20"/>
          <w:szCs w:val="20"/>
          <w:lang w:val="en-US"/>
        </w:rPr>
        <w:t>Vetrova</w:t>
      </w:r>
      <w:proofErr w:type="spellEnd"/>
      <w:r w:rsidRPr="003E4EEF">
        <w:rPr>
          <w:sz w:val="20"/>
          <w:szCs w:val="20"/>
          <w:lang w:val="en-US"/>
        </w:rPr>
        <w:t xml:space="preserve"> Technology of Oil and Gas Processing - Saratov: Scient</w:t>
      </w:r>
      <w:r>
        <w:rPr>
          <w:sz w:val="20"/>
          <w:szCs w:val="20"/>
          <w:lang w:val="en-US"/>
        </w:rPr>
        <w:t xml:space="preserve">ific Book Publications, 2010. </w:t>
      </w:r>
      <w:r w:rsidRPr="003E4EEF">
        <w:rPr>
          <w:sz w:val="20"/>
          <w:szCs w:val="20"/>
          <w:lang w:val="en-US"/>
        </w:rPr>
        <w:t xml:space="preserve">– 254 </w:t>
      </w:r>
      <w:r w:rsidRPr="003E4EEF">
        <w:rPr>
          <w:sz w:val="20"/>
          <w:szCs w:val="20"/>
        </w:rPr>
        <w:t>с</w:t>
      </w:r>
      <w:r w:rsidRPr="003E4EEF">
        <w:rPr>
          <w:sz w:val="20"/>
          <w:szCs w:val="20"/>
          <w:lang w:val="en-US"/>
        </w:rPr>
        <w:t>.</w:t>
      </w:r>
    </w:p>
    <w:p w:rsidR="003E4EEF" w:rsidRPr="00194570" w:rsidRDefault="003E4EEF" w:rsidP="00194570">
      <w:pPr>
        <w:pStyle w:val="afa"/>
        <w:numPr>
          <w:ilvl w:val="0"/>
          <w:numId w:val="26"/>
        </w:numPr>
        <w:tabs>
          <w:tab w:val="clear" w:pos="198"/>
          <w:tab w:val="left" w:pos="284"/>
        </w:tabs>
        <w:spacing w:line="276" w:lineRule="auto"/>
        <w:ind w:left="0" w:firstLine="284"/>
        <w:rPr>
          <w:sz w:val="20"/>
          <w:szCs w:val="20"/>
          <w:lang w:val="en-US"/>
        </w:rPr>
      </w:pPr>
      <w:proofErr w:type="spellStart"/>
      <w:r w:rsidRPr="00194570">
        <w:rPr>
          <w:sz w:val="20"/>
          <w:szCs w:val="20"/>
          <w:lang w:val="en-US"/>
        </w:rPr>
        <w:t>Leffler</w:t>
      </w:r>
      <w:proofErr w:type="spellEnd"/>
      <w:r w:rsidRPr="00194570">
        <w:rPr>
          <w:sz w:val="20"/>
          <w:szCs w:val="20"/>
          <w:lang w:val="en-US"/>
        </w:rPr>
        <w:t xml:space="preserve"> William L. Oil Refining. - </w:t>
      </w:r>
      <w:proofErr w:type="gramStart"/>
      <w:r w:rsidRPr="00194570">
        <w:rPr>
          <w:sz w:val="20"/>
          <w:szCs w:val="20"/>
          <w:lang w:val="en-US"/>
        </w:rPr>
        <w:t>2nd</w:t>
      </w:r>
      <w:proofErr w:type="gramEnd"/>
      <w:r w:rsidRPr="00194570">
        <w:rPr>
          <w:sz w:val="20"/>
          <w:szCs w:val="20"/>
          <w:lang w:val="en-US"/>
        </w:rPr>
        <w:t xml:space="preserve"> ed., revised / Per. from English - M.: ZAO Olympus-Business, 2004. - 224 p.: silt. - (For professionals and non-professionals" series)</w:t>
      </w:r>
    </w:p>
    <w:p w:rsidR="003E4EEF" w:rsidRPr="003E4EEF" w:rsidRDefault="003E4EEF" w:rsidP="003E4EEF">
      <w:pPr>
        <w:rPr>
          <w:sz w:val="20"/>
          <w:szCs w:val="20"/>
          <w:lang w:val="en-US"/>
        </w:rPr>
      </w:pPr>
    </w:p>
    <w:p w:rsidR="003E4EEF" w:rsidRPr="003E4EEF" w:rsidRDefault="003E4EEF" w:rsidP="00B837E2">
      <w:pPr>
        <w:rPr>
          <w:lang w:val="en-US"/>
        </w:rPr>
      </w:pPr>
      <w:bookmarkStart w:id="3" w:name="_GoBack"/>
      <w:bookmarkEnd w:id="3"/>
    </w:p>
    <w:sectPr w:rsidR="003E4EEF" w:rsidRPr="003E4EEF" w:rsidSect="00B837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63B9C"/>
    <w:multiLevelType w:val="hybridMultilevel"/>
    <w:tmpl w:val="6E841BE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A677D29"/>
    <w:multiLevelType w:val="hybridMultilevel"/>
    <w:tmpl w:val="A4CC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30CA5F0D"/>
    <w:multiLevelType w:val="hybridMultilevel"/>
    <w:tmpl w:val="2F5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9" w15:restartNumberingAfterBreak="0">
    <w:nsid w:val="62B506E0"/>
    <w:multiLevelType w:val="hybridMultilevel"/>
    <w:tmpl w:val="C7EA0E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5BC24B4"/>
    <w:multiLevelType w:val="hybridMultilevel"/>
    <w:tmpl w:val="0D6E9A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6"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D2E304E"/>
    <w:multiLevelType w:val="hybridMultilevel"/>
    <w:tmpl w:val="66184686"/>
    <w:lvl w:ilvl="0" w:tplc="9F589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
  </w:num>
  <w:num w:numId="3">
    <w:abstractNumId w:val="4"/>
  </w:num>
  <w:num w:numId="4">
    <w:abstractNumId w:val="1"/>
  </w:num>
  <w:num w:numId="5">
    <w:abstractNumId w:val="11"/>
  </w:num>
  <w:num w:numId="6">
    <w:abstractNumId w:val="13"/>
  </w:num>
  <w:num w:numId="7">
    <w:abstractNumId w:val="7"/>
  </w:num>
  <w:num w:numId="8">
    <w:abstractNumId w:val="24"/>
  </w:num>
  <w:num w:numId="9">
    <w:abstractNumId w:val="25"/>
  </w:num>
  <w:num w:numId="10">
    <w:abstractNumId w:val="16"/>
  </w:num>
  <w:num w:numId="11">
    <w:abstractNumId w:val="18"/>
  </w:num>
  <w:num w:numId="12">
    <w:abstractNumId w:val="14"/>
  </w:num>
  <w:num w:numId="13">
    <w:abstractNumId w:val="23"/>
  </w:num>
  <w:num w:numId="14">
    <w:abstractNumId w:val="17"/>
  </w:num>
  <w:num w:numId="15">
    <w:abstractNumId w:val="15"/>
  </w:num>
  <w:num w:numId="16">
    <w:abstractNumId w:val="26"/>
  </w:num>
  <w:num w:numId="17">
    <w:abstractNumId w:val="6"/>
  </w:num>
  <w:num w:numId="18">
    <w:abstractNumId w:val="9"/>
  </w:num>
  <w:num w:numId="19">
    <w:abstractNumId w:val="0"/>
  </w:num>
  <w:num w:numId="20">
    <w:abstractNumId w:val="27"/>
  </w:num>
  <w:num w:numId="21">
    <w:abstractNumId w:val="19"/>
  </w:num>
  <w:num w:numId="22">
    <w:abstractNumId w:val="10"/>
  </w:num>
  <w:num w:numId="23">
    <w:abstractNumId w:val="20"/>
  </w:num>
  <w:num w:numId="24">
    <w:abstractNumId w:val="21"/>
  </w:num>
  <w:num w:numId="25">
    <w:abstractNumId w:val="8"/>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02"/>
    <w:rsid w:val="00194570"/>
    <w:rsid w:val="003E4EEF"/>
    <w:rsid w:val="007037C8"/>
    <w:rsid w:val="00B837E2"/>
    <w:rsid w:val="00C370F2"/>
    <w:rsid w:val="00E2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0D0A"/>
  <w15:chartTrackingRefBased/>
  <w15:docId w15:val="{6C28275E-F42A-446E-9AEA-649BB93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7E2"/>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B837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B837E2"/>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B837E2"/>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B837E2"/>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B837E2"/>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B837E2"/>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B837E2"/>
    <w:pPr>
      <w:tabs>
        <w:tab w:val="num" w:pos="1580"/>
      </w:tabs>
      <w:spacing w:before="240" w:after="60"/>
      <w:ind w:left="1580" w:hanging="1296"/>
      <w:outlineLvl w:val="6"/>
    </w:pPr>
  </w:style>
  <w:style w:type="paragraph" w:styleId="8">
    <w:name w:val="heading 8"/>
    <w:basedOn w:val="a6"/>
    <w:next w:val="a6"/>
    <w:link w:val="80"/>
    <w:qFormat/>
    <w:rsid w:val="00B837E2"/>
    <w:pPr>
      <w:tabs>
        <w:tab w:val="num" w:pos="1724"/>
      </w:tabs>
      <w:spacing w:before="240" w:after="60"/>
      <w:ind w:left="1724" w:hanging="1440"/>
      <w:outlineLvl w:val="7"/>
    </w:pPr>
    <w:rPr>
      <w:i/>
      <w:iCs/>
    </w:rPr>
  </w:style>
  <w:style w:type="paragraph" w:styleId="9">
    <w:name w:val="heading 9"/>
    <w:basedOn w:val="a6"/>
    <w:next w:val="a6"/>
    <w:link w:val="90"/>
    <w:qFormat/>
    <w:rsid w:val="00B837E2"/>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B837E2"/>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B837E2"/>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B837E2"/>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B837E2"/>
    <w:rPr>
      <w:rFonts w:ascii="Cambria" w:eastAsia="Calibri" w:hAnsi="Cambria" w:cs="Times New Roman"/>
      <w:b/>
      <w:bCs/>
      <w:i/>
      <w:iCs/>
      <w:color w:val="4F81BD"/>
      <w:lang w:eastAsia="ar-SA"/>
    </w:rPr>
  </w:style>
  <w:style w:type="character" w:customStyle="1" w:styleId="50">
    <w:name w:val="Заголовок 5 Знак"/>
    <w:basedOn w:val="a7"/>
    <w:link w:val="5"/>
    <w:rsid w:val="00B837E2"/>
    <w:rPr>
      <w:rFonts w:ascii="Cambria" w:eastAsia="Calibri" w:hAnsi="Cambria" w:cs="Times New Roman"/>
      <w:color w:val="243F60"/>
      <w:lang w:eastAsia="ar-SA"/>
    </w:rPr>
  </w:style>
  <w:style w:type="character" w:customStyle="1" w:styleId="60">
    <w:name w:val="Заголовок 6 Знак"/>
    <w:basedOn w:val="a7"/>
    <w:link w:val="6"/>
    <w:rsid w:val="00B837E2"/>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B837E2"/>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B837E2"/>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B837E2"/>
    <w:rPr>
      <w:rFonts w:ascii="Arial" w:eastAsia="Calibri" w:hAnsi="Arial" w:cs="Arial"/>
      <w:color w:val="000000"/>
      <w:lang w:eastAsia="ar-SA"/>
    </w:rPr>
  </w:style>
  <w:style w:type="character" w:styleId="aa">
    <w:name w:val="Hyperlink"/>
    <w:uiPriority w:val="99"/>
    <w:qFormat/>
    <w:rsid w:val="00B837E2"/>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B837E2"/>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B837E2"/>
    <w:rPr>
      <w:rFonts w:ascii="Tahoma" w:hAnsi="Tahoma" w:cs="Tahoma"/>
      <w:szCs w:val="16"/>
    </w:rPr>
  </w:style>
  <w:style w:type="character" w:customStyle="1" w:styleId="ad">
    <w:name w:val="Текст выноски Знак"/>
    <w:basedOn w:val="a7"/>
    <w:link w:val="ac"/>
    <w:uiPriority w:val="99"/>
    <w:qFormat/>
    <w:rsid w:val="00B837E2"/>
    <w:rPr>
      <w:rFonts w:ascii="Tahoma" w:eastAsia="Calibri" w:hAnsi="Tahoma" w:cs="Tahoma"/>
      <w:color w:val="000000"/>
      <w:sz w:val="16"/>
      <w:szCs w:val="16"/>
      <w:lang w:eastAsia="ar-SA"/>
    </w:rPr>
  </w:style>
  <w:style w:type="paragraph" w:styleId="ae">
    <w:name w:val="header"/>
    <w:basedOn w:val="a6"/>
    <w:link w:val="af"/>
    <w:unhideWhenUsed/>
    <w:rsid w:val="00B837E2"/>
    <w:pPr>
      <w:tabs>
        <w:tab w:val="clear" w:pos="198"/>
        <w:tab w:val="center" w:pos="4677"/>
        <w:tab w:val="right" w:pos="9355"/>
      </w:tabs>
    </w:pPr>
  </w:style>
  <w:style w:type="character" w:customStyle="1" w:styleId="af">
    <w:name w:val="Верхний колонтитул Знак"/>
    <w:basedOn w:val="a7"/>
    <w:link w:val="ae"/>
    <w:qFormat/>
    <w:rsid w:val="00B837E2"/>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B837E2"/>
    <w:pPr>
      <w:tabs>
        <w:tab w:val="clear" w:pos="198"/>
        <w:tab w:val="center" w:pos="4677"/>
        <w:tab w:val="right" w:pos="9355"/>
      </w:tabs>
    </w:pPr>
  </w:style>
  <w:style w:type="character" w:customStyle="1" w:styleId="af1">
    <w:name w:val="Нижний колонтитул Знак"/>
    <w:basedOn w:val="a7"/>
    <w:link w:val="af0"/>
    <w:uiPriority w:val="99"/>
    <w:qFormat/>
    <w:rsid w:val="00B837E2"/>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B837E2"/>
    <w:pPr>
      <w:spacing w:after="120"/>
      <w:jc w:val="center"/>
    </w:pPr>
    <w:rPr>
      <w:b/>
      <w:caps/>
      <w:sz w:val="20"/>
    </w:rPr>
  </w:style>
  <w:style w:type="paragraph" w:customStyle="1" w:styleId="035">
    <w:name w:val="Стиль Основной текст + Первая строка:  035 см"/>
    <w:basedOn w:val="af2"/>
    <w:link w:val="0350"/>
    <w:qFormat/>
    <w:rsid w:val="00B837E2"/>
    <w:pPr>
      <w:spacing w:after="0" w:line="100" w:lineRule="atLeast"/>
      <w:ind w:firstLine="170"/>
    </w:pPr>
    <w:rPr>
      <w:rFonts w:eastAsia="Times New Roman"/>
      <w:szCs w:val="20"/>
    </w:rPr>
  </w:style>
  <w:style w:type="paragraph" w:customStyle="1" w:styleId="a4">
    <w:name w:val="Доклад_список_ненум"/>
    <w:basedOn w:val="a6"/>
    <w:qFormat/>
    <w:rsid w:val="00B837E2"/>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B837E2"/>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B837E2"/>
    <w:pPr>
      <w:spacing w:after="120"/>
    </w:pPr>
  </w:style>
  <w:style w:type="character" w:customStyle="1" w:styleId="af3">
    <w:name w:val="Основной текст Знак"/>
    <w:basedOn w:val="a7"/>
    <w:link w:val="af2"/>
    <w:rsid w:val="00B837E2"/>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B837E2"/>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B837E2"/>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B837E2"/>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B837E2"/>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B837E2"/>
    <w:rPr>
      <w:b/>
      <w:bCs/>
    </w:rPr>
  </w:style>
  <w:style w:type="character" w:customStyle="1" w:styleId="technicalcommitteedetail-content">
    <w:name w:val="technicalcommitteedetail-content"/>
    <w:basedOn w:val="a7"/>
    <w:rsid w:val="00B837E2"/>
  </w:style>
  <w:style w:type="character" w:customStyle="1" w:styleId="apple-converted-space">
    <w:name w:val="apple-converted-space"/>
    <w:basedOn w:val="a7"/>
    <w:rsid w:val="00B837E2"/>
  </w:style>
  <w:style w:type="paragraph" w:customStyle="1" w:styleId="UniversityName">
    <w:name w:val="University Name"/>
    <w:basedOn w:val="a6"/>
    <w:qFormat/>
    <w:rsid w:val="00B837E2"/>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B837E2"/>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B837E2"/>
    <w:rPr>
      <w:rFonts w:ascii="Calibri" w:eastAsia="Times New Roman" w:hAnsi="Calibri" w:cs="Times New Roman"/>
      <w:sz w:val="20"/>
      <w:szCs w:val="20"/>
    </w:rPr>
  </w:style>
  <w:style w:type="character" w:customStyle="1" w:styleId="WW8Num5z2">
    <w:name w:val="WW8Num5z2"/>
    <w:rsid w:val="00B837E2"/>
    <w:rPr>
      <w:rFonts w:ascii="Wingdings" w:hAnsi="Wingdings"/>
    </w:rPr>
  </w:style>
  <w:style w:type="paragraph" w:styleId="af8">
    <w:name w:val="endnote text"/>
    <w:basedOn w:val="a6"/>
    <w:link w:val="af9"/>
    <w:uiPriority w:val="99"/>
    <w:unhideWhenUsed/>
    <w:rsid w:val="00B837E2"/>
    <w:rPr>
      <w:sz w:val="24"/>
      <w:szCs w:val="24"/>
    </w:rPr>
  </w:style>
  <w:style w:type="character" w:customStyle="1" w:styleId="af9">
    <w:name w:val="Текст концевой сноски Знак"/>
    <w:basedOn w:val="a7"/>
    <w:link w:val="af8"/>
    <w:uiPriority w:val="99"/>
    <w:rsid w:val="00B837E2"/>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B837E2"/>
    <w:pPr>
      <w:ind w:left="720"/>
      <w:contextualSpacing/>
    </w:pPr>
  </w:style>
  <w:style w:type="paragraph" w:customStyle="1" w:styleId="BodyText21">
    <w:name w:val="Body Text 21"/>
    <w:basedOn w:val="a6"/>
    <w:rsid w:val="00B837E2"/>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B8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B837E2"/>
    <w:rPr>
      <w:vertAlign w:val="superscript"/>
    </w:rPr>
  </w:style>
  <w:style w:type="paragraph" w:styleId="afe">
    <w:name w:val="Body Text Indent"/>
    <w:basedOn w:val="a6"/>
    <w:link w:val="aff"/>
    <w:uiPriority w:val="99"/>
    <w:unhideWhenUsed/>
    <w:rsid w:val="00B837E2"/>
    <w:pPr>
      <w:spacing w:after="120"/>
      <w:ind w:left="283"/>
    </w:pPr>
  </w:style>
  <w:style w:type="character" w:customStyle="1" w:styleId="aff">
    <w:name w:val="Основной текст с отступом Знак"/>
    <w:basedOn w:val="a7"/>
    <w:link w:val="afe"/>
    <w:uiPriority w:val="99"/>
    <w:rsid w:val="00B837E2"/>
    <w:rPr>
      <w:rFonts w:ascii="Times New Roman" w:eastAsia="Calibri" w:hAnsi="Times New Roman" w:cs="Times New Roman"/>
      <w:color w:val="000000"/>
      <w:sz w:val="16"/>
      <w:lang w:eastAsia="ar-SA"/>
    </w:rPr>
  </w:style>
  <w:style w:type="character" w:customStyle="1" w:styleId="A50">
    <w:name w:val="A5"/>
    <w:uiPriority w:val="99"/>
    <w:rsid w:val="00B837E2"/>
    <w:rPr>
      <w:rFonts w:cs="Minion Pro"/>
      <w:color w:val="000000"/>
      <w:sz w:val="28"/>
      <w:szCs w:val="28"/>
    </w:rPr>
  </w:style>
  <w:style w:type="character" w:customStyle="1" w:styleId="A40">
    <w:name w:val="A4"/>
    <w:uiPriority w:val="99"/>
    <w:rsid w:val="00B837E2"/>
    <w:rPr>
      <w:rFonts w:cs="Minion Pro"/>
      <w:b/>
      <w:bCs/>
      <w:color w:val="000000"/>
      <w:sz w:val="32"/>
      <w:szCs w:val="32"/>
    </w:rPr>
  </w:style>
  <w:style w:type="paragraph" w:styleId="aff0">
    <w:name w:val="No Spacing"/>
    <w:uiPriority w:val="1"/>
    <w:qFormat/>
    <w:rsid w:val="00B837E2"/>
    <w:pPr>
      <w:spacing w:after="0" w:line="240" w:lineRule="auto"/>
    </w:pPr>
    <w:rPr>
      <w:rFonts w:ascii="Calibri" w:eastAsia="Calibri" w:hAnsi="Calibri" w:cs="Times New Roman"/>
    </w:rPr>
  </w:style>
  <w:style w:type="paragraph" w:customStyle="1" w:styleId="Standard">
    <w:name w:val="Standard"/>
    <w:link w:val="Standard0"/>
    <w:rsid w:val="00B837E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B837E2"/>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B837E2"/>
    <w:rPr>
      <w:rFonts w:ascii="Symbol" w:hAnsi="Symbol"/>
    </w:rPr>
  </w:style>
  <w:style w:type="character" w:customStyle="1" w:styleId="WW8Num2z0">
    <w:name w:val="WW8Num2z0"/>
    <w:rsid w:val="00B837E2"/>
    <w:rPr>
      <w:rFonts w:ascii="Symbol" w:hAnsi="Symbol"/>
    </w:rPr>
  </w:style>
  <w:style w:type="character" w:customStyle="1" w:styleId="WW8Num4z0">
    <w:name w:val="WW8Num4z0"/>
    <w:rsid w:val="00B837E2"/>
    <w:rPr>
      <w:rFonts w:ascii="Wingdings" w:hAnsi="Wingdings"/>
      <w:sz w:val="16"/>
    </w:rPr>
  </w:style>
  <w:style w:type="character" w:customStyle="1" w:styleId="WW8Num4z1">
    <w:name w:val="WW8Num4z1"/>
    <w:rsid w:val="00B837E2"/>
    <w:rPr>
      <w:rFonts w:ascii="Courier New" w:hAnsi="Courier New"/>
    </w:rPr>
  </w:style>
  <w:style w:type="character" w:customStyle="1" w:styleId="WW8Num4z2">
    <w:name w:val="WW8Num4z2"/>
    <w:rsid w:val="00B837E2"/>
    <w:rPr>
      <w:rFonts w:ascii="Wingdings" w:hAnsi="Wingdings"/>
    </w:rPr>
  </w:style>
  <w:style w:type="character" w:customStyle="1" w:styleId="WW8Num4z3">
    <w:name w:val="WW8Num4z3"/>
    <w:rsid w:val="00B837E2"/>
    <w:rPr>
      <w:rFonts w:ascii="Symbol" w:hAnsi="Symbol"/>
    </w:rPr>
  </w:style>
  <w:style w:type="character" w:customStyle="1" w:styleId="WW8Num5z0">
    <w:name w:val="WW8Num5z0"/>
    <w:rsid w:val="00B837E2"/>
    <w:rPr>
      <w:rFonts w:ascii="Symbol" w:hAnsi="Symbol"/>
      <w:sz w:val="16"/>
    </w:rPr>
  </w:style>
  <w:style w:type="character" w:customStyle="1" w:styleId="WW8Num5z1">
    <w:name w:val="WW8Num5z1"/>
    <w:rsid w:val="00B837E2"/>
    <w:rPr>
      <w:rFonts w:ascii="Courier New" w:hAnsi="Courier New"/>
    </w:rPr>
  </w:style>
  <w:style w:type="character" w:customStyle="1" w:styleId="WW8Num5z3">
    <w:name w:val="WW8Num5z3"/>
    <w:rsid w:val="00B837E2"/>
    <w:rPr>
      <w:rFonts w:ascii="Symbol" w:hAnsi="Symbol"/>
    </w:rPr>
  </w:style>
  <w:style w:type="character" w:customStyle="1" w:styleId="WW8Num6z0">
    <w:name w:val="WW8Num6z0"/>
    <w:rsid w:val="00B837E2"/>
    <w:rPr>
      <w:rFonts w:ascii="Symbol" w:hAnsi="Symbol"/>
    </w:rPr>
  </w:style>
  <w:style w:type="character" w:customStyle="1" w:styleId="WW8Num6z1">
    <w:name w:val="WW8Num6z1"/>
    <w:rsid w:val="00B837E2"/>
    <w:rPr>
      <w:rFonts w:ascii="Courier New" w:hAnsi="Courier New"/>
    </w:rPr>
  </w:style>
  <w:style w:type="character" w:customStyle="1" w:styleId="WW8Num6z2">
    <w:name w:val="WW8Num6z2"/>
    <w:rsid w:val="00B837E2"/>
    <w:rPr>
      <w:rFonts w:ascii="Wingdings" w:hAnsi="Wingdings"/>
    </w:rPr>
  </w:style>
  <w:style w:type="character" w:customStyle="1" w:styleId="WW8Num7z0">
    <w:name w:val="WW8Num7z0"/>
    <w:rsid w:val="00B837E2"/>
    <w:rPr>
      <w:rFonts w:ascii="Symbol" w:hAnsi="Symbol"/>
    </w:rPr>
  </w:style>
  <w:style w:type="character" w:customStyle="1" w:styleId="WW8Num7z1">
    <w:name w:val="WW8Num7z1"/>
    <w:rsid w:val="00B837E2"/>
    <w:rPr>
      <w:rFonts w:ascii="Courier New" w:hAnsi="Courier New" w:cs="Courier New"/>
    </w:rPr>
  </w:style>
  <w:style w:type="character" w:customStyle="1" w:styleId="WW8Num7z2">
    <w:name w:val="WW8Num7z2"/>
    <w:rsid w:val="00B837E2"/>
    <w:rPr>
      <w:rFonts w:ascii="Wingdings" w:hAnsi="Wingdings"/>
    </w:rPr>
  </w:style>
  <w:style w:type="character" w:customStyle="1" w:styleId="WW8Num9z0">
    <w:name w:val="WW8Num9z0"/>
    <w:rsid w:val="00B837E2"/>
    <w:rPr>
      <w:rFonts w:ascii="Symbol" w:hAnsi="Symbol"/>
    </w:rPr>
  </w:style>
  <w:style w:type="character" w:customStyle="1" w:styleId="WW8Num9z1">
    <w:name w:val="WW8Num9z1"/>
    <w:rsid w:val="00B837E2"/>
    <w:rPr>
      <w:rFonts w:ascii="Courier New" w:hAnsi="Courier New" w:cs="Courier New"/>
    </w:rPr>
  </w:style>
  <w:style w:type="character" w:customStyle="1" w:styleId="WW8Num9z2">
    <w:name w:val="WW8Num9z2"/>
    <w:rsid w:val="00B837E2"/>
    <w:rPr>
      <w:rFonts w:ascii="Wingdings" w:hAnsi="Wingdings"/>
    </w:rPr>
  </w:style>
  <w:style w:type="character" w:customStyle="1" w:styleId="18">
    <w:name w:val="Основной шрифт абзаца1"/>
    <w:rsid w:val="00B837E2"/>
  </w:style>
  <w:style w:type="character" w:customStyle="1" w:styleId="aff1">
    <w:name w:val="Символ сноски"/>
    <w:rsid w:val="00B837E2"/>
    <w:rPr>
      <w:vertAlign w:val="superscript"/>
    </w:rPr>
  </w:style>
  <w:style w:type="character" w:styleId="aff2">
    <w:name w:val="page number"/>
    <w:basedOn w:val="18"/>
    <w:rsid w:val="00B837E2"/>
  </w:style>
  <w:style w:type="character" w:styleId="aff3">
    <w:name w:val="FollowedHyperlink"/>
    <w:uiPriority w:val="99"/>
    <w:rsid w:val="00B837E2"/>
    <w:rPr>
      <w:color w:val="800080"/>
      <w:u w:val="single"/>
    </w:rPr>
  </w:style>
  <w:style w:type="character" w:customStyle="1" w:styleId="19">
    <w:name w:val="Строгий1"/>
    <w:rsid w:val="00B837E2"/>
    <w:rPr>
      <w:b/>
      <w:bCs/>
      <w:color w:val="553333"/>
    </w:rPr>
  </w:style>
  <w:style w:type="character" w:customStyle="1" w:styleId="51">
    <w:name w:val="Строгий5"/>
    <w:rsid w:val="00B837E2"/>
    <w:rPr>
      <w:b/>
      <w:bCs/>
      <w:color w:val="553333"/>
    </w:rPr>
  </w:style>
  <w:style w:type="character" w:customStyle="1" w:styleId="aff4">
    <w:name w:val="выделение слов"/>
    <w:rsid w:val="00B837E2"/>
    <w:rPr>
      <w:b/>
    </w:rPr>
  </w:style>
  <w:style w:type="character" w:customStyle="1" w:styleId="apple-style-span">
    <w:name w:val="apple-style-span"/>
    <w:basedOn w:val="18"/>
    <w:rsid w:val="00B837E2"/>
  </w:style>
  <w:style w:type="character" w:customStyle="1" w:styleId="aff5">
    <w:name w:val="Символ нумерации"/>
    <w:rsid w:val="00B837E2"/>
  </w:style>
  <w:style w:type="paragraph" w:customStyle="1" w:styleId="1a">
    <w:name w:val="Заголовок1"/>
    <w:basedOn w:val="a6"/>
    <w:next w:val="af2"/>
    <w:link w:val="1b"/>
    <w:rsid w:val="00B837E2"/>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B837E2"/>
  </w:style>
  <w:style w:type="character" w:customStyle="1" w:styleId="aff8">
    <w:name w:val="Заголовок Знак"/>
    <w:basedOn w:val="a7"/>
    <w:link w:val="1d"/>
    <w:qFormat/>
    <w:rsid w:val="00B837E2"/>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B837E2"/>
    <w:rPr>
      <w:rFonts w:ascii="Arial" w:eastAsia="Droid Sans Fallback" w:hAnsi="Arial" w:cs="FreeSans"/>
      <w:color w:val="000000"/>
      <w:sz w:val="28"/>
      <w:szCs w:val="32"/>
      <w:lang w:eastAsia="ar-SA"/>
    </w:rPr>
  </w:style>
  <w:style w:type="paragraph" w:styleId="aff7">
    <w:name w:val="Subtitle"/>
    <w:basedOn w:val="1a"/>
    <w:next w:val="af2"/>
    <w:link w:val="aff9"/>
    <w:qFormat/>
    <w:rsid w:val="00B837E2"/>
    <w:rPr>
      <w:i/>
      <w:iCs/>
      <w:szCs w:val="28"/>
    </w:rPr>
  </w:style>
  <w:style w:type="character" w:customStyle="1" w:styleId="aff9">
    <w:name w:val="Подзаголовок Знак"/>
    <w:basedOn w:val="a7"/>
    <w:link w:val="aff7"/>
    <w:rsid w:val="00B837E2"/>
    <w:rPr>
      <w:rFonts w:ascii="Arial" w:eastAsia="Droid Sans Fallback" w:hAnsi="Arial" w:cs="FreeSans"/>
      <w:i/>
      <w:iCs/>
      <w:color w:val="000000"/>
      <w:sz w:val="28"/>
      <w:szCs w:val="28"/>
      <w:lang w:eastAsia="ar-SA"/>
    </w:rPr>
  </w:style>
  <w:style w:type="paragraph" w:styleId="a0">
    <w:name w:val="List"/>
    <w:basedOn w:val="a6"/>
    <w:rsid w:val="00B837E2"/>
    <w:pPr>
      <w:numPr>
        <w:numId w:val="3"/>
      </w:numPr>
      <w:tabs>
        <w:tab w:val="left" w:pos="624"/>
      </w:tabs>
    </w:pPr>
    <w:rPr>
      <w:sz w:val="28"/>
    </w:rPr>
  </w:style>
  <w:style w:type="paragraph" w:customStyle="1" w:styleId="1e">
    <w:name w:val="Название1"/>
    <w:basedOn w:val="a6"/>
    <w:rsid w:val="00B837E2"/>
    <w:pPr>
      <w:suppressLineNumbers/>
      <w:spacing w:before="120" w:after="120"/>
    </w:pPr>
    <w:rPr>
      <w:rFonts w:cs="FreeSans"/>
      <w:i/>
      <w:iCs/>
      <w:sz w:val="24"/>
      <w:szCs w:val="24"/>
    </w:rPr>
  </w:style>
  <w:style w:type="paragraph" w:customStyle="1" w:styleId="1f">
    <w:name w:val="Указатель1"/>
    <w:basedOn w:val="a6"/>
    <w:rsid w:val="00B837E2"/>
    <w:pPr>
      <w:suppressLineNumbers/>
    </w:pPr>
    <w:rPr>
      <w:rFonts w:cs="FreeSans"/>
    </w:rPr>
  </w:style>
  <w:style w:type="paragraph" w:customStyle="1" w:styleId="Author">
    <w:name w:val="Author"/>
    <w:basedOn w:val="a6"/>
    <w:next w:val="UniversityName"/>
    <w:rsid w:val="00B837E2"/>
    <w:pPr>
      <w:jc w:val="center"/>
    </w:pPr>
    <w:rPr>
      <w:i/>
    </w:rPr>
  </w:style>
  <w:style w:type="paragraph" w:customStyle="1" w:styleId="Abstract">
    <w:name w:val="Abstract"/>
    <w:basedOn w:val="a6"/>
    <w:rsid w:val="00B837E2"/>
    <w:pPr>
      <w:tabs>
        <w:tab w:val="left" w:pos="-1276"/>
      </w:tabs>
      <w:ind w:left="170"/>
    </w:pPr>
    <w:rPr>
      <w:rFonts w:eastAsia="Times New Roman"/>
      <w:b/>
      <w:i/>
      <w:szCs w:val="20"/>
      <w:lang w:val="uk-UA"/>
    </w:rPr>
  </w:style>
  <w:style w:type="paragraph" w:customStyle="1" w:styleId="1">
    <w:name w:val="Маркированный список1"/>
    <w:basedOn w:val="a6"/>
    <w:rsid w:val="00B837E2"/>
    <w:pPr>
      <w:numPr>
        <w:numId w:val="2"/>
      </w:numPr>
    </w:pPr>
    <w:rPr>
      <w:sz w:val="24"/>
    </w:rPr>
  </w:style>
  <w:style w:type="paragraph" w:customStyle="1" w:styleId="210">
    <w:name w:val="Маркированный список 21"/>
    <w:basedOn w:val="a6"/>
    <w:rsid w:val="00B837E2"/>
    <w:rPr>
      <w:sz w:val="24"/>
      <w:szCs w:val="24"/>
    </w:rPr>
  </w:style>
  <w:style w:type="paragraph" w:customStyle="1" w:styleId="310">
    <w:name w:val="Маркированный список 31"/>
    <w:basedOn w:val="a6"/>
    <w:rsid w:val="00B837E2"/>
    <w:rPr>
      <w:sz w:val="24"/>
      <w:szCs w:val="24"/>
    </w:rPr>
  </w:style>
  <w:style w:type="paragraph" w:customStyle="1" w:styleId="410">
    <w:name w:val="Маркированный список 41"/>
    <w:basedOn w:val="a6"/>
    <w:rsid w:val="00B837E2"/>
    <w:rPr>
      <w:sz w:val="24"/>
      <w:szCs w:val="24"/>
    </w:rPr>
  </w:style>
  <w:style w:type="paragraph" w:customStyle="1" w:styleId="510">
    <w:name w:val="Маркированный список 51"/>
    <w:basedOn w:val="a6"/>
    <w:rsid w:val="00B837E2"/>
    <w:rPr>
      <w:sz w:val="24"/>
      <w:szCs w:val="24"/>
    </w:rPr>
  </w:style>
  <w:style w:type="paragraph" w:customStyle="1" w:styleId="1f0">
    <w:name w:val="Название объекта1"/>
    <w:basedOn w:val="a6"/>
    <w:next w:val="a6"/>
    <w:rsid w:val="00B837E2"/>
    <w:pPr>
      <w:spacing w:line="360" w:lineRule="auto"/>
      <w:jc w:val="right"/>
    </w:pPr>
    <w:rPr>
      <w:sz w:val="28"/>
    </w:rPr>
  </w:style>
  <w:style w:type="paragraph" w:customStyle="1" w:styleId="1f1">
    <w:name w:val="Нумерованный список1"/>
    <w:basedOn w:val="a6"/>
    <w:rsid w:val="00B837E2"/>
    <w:rPr>
      <w:sz w:val="24"/>
      <w:szCs w:val="24"/>
    </w:rPr>
  </w:style>
  <w:style w:type="paragraph" w:customStyle="1" w:styleId="211">
    <w:name w:val="Нумерованный список 21"/>
    <w:basedOn w:val="a6"/>
    <w:rsid w:val="00B837E2"/>
    <w:rPr>
      <w:sz w:val="24"/>
      <w:szCs w:val="24"/>
    </w:rPr>
  </w:style>
  <w:style w:type="paragraph" w:customStyle="1" w:styleId="311">
    <w:name w:val="Нумерованный список 31"/>
    <w:basedOn w:val="a6"/>
    <w:rsid w:val="00B837E2"/>
    <w:rPr>
      <w:sz w:val="24"/>
      <w:szCs w:val="24"/>
    </w:rPr>
  </w:style>
  <w:style w:type="paragraph" w:customStyle="1" w:styleId="411">
    <w:name w:val="Нумерованный список 41"/>
    <w:basedOn w:val="a6"/>
    <w:rsid w:val="00B837E2"/>
    <w:rPr>
      <w:sz w:val="24"/>
      <w:szCs w:val="24"/>
    </w:rPr>
  </w:style>
  <w:style w:type="paragraph" w:customStyle="1" w:styleId="511">
    <w:name w:val="Нумерованный список 51"/>
    <w:basedOn w:val="a6"/>
    <w:rsid w:val="00B837E2"/>
    <w:rPr>
      <w:sz w:val="24"/>
      <w:szCs w:val="24"/>
    </w:rPr>
  </w:style>
  <w:style w:type="paragraph" w:styleId="42">
    <w:name w:val="toc 4"/>
    <w:basedOn w:val="a6"/>
    <w:next w:val="a6"/>
    <w:uiPriority w:val="39"/>
    <w:rsid w:val="00B837E2"/>
    <w:pPr>
      <w:ind w:left="720"/>
    </w:pPr>
  </w:style>
  <w:style w:type="paragraph" w:styleId="52">
    <w:name w:val="toc 5"/>
    <w:basedOn w:val="a6"/>
    <w:next w:val="a6"/>
    <w:uiPriority w:val="39"/>
    <w:rsid w:val="00B837E2"/>
    <w:pPr>
      <w:ind w:left="800"/>
    </w:pPr>
  </w:style>
  <w:style w:type="paragraph" w:styleId="61">
    <w:name w:val="toc 6"/>
    <w:basedOn w:val="a6"/>
    <w:next w:val="a6"/>
    <w:uiPriority w:val="39"/>
    <w:rsid w:val="00B837E2"/>
    <w:pPr>
      <w:ind w:left="1000"/>
    </w:pPr>
  </w:style>
  <w:style w:type="paragraph" w:styleId="71">
    <w:name w:val="toc 7"/>
    <w:basedOn w:val="a6"/>
    <w:next w:val="a6"/>
    <w:uiPriority w:val="39"/>
    <w:rsid w:val="00B837E2"/>
    <w:pPr>
      <w:ind w:left="1200"/>
    </w:pPr>
  </w:style>
  <w:style w:type="paragraph" w:styleId="81">
    <w:name w:val="toc 8"/>
    <w:basedOn w:val="a6"/>
    <w:next w:val="a6"/>
    <w:uiPriority w:val="39"/>
    <w:rsid w:val="00B837E2"/>
    <w:pPr>
      <w:ind w:left="1400"/>
    </w:pPr>
  </w:style>
  <w:style w:type="paragraph" w:styleId="91">
    <w:name w:val="toc 9"/>
    <w:basedOn w:val="a6"/>
    <w:next w:val="a6"/>
    <w:uiPriority w:val="39"/>
    <w:rsid w:val="00B837E2"/>
    <w:pPr>
      <w:ind w:left="1600"/>
    </w:pPr>
  </w:style>
  <w:style w:type="paragraph" w:customStyle="1" w:styleId="212">
    <w:name w:val="Основной текст 21"/>
    <w:basedOn w:val="a6"/>
    <w:rsid w:val="00B837E2"/>
    <w:pPr>
      <w:widowControl w:val="0"/>
    </w:pPr>
    <w:rPr>
      <w:sz w:val="28"/>
      <w:szCs w:val="20"/>
    </w:rPr>
  </w:style>
  <w:style w:type="paragraph" w:customStyle="1" w:styleId="312">
    <w:name w:val="Основной текст 31"/>
    <w:basedOn w:val="a6"/>
    <w:rsid w:val="00B837E2"/>
    <w:pPr>
      <w:widowControl w:val="0"/>
      <w:jc w:val="center"/>
    </w:pPr>
    <w:rPr>
      <w:sz w:val="28"/>
      <w:szCs w:val="20"/>
    </w:rPr>
  </w:style>
  <w:style w:type="paragraph" w:customStyle="1" w:styleId="affa">
    <w:name w:val="Чертежный"/>
    <w:rsid w:val="00B837E2"/>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B837E2"/>
    <w:pPr>
      <w:spacing w:line="100" w:lineRule="atLeast"/>
      <w:ind w:firstLine="720"/>
    </w:pPr>
    <w:rPr>
      <w:sz w:val="28"/>
    </w:rPr>
  </w:style>
  <w:style w:type="paragraph" w:customStyle="1" w:styleId="1f2">
    <w:name w:val="Текст1"/>
    <w:basedOn w:val="a6"/>
    <w:rsid w:val="00B837E2"/>
    <w:rPr>
      <w:rFonts w:ascii="Courier New" w:hAnsi="Courier New"/>
    </w:rPr>
  </w:style>
  <w:style w:type="paragraph" w:customStyle="1" w:styleId="1f3">
    <w:name w:val="Цитата1"/>
    <w:basedOn w:val="a6"/>
    <w:rsid w:val="00B837E2"/>
    <w:pPr>
      <w:widowControl w:val="0"/>
      <w:autoSpaceDE w:val="0"/>
      <w:ind w:left="40" w:right="-2879" w:firstLine="300"/>
    </w:pPr>
    <w:rPr>
      <w:sz w:val="24"/>
    </w:rPr>
  </w:style>
  <w:style w:type="paragraph" w:styleId="HTML">
    <w:name w:val="HTML Preformatted"/>
    <w:basedOn w:val="a6"/>
    <w:link w:val="HTML0"/>
    <w:rsid w:val="00B8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B837E2"/>
    <w:rPr>
      <w:rFonts w:ascii="Courier New" w:eastAsia="Calibri" w:hAnsi="Courier New" w:cs="Courier New"/>
      <w:color w:val="000000"/>
      <w:sz w:val="14"/>
      <w:szCs w:val="14"/>
      <w:lang w:eastAsia="ar-SA"/>
    </w:rPr>
  </w:style>
  <w:style w:type="paragraph" w:customStyle="1" w:styleId="TableName">
    <w:name w:val="Table Name"/>
    <w:basedOn w:val="a6"/>
    <w:rsid w:val="00B837E2"/>
    <w:pPr>
      <w:keepNext/>
      <w:spacing w:before="60"/>
      <w:jc w:val="center"/>
    </w:pPr>
  </w:style>
  <w:style w:type="paragraph" w:customStyle="1" w:styleId="bodytext">
    <w:name w:val="bodytext"/>
    <w:basedOn w:val="a6"/>
    <w:rsid w:val="00B837E2"/>
    <w:rPr>
      <w:szCs w:val="20"/>
    </w:rPr>
  </w:style>
  <w:style w:type="paragraph" w:customStyle="1" w:styleId="11">
    <w:name w:val="Список1"/>
    <w:basedOn w:val="a6"/>
    <w:rsid w:val="00B837E2"/>
    <w:pPr>
      <w:numPr>
        <w:numId w:val="7"/>
      </w:numPr>
      <w:tabs>
        <w:tab w:val="clear" w:pos="198"/>
        <w:tab w:val="left" w:pos="57"/>
        <w:tab w:val="left" w:pos="567"/>
      </w:tabs>
    </w:pPr>
    <w:rPr>
      <w:lang w:val="en-GB"/>
    </w:rPr>
  </w:style>
  <w:style w:type="paragraph" w:customStyle="1" w:styleId="KeyWords">
    <w:name w:val="Key Words"/>
    <w:basedOn w:val="a6"/>
    <w:rsid w:val="00B837E2"/>
    <w:pPr>
      <w:ind w:left="170"/>
    </w:pPr>
    <w:rPr>
      <w:lang w:val="en-US"/>
    </w:rPr>
  </w:style>
  <w:style w:type="paragraph" w:customStyle="1" w:styleId="Figure">
    <w:name w:val="Figure"/>
    <w:basedOn w:val="a6"/>
    <w:rsid w:val="00B837E2"/>
    <w:pPr>
      <w:spacing w:after="60"/>
      <w:jc w:val="center"/>
    </w:pPr>
    <w:rPr>
      <w:lang w:val="en-GB"/>
    </w:rPr>
  </w:style>
  <w:style w:type="paragraph" w:customStyle="1" w:styleId="Equation">
    <w:name w:val="Equation"/>
    <w:basedOn w:val="a6"/>
    <w:rsid w:val="00B837E2"/>
    <w:pPr>
      <w:ind w:left="170"/>
      <w:jc w:val="center"/>
    </w:pPr>
    <w:rPr>
      <w:lang w:val="en-GB"/>
    </w:rPr>
  </w:style>
  <w:style w:type="paragraph" w:customStyle="1" w:styleId="affd">
    <w:name w:val="Содержимое таблицы"/>
    <w:basedOn w:val="a6"/>
    <w:rsid w:val="00B837E2"/>
    <w:pPr>
      <w:suppressLineNumbers/>
    </w:pPr>
  </w:style>
  <w:style w:type="paragraph" w:customStyle="1" w:styleId="affe">
    <w:name w:val="Заголовок таблицы"/>
    <w:basedOn w:val="affd"/>
    <w:rsid w:val="00B837E2"/>
    <w:pPr>
      <w:jc w:val="center"/>
    </w:pPr>
    <w:rPr>
      <w:b/>
      <w:bCs/>
    </w:rPr>
  </w:style>
  <w:style w:type="paragraph" w:customStyle="1" w:styleId="afff">
    <w:name w:val="Лена"/>
    <w:basedOn w:val="a6"/>
    <w:rsid w:val="00B837E2"/>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B837E2"/>
    <w:rPr>
      <w:rFonts w:cs="Mangal"/>
      <w:b/>
      <w:bCs/>
      <w:kern w:val="1"/>
      <w:sz w:val="20"/>
      <w:szCs w:val="18"/>
      <w:lang w:eastAsia="hi-IN" w:bidi="hi-IN"/>
    </w:rPr>
  </w:style>
  <w:style w:type="paragraph" w:styleId="a">
    <w:name w:val="List Bullet"/>
    <w:basedOn w:val="a6"/>
    <w:autoRedefine/>
    <w:qFormat/>
    <w:rsid w:val="00B837E2"/>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B837E2"/>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B837E2"/>
    <w:rPr>
      <w:rFonts w:ascii="Times New Roman" w:eastAsia="Calibri" w:hAnsi="Times New Roman" w:cs="Times New Roman"/>
      <w:color w:val="000000"/>
      <w:sz w:val="16"/>
      <w:lang w:eastAsia="ar-SA"/>
    </w:rPr>
  </w:style>
  <w:style w:type="character" w:customStyle="1" w:styleId="logotxt23">
    <w:name w:val="logo_txt_23"/>
    <w:uiPriority w:val="99"/>
    <w:rsid w:val="00B837E2"/>
    <w:rPr>
      <w:rFonts w:ascii="Cambria" w:hAnsi="Cambria" w:cs="Times New Roman"/>
      <w:b/>
      <w:bCs/>
      <w:color w:val="000000"/>
      <w:sz w:val="23"/>
      <w:szCs w:val="23"/>
    </w:rPr>
  </w:style>
  <w:style w:type="paragraph" w:customStyle="1" w:styleId="Default">
    <w:name w:val="Default"/>
    <w:rsid w:val="00B83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B837E2"/>
  </w:style>
  <w:style w:type="character" w:customStyle="1" w:styleId="1f4">
    <w:name w:val="Абзац Знак1 Знак"/>
    <w:link w:val="1f5"/>
    <w:locked/>
    <w:rsid w:val="00B837E2"/>
    <w:rPr>
      <w:sz w:val="28"/>
    </w:rPr>
  </w:style>
  <w:style w:type="paragraph" w:customStyle="1" w:styleId="1f5">
    <w:name w:val="Абзац Знак1"/>
    <w:basedOn w:val="afe"/>
    <w:link w:val="1f4"/>
    <w:rsid w:val="00B837E2"/>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B837E2"/>
    <w:rPr>
      <w:color w:val="000000"/>
      <w:sz w:val="20"/>
      <w:szCs w:val="20"/>
    </w:rPr>
  </w:style>
  <w:style w:type="character" w:customStyle="1" w:styleId="FontStyle68">
    <w:name w:val="Font Style68"/>
    <w:rsid w:val="00B837E2"/>
    <w:rPr>
      <w:rFonts w:ascii="Times New Roman" w:hAnsi="Times New Roman" w:cs="Times New Roman"/>
      <w:sz w:val="18"/>
      <w:szCs w:val="18"/>
    </w:rPr>
  </w:style>
  <w:style w:type="character" w:styleId="afff3">
    <w:name w:val="Emphasis"/>
    <w:basedOn w:val="a7"/>
    <w:uiPriority w:val="20"/>
    <w:qFormat/>
    <w:rsid w:val="00B837E2"/>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B837E2"/>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B837E2"/>
  </w:style>
  <w:style w:type="paragraph" w:customStyle="1" w:styleId="afff4">
    <w:name w:val="ОСНТЕКСТ"/>
    <w:basedOn w:val="035"/>
    <w:link w:val="afff5"/>
    <w:qFormat/>
    <w:rsid w:val="00B837E2"/>
    <w:pPr>
      <w:spacing w:line="276" w:lineRule="auto"/>
      <w:ind w:firstLine="567"/>
    </w:pPr>
    <w:rPr>
      <w:sz w:val="20"/>
    </w:rPr>
  </w:style>
  <w:style w:type="character" w:customStyle="1" w:styleId="0350">
    <w:name w:val="Стиль Основной текст + Первая строка:  035 см Знак"/>
    <w:basedOn w:val="af3"/>
    <w:link w:val="035"/>
    <w:rsid w:val="00B837E2"/>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B837E2"/>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B837E2"/>
    <w:rPr>
      <w:color w:val="auto"/>
      <w:sz w:val="20"/>
    </w:rPr>
  </w:style>
  <w:style w:type="paragraph" w:customStyle="1" w:styleId="afff8">
    <w:name w:val="АННОТАЦИЯ"/>
    <w:basedOn w:val="MainTitle"/>
    <w:link w:val="afff9"/>
    <w:qFormat/>
    <w:rsid w:val="00B837E2"/>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B837E2"/>
    <w:rPr>
      <w:rFonts w:ascii="Times New Roman" w:eastAsia="Calibri" w:hAnsi="Times New Roman" w:cs="Times New Roman"/>
      <w:sz w:val="20"/>
      <w:lang w:eastAsia="ar-SA"/>
    </w:rPr>
  </w:style>
  <w:style w:type="character" w:customStyle="1" w:styleId="afff9">
    <w:name w:val="АННОТАЦИЯ Знак"/>
    <w:basedOn w:val="MainTitle0"/>
    <w:link w:val="afff8"/>
    <w:rsid w:val="00B837E2"/>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B837E2"/>
    <w:pPr>
      <w:spacing w:line="276" w:lineRule="auto"/>
      <w:ind w:firstLine="0"/>
    </w:pPr>
    <w:rPr>
      <w:sz w:val="20"/>
    </w:rPr>
  </w:style>
  <w:style w:type="character" w:customStyle="1" w:styleId="afffb">
    <w:name w:val="ЛИТРА Знак"/>
    <w:basedOn w:val="0350"/>
    <w:link w:val="afffa"/>
    <w:rsid w:val="00B837E2"/>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B837E2"/>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B837E2"/>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B837E2"/>
    <w:rPr>
      <w:color w:val="000080"/>
      <w:u w:val="single"/>
    </w:rPr>
  </w:style>
  <w:style w:type="paragraph" w:styleId="24">
    <w:name w:val="Body Text Indent 2"/>
    <w:basedOn w:val="a6"/>
    <w:link w:val="25"/>
    <w:uiPriority w:val="99"/>
    <w:unhideWhenUsed/>
    <w:rsid w:val="00B837E2"/>
    <w:pPr>
      <w:spacing w:after="120" w:line="480" w:lineRule="auto"/>
      <w:ind w:left="283"/>
    </w:pPr>
  </w:style>
  <w:style w:type="character" w:customStyle="1" w:styleId="25">
    <w:name w:val="Основной текст с отступом 2 Знак"/>
    <w:basedOn w:val="a7"/>
    <w:link w:val="24"/>
    <w:uiPriority w:val="99"/>
    <w:rsid w:val="00B837E2"/>
    <w:rPr>
      <w:rFonts w:ascii="Times New Roman" w:eastAsia="Calibri" w:hAnsi="Times New Roman" w:cs="Times New Roman"/>
      <w:color w:val="000000"/>
      <w:sz w:val="16"/>
      <w:lang w:eastAsia="ar-SA"/>
    </w:rPr>
  </w:style>
  <w:style w:type="paragraph" w:customStyle="1" w:styleId="phList2">
    <w:name w:val="ph_List2"/>
    <w:basedOn w:val="a6"/>
    <w:link w:val="phList20"/>
    <w:rsid w:val="00B837E2"/>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B837E2"/>
    <w:rPr>
      <w:rFonts w:ascii="Times New Roman" w:eastAsia="Times New Roman" w:hAnsi="Times New Roman" w:cs="Times New Roman"/>
      <w:sz w:val="24"/>
      <w:szCs w:val="24"/>
      <w:lang w:eastAsia="ru-RU"/>
    </w:rPr>
  </w:style>
  <w:style w:type="paragraph" w:customStyle="1" w:styleId="phList2L2">
    <w:name w:val="ph_List2_L2"/>
    <w:basedOn w:val="phList2"/>
    <w:qFormat/>
    <w:rsid w:val="00B837E2"/>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B837E2"/>
    <w:rPr>
      <w:rFonts w:ascii="Times New Roman" w:hAnsi="Times New Roman" w:cs="Times New Roman"/>
      <w:i/>
      <w:iCs/>
      <w:spacing w:val="0"/>
      <w:sz w:val="24"/>
      <w:szCs w:val="24"/>
      <w:lang w:bidi="ar-SA"/>
    </w:rPr>
  </w:style>
  <w:style w:type="character" w:customStyle="1" w:styleId="32">
    <w:name w:val="Основной текст + Курсив3"/>
    <w:rsid w:val="00B837E2"/>
    <w:rPr>
      <w:rFonts w:ascii="Times New Roman" w:hAnsi="Times New Roman" w:cs="Times New Roman"/>
      <w:i/>
      <w:iCs/>
      <w:spacing w:val="0"/>
      <w:sz w:val="24"/>
      <w:szCs w:val="24"/>
      <w:lang w:bidi="ar-SA"/>
    </w:rPr>
  </w:style>
  <w:style w:type="paragraph" w:customStyle="1" w:styleId="References">
    <w:name w:val="References"/>
    <w:basedOn w:val="a6"/>
    <w:rsid w:val="00B837E2"/>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B837E2"/>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B837E2"/>
    <w:rPr>
      <w:color w:val="808080"/>
    </w:rPr>
  </w:style>
  <w:style w:type="character" w:customStyle="1" w:styleId="1f6">
    <w:name w:val="Выделение 1"/>
    <w:rsid w:val="00B837E2"/>
    <w:rPr>
      <w:b/>
      <w:bCs w:val="0"/>
    </w:rPr>
  </w:style>
  <w:style w:type="character" w:customStyle="1" w:styleId="FontStyle46">
    <w:name w:val="Font Style46"/>
    <w:uiPriority w:val="99"/>
    <w:rsid w:val="00B837E2"/>
    <w:rPr>
      <w:rFonts w:ascii="Arial" w:hAnsi="Arial" w:cs="Arial" w:hint="default"/>
      <w:b/>
      <w:bCs/>
      <w:color w:val="000000"/>
      <w:sz w:val="30"/>
      <w:szCs w:val="30"/>
    </w:rPr>
  </w:style>
  <w:style w:type="paragraph" w:styleId="26">
    <w:name w:val="Body Text 2"/>
    <w:basedOn w:val="a6"/>
    <w:link w:val="27"/>
    <w:uiPriority w:val="99"/>
    <w:semiHidden/>
    <w:unhideWhenUsed/>
    <w:rsid w:val="00B837E2"/>
    <w:pPr>
      <w:spacing w:after="120" w:line="480" w:lineRule="auto"/>
    </w:pPr>
  </w:style>
  <w:style w:type="character" w:customStyle="1" w:styleId="27">
    <w:name w:val="Основной текст 2 Знак"/>
    <w:basedOn w:val="a7"/>
    <w:link w:val="26"/>
    <w:uiPriority w:val="99"/>
    <w:semiHidden/>
    <w:rsid w:val="00B837E2"/>
    <w:rPr>
      <w:rFonts w:ascii="Times New Roman" w:eastAsia="Calibri" w:hAnsi="Times New Roman" w:cs="Times New Roman"/>
      <w:color w:val="000000"/>
      <w:sz w:val="16"/>
      <w:lang w:eastAsia="ar-SA"/>
    </w:rPr>
  </w:style>
  <w:style w:type="character" w:customStyle="1" w:styleId="InternetLink">
    <w:name w:val="Internet Link"/>
    <w:basedOn w:val="a7"/>
    <w:rsid w:val="00B837E2"/>
    <w:rPr>
      <w:rFonts w:cs="Times New Roman"/>
      <w:color w:val="0000FF"/>
      <w:u w:val="single"/>
    </w:rPr>
  </w:style>
  <w:style w:type="character" w:customStyle="1" w:styleId="WW-InternetLink">
    <w:name w:val="WW-Internet Link"/>
    <w:basedOn w:val="a7"/>
    <w:rsid w:val="00B837E2"/>
    <w:rPr>
      <w:rFonts w:cs="Times New Roman"/>
      <w:color w:val="0000FF"/>
      <w:u w:val="single"/>
    </w:rPr>
  </w:style>
  <w:style w:type="paragraph" w:customStyle="1" w:styleId="afffe">
    <w:name w:val="Стиль. Заголовок"/>
    <w:basedOn w:val="035"/>
    <w:link w:val="affff"/>
    <w:qFormat/>
    <w:rsid w:val="00B837E2"/>
    <w:pPr>
      <w:spacing w:line="276" w:lineRule="auto"/>
      <w:ind w:firstLine="0"/>
    </w:pPr>
    <w:rPr>
      <w:b/>
      <w:sz w:val="28"/>
      <w:szCs w:val="28"/>
      <w:lang w:val="en-US"/>
    </w:rPr>
  </w:style>
  <w:style w:type="paragraph" w:customStyle="1" w:styleId="affff0">
    <w:name w:val="МоногрДиссерОбычн"/>
    <w:basedOn w:val="a6"/>
    <w:link w:val="affff1"/>
    <w:qFormat/>
    <w:rsid w:val="00B837E2"/>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B837E2"/>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B837E2"/>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B837E2"/>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B837E2"/>
    <w:rPr>
      <w:rFonts w:ascii="Times New Roman" w:eastAsia="Times New Roman" w:hAnsi="Times New Roman" w:cs="Times New Roman"/>
      <w:sz w:val="24"/>
      <w:szCs w:val="24"/>
    </w:rPr>
  </w:style>
  <w:style w:type="character" w:customStyle="1" w:styleId="st1">
    <w:name w:val="st1"/>
    <w:basedOn w:val="a7"/>
    <w:uiPriority w:val="99"/>
    <w:rsid w:val="00B837E2"/>
    <w:rPr>
      <w:rFonts w:cs="Times New Roman"/>
    </w:rPr>
  </w:style>
  <w:style w:type="paragraph" w:customStyle="1" w:styleId="1f7">
    <w:name w:val="Абзац списка1"/>
    <w:basedOn w:val="a6"/>
    <w:uiPriority w:val="99"/>
    <w:qFormat/>
    <w:rsid w:val="00B837E2"/>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B837E2"/>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B837E2"/>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B837E2"/>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B837E2"/>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B837E2"/>
    <w:rPr>
      <w:rFonts w:cs="NewtonC"/>
      <w:color w:val="000000"/>
      <w:sz w:val="20"/>
      <w:szCs w:val="20"/>
    </w:rPr>
  </w:style>
  <w:style w:type="paragraph" w:customStyle="1" w:styleId="affff3">
    <w:name w:val="СтильАНДР"/>
    <w:basedOn w:val="035"/>
    <w:qFormat/>
    <w:rsid w:val="00B837E2"/>
    <w:pPr>
      <w:spacing w:line="276" w:lineRule="auto"/>
      <w:ind w:firstLine="567"/>
    </w:pPr>
    <w:rPr>
      <w:color w:val="auto"/>
      <w:sz w:val="20"/>
    </w:rPr>
  </w:style>
  <w:style w:type="character" w:customStyle="1" w:styleId="affff4">
    <w:name w:val="Основной текст + Не полужирный;Курсив"/>
    <w:basedOn w:val="a7"/>
    <w:rsid w:val="00B837E2"/>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B837E2"/>
    <w:pPr>
      <w:spacing w:line="240" w:lineRule="auto"/>
      <w:ind w:firstLine="0"/>
    </w:pPr>
    <w:rPr>
      <w:color w:val="auto"/>
      <w:sz w:val="20"/>
    </w:rPr>
  </w:style>
  <w:style w:type="character" w:customStyle="1" w:styleId="citation">
    <w:name w:val="citation"/>
    <w:basedOn w:val="a7"/>
    <w:rsid w:val="00B837E2"/>
  </w:style>
  <w:style w:type="character" w:customStyle="1" w:styleId="reference-text">
    <w:name w:val="reference-text"/>
    <w:basedOn w:val="a7"/>
    <w:rsid w:val="00B837E2"/>
  </w:style>
  <w:style w:type="paragraph" w:customStyle="1" w:styleId="affff5">
    <w:name w:val="Заголовок для Говна"/>
    <w:basedOn w:val="MainTitle"/>
    <w:link w:val="affff6"/>
    <w:qFormat/>
    <w:rsid w:val="00B837E2"/>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B837E2"/>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B837E2"/>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B837E2"/>
    <w:rPr>
      <w:rFonts w:ascii="Times New Roman" w:eastAsia="Times New Roman" w:hAnsi="Times New Roman" w:cs="Times New Roman"/>
      <w:sz w:val="24"/>
      <w:szCs w:val="28"/>
      <w:lang w:eastAsia="ru-RU"/>
    </w:rPr>
  </w:style>
  <w:style w:type="paragraph" w:customStyle="1" w:styleId="ptx2">
    <w:name w:val="ptx2"/>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B837E2"/>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B837E2"/>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B837E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B837E2"/>
    <w:rPr>
      <w:b/>
      <w:bCs w:val="0"/>
      <w:color w:val="26282F"/>
    </w:rPr>
  </w:style>
  <w:style w:type="character" w:customStyle="1" w:styleId="affff9">
    <w:name w:val="Гипертекстовая ссылка"/>
    <w:basedOn w:val="affff8"/>
    <w:rsid w:val="00B837E2"/>
    <w:rPr>
      <w:rFonts w:ascii="Times New Roman" w:hAnsi="Times New Roman" w:cs="Times New Roman" w:hint="default"/>
      <w:b/>
      <w:bCs/>
      <w:color w:val="106BBE"/>
    </w:rPr>
  </w:style>
  <w:style w:type="character" w:customStyle="1" w:styleId="shorttext">
    <w:name w:val="short_text"/>
    <w:basedOn w:val="a7"/>
    <w:rsid w:val="00B837E2"/>
  </w:style>
  <w:style w:type="paragraph" w:customStyle="1" w:styleId="1f9">
    <w:name w:val="Стиль1"/>
    <w:basedOn w:val="035"/>
    <w:link w:val="1fa"/>
    <w:qFormat/>
    <w:rsid w:val="00B837E2"/>
    <w:pPr>
      <w:spacing w:line="276" w:lineRule="auto"/>
      <w:ind w:firstLine="567"/>
    </w:pPr>
    <w:rPr>
      <w:rFonts w:eastAsia="Calibri"/>
    </w:rPr>
  </w:style>
  <w:style w:type="character" w:customStyle="1" w:styleId="1fa">
    <w:name w:val="Стиль1 Знак"/>
    <w:basedOn w:val="0350"/>
    <w:link w:val="1f9"/>
    <w:rsid w:val="00B837E2"/>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B837E2"/>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B837E2"/>
    <w:rPr>
      <w:rFonts w:ascii="Courier New" w:eastAsia="Times New Roman" w:hAnsi="Courier New" w:cs="Times New Roman"/>
      <w:sz w:val="20"/>
      <w:szCs w:val="20"/>
      <w:lang w:eastAsia="ru-RU"/>
    </w:rPr>
  </w:style>
  <w:style w:type="paragraph" w:customStyle="1" w:styleId="TextBody">
    <w:name w:val="Text Body"/>
    <w:basedOn w:val="a6"/>
    <w:rsid w:val="00B837E2"/>
    <w:pPr>
      <w:spacing w:after="140" w:line="100" w:lineRule="atLeast"/>
    </w:pPr>
    <w:rPr>
      <w:rFonts w:eastAsia="SimSun"/>
      <w:szCs w:val="24"/>
    </w:rPr>
  </w:style>
  <w:style w:type="character" w:customStyle="1" w:styleId="w">
    <w:name w:val="w"/>
    <w:basedOn w:val="a7"/>
    <w:rsid w:val="00B837E2"/>
  </w:style>
  <w:style w:type="paragraph" w:customStyle="1" w:styleId="230">
    <w:name w:val="Основной текст 23"/>
    <w:basedOn w:val="a6"/>
    <w:rsid w:val="00B837E2"/>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B837E2"/>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B837E2"/>
    <w:rPr>
      <w:rFonts w:ascii="Times New Roman" w:eastAsia="SimSun" w:hAnsi="Times New Roman" w:cs="Mangal"/>
      <w:color w:val="00000A"/>
      <w:sz w:val="16"/>
      <w:szCs w:val="24"/>
      <w:lang w:eastAsia="zh-CN" w:bidi="hi-IN"/>
    </w:rPr>
  </w:style>
  <w:style w:type="paragraph" w:styleId="affffe">
    <w:name w:val="table of authorities"/>
    <w:basedOn w:val="a6"/>
    <w:qFormat/>
    <w:rsid w:val="00B837E2"/>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B837E2"/>
  </w:style>
  <w:style w:type="paragraph" w:customStyle="1" w:styleId="afffff">
    <w:name w:val="Знак Знак Знак Знак Знак Знак Знак Знак"/>
    <w:basedOn w:val="a6"/>
    <w:rsid w:val="00B837E2"/>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B837E2"/>
  </w:style>
  <w:style w:type="character" w:customStyle="1" w:styleId="FontStyle21">
    <w:name w:val="Font Style21"/>
    <w:rsid w:val="00B837E2"/>
    <w:rPr>
      <w:rFonts w:ascii="Times New Roman" w:hAnsi="Times New Roman" w:cs="Times New Roman"/>
      <w:sz w:val="26"/>
      <w:szCs w:val="26"/>
    </w:rPr>
  </w:style>
  <w:style w:type="paragraph" w:styleId="afffff0">
    <w:name w:val="Document Map"/>
    <w:basedOn w:val="a6"/>
    <w:link w:val="afffff1"/>
    <w:uiPriority w:val="99"/>
    <w:semiHidden/>
    <w:unhideWhenUsed/>
    <w:rsid w:val="00B837E2"/>
    <w:rPr>
      <w:rFonts w:ascii="Tahoma" w:hAnsi="Tahoma" w:cs="Tahoma"/>
      <w:szCs w:val="16"/>
    </w:rPr>
  </w:style>
  <w:style w:type="character" w:customStyle="1" w:styleId="afffff1">
    <w:name w:val="Схема документа Знак"/>
    <w:basedOn w:val="a7"/>
    <w:link w:val="afffff0"/>
    <w:uiPriority w:val="99"/>
    <w:semiHidden/>
    <w:rsid w:val="00B837E2"/>
    <w:rPr>
      <w:rFonts w:ascii="Tahoma" w:eastAsia="Calibri" w:hAnsi="Tahoma" w:cs="Tahoma"/>
      <w:color w:val="000000"/>
      <w:sz w:val="16"/>
      <w:szCs w:val="16"/>
      <w:lang w:eastAsia="ar-SA"/>
    </w:rPr>
  </w:style>
  <w:style w:type="paragraph" w:styleId="33">
    <w:name w:val="Body Text 3"/>
    <w:basedOn w:val="a6"/>
    <w:link w:val="34"/>
    <w:uiPriority w:val="99"/>
    <w:rsid w:val="00B837E2"/>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B837E2"/>
    <w:rPr>
      <w:rFonts w:ascii="Times New Roman" w:eastAsia="Times New Roman" w:hAnsi="Times New Roman" w:cs="Times New Roman"/>
      <w:sz w:val="16"/>
      <w:szCs w:val="16"/>
      <w:lang w:eastAsia="ru-RU"/>
    </w:rPr>
  </w:style>
  <w:style w:type="paragraph" w:customStyle="1" w:styleId="auth">
    <w:name w:val="auth"/>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B837E2"/>
  </w:style>
  <w:style w:type="character" w:customStyle="1" w:styleId="29">
    <w:name w:val="Основной шрифт абзаца2"/>
    <w:rsid w:val="00B837E2"/>
  </w:style>
  <w:style w:type="paragraph" w:customStyle="1" w:styleId="101">
    <w:name w:val="СтильТ10"/>
    <w:basedOn w:val="035"/>
    <w:qFormat/>
    <w:rsid w:val="00B837E2"/>
    <w:pPr>
      <w:spacing w:line="276" w:lineRule="auto"/>
      <w:ind w:firstLine="567"/>
    </w:pPr>
    <w:rPr>
      <w:color w:val="auto"/>
      <w:sz w:val="20"/>
    </w:rPr>
  </w:style>
  <w:style w:type="paragraph" w:customStyle="1" w:styleId="N10">
    <w:name w:val="СтильN10л"/>
    <w:basedOn w:val="101"/>
    <w:qFormat/>
    <w:rsid w:val="00B837E2"/>
    <w:pPr>
      <w:ind w:firstLine="0"/>
    </w:pPr>
  </w:style>
  <w:style w:type="character" w:customStyle="1" w:styleId="92">
    <w:name w:val="Основной текст (9)_"/>
    <w:basedOn w:val="a7"/>
    <w:link w:val="93"/>
    <w:rsid w:val="00B837E2"/>
    <w:rPr>
      <w:b/>
      <w:bCs/>
      <w:sz w:val="26"/>
      <w:szCs w:val="26"/>
      <w:shd w:val="clear" w:color="auto" w:fill="FFFFFF"/>
    </w:rPr>
  </w:style>
  <w:style w:type="paragraph" w:customStyle="1" w:styleId="93">
    <w:name w:val="Основной текст (9)"/>
    <w:basedOn w:val="a6"/>
    <w:link w:val="92"/>
    <w:rsid w:val="00B837E2"/>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B837E2"/>
    <w:rPr>
      <w:shd w:val="clear" w:color="auto" w:fill="FFFFFF"/>
    </w:rPr>
  </w:style>
  <w:style w:type="paragraph" w:customStyle="1" w:styleId="2b">
    <w:name w:val="Основной текст (2)"/>
    <w:basedOn w:val="a6"/>
    <w:link w:val="2a"/>
    <w:rsid w:val="00B837E2"/>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B837E2"/>
    <w:rPr>
      <w:shd w:val="clear" w:color="auto" w:fill="FFFFFF"/>
    </w:rPr>
  </w:style>
  <w:style w:type="paragraph" w:customStyle="1" w:styleId="54">
    <w:name w:val="Основной текст (5)"/>
    <w:basedOn w:val="a6"/>
    <w:link w:val="53"/>
    <w:rsid w:val="00B837E2"/>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B837E2"/>
    <w:rPr>
      <w:rFonts w:ascii="Courier New" w:eastAsia="Times New Roman" w:hAnsi="Courier New" w:cs="Courier New" w:hint="default"/>
      <w:sz w:val="20"/>
      <w:szCs w:val="20"/>
    </w:rPr>
  </w:style>
  <w:style w:type="character" w:customStyle="1" w:styleId="b-message-headfield-value">
    <w:name w:val="b-message-head__field-value"/>
    <w:rsid w:val="00B837E2"/>
  </w:style>
  <w:style w:type="character" w:customStyle="1" w:styleId="ms-rtethemefontface-1">
    <w:name w:val="ms-rtethemefontface-1"/>
    <w:rsid w:val="00B837E2"/>
  </w:style>
  <w:style w:type="paragraph" w:customStyle="1" w:styleId="consnormal">
    <w:name w:val="consnormal"/>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B837E2"/>
    <w:rPr>
      <w:vertAlign w:val="superscript"/>
    </w:rPr>
  </w:style>
  <w:style w:type="table" w:customStyle="1" w:styleId="TableNormal">
    <w:name w:val="Table Normal"/>
    <w:rsid w:val="00B837E2"/>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B837E2"/>
  </w:style>
  <w:style w:type="paragraph" w:customStyle="1" w:styleId="2c">
    <w:name w:val="Обычный2"/>
    <w:rsid w:val="00B837E2"/>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B837E2"/>
  </w:style>
  <w:style w:type="character" w:customStyle="1" w:styleId="bigtext">
    <w:name w:val="bigtext"/>
    <w:rsid w:val="00B837E2"/>
  </w:style>
  <w:style w:type="paragraph" w:customStyle="1" w:styleId="Afffff3">
    <w:name w:val="Текстовый блок A"/>
    <w:rsid w:val="00B837E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B837E2"/>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B837E2"/>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B837E2"/>
    <w:rPr>
      <w:rFonts w:ascii="Times New Roman" w:eastAsia="Calibri" w:hAnsi="Times New Roman" w:cs="Times New Roman"/>
      <w:color w:val="000000"/>
      <w:sz w:val="28"/>
      <w:lang w:eastAsia="ar-SA"/>
    </w:rPr>
  </w:style>
  <w:style w:type="character" w:customStyle="1" w:styleId="FontStyle73">
    <w:name w:val="Font Style73"/>
    <w:rsid w:val="00B837E2"/>
    <w:rPr>
      <w:rFonts w:ascii="Arial" w:hAnsi="Arial" w:cs="Arial"/>
      <w:color w:val="000000"/>
      <w:sz w:val="18"/>
      <w:szCs w:val="18"/>
    </w:rPr>
  </w:style>
  <w:style w:type="character" w:customStyle="1" w:styleId="mw-headline">
    <w:name w:val="mw-headline"/>
    <w:uiPriority w:val="99"/>
    <w:rsid w:val="00B837E2"/>
    <w:rPr>
      <w:rFonts w:cs="Times New Roman"/>
    </w:rPr>
  </w:style>
  <w:style w:type="character" w:customStyle="1" w:styleId="FontStyle212">
    <w:name w:val="Font Style212"/>
    <w:basedOn w:val="a7"/>
    <w:uiPriority w:val="99"/>
    <w:rsid w:val="00B837E2"/>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B837E2"/>
    <w:pPr>
      <w:tabs>
        <w:tab w:val="clear" w:pos="198"/>
      </w:tabs>
      <w:suppressAutoHyphens w:val="0"/>
      <w:ind w:firstLine="851"/>
    </w:pPr>
    <w:rPr>
      <w:rFonts w:eastAsia="Times New Roman"/>
      <w:color w:val="auto"/>
      <w:sz w:val="22"/>
      <w:szCs w:val="24"/>
    </w:rPr>
  </w:style>
  <w:style w:type="paragraph" w:styleId="afffff4">
    <w:name w:val="Block Text"/>
    <w:basedOn w:val="a6"/>
    <w:rsid w:val="00B837E2"/>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B837E2"/>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B837E2"/>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B837E2"/>
    <w:rPr>
      <w:rFonts w:ascii="Courier New" w:eastAsia="MingLiU" w:hAnsi="Courier New" w:cs="Courier New"/>
      <w:kern w:val="1"/>
      <w:sz w:val="20"/>
      <w:szCs w:val="20"/>
      <w:lang w:eastAsia="zh-TW"/>
    </w:rPr>
  </w:style>
  <w:style w:type="paragraph" w:customStyle="1" w:styleId="2e">
    <w:name w:val="Абзац списка2"/>
    <w:basedOn w:val="a6"/>
    <w:rsid w:val="00B837E2"/>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B837E2"/>
  </w:style>
  <w:style w:type="character" w:customStyle="1" w:styleId="s3">
    <w:name w:val="s3"/>
    <w:rsid w:val="00B837E2"/>
  </w:style>
  <w:style w:type="paragraph" w:customStyle="1" w:styleId="Affiliation">
    <w:name w:val="Affiliation"/>
    <w:uiPriority w:val="99"/>
    <w:rsid w:val="00B837E2"/>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B837E2"/>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B837E2"/>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B837E2"/>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B837E2"/>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B837E2"/>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B837E2"/>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B837E2"/>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B837E2"/>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B837E2"/>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B837E2"/>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B837E2"/>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B837E2"/>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B837E2"/>
    <w:pPr>
      <w:tabs>
        <w:tab w:val="left" w:pos="426"/>
      </w:tabs>
      <w:ind w:firstLine="0"/>
    </w:pPr>
  </w:style>
  <w:style w:type="paragraph" w:customStyle="1" w:styleId="240">
    <w:name w:val="Основной текст 24"/>
    <w:basedOn w:val="a6"/>
    <w:rsid w:val="00B837E2"/>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B837E2"/>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B837E2"/>
    <w:rPr>
      <w:rFonts w:ascii="Times New Roman" w:eastAsia="Times New Roman" w:hAnsi="Times New Roman" w:cs="Times New Roman"/>
      <w:sz w:val="28"/>
      <w:szCs w:val="20"/>
    </w:rPr>
  </w:style>
  <w:style w:type="paragraph" w:customStyle="1" w:styleId="NamePicture">
    <w:name w:val="Name_Picture"/>
    <w:basedOn w:val="a6"/>
    <w:link w:val="NamePicture0"/>
    <w:qFormat/>
    <w:rsid w:val="00B837E2"/>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B837E2"/>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B837E2"/>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B837E2"/>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B837E2"/>
    <w:rPr>
      <w:rFonts w:ascii="Times New Roman" w:eastAsia="Times New Roman" w:hAnsi="Times New Roman" w:cs="Times New Roman"/>
      <w:sz w:val="28"/>
      <w:szCs w:val="28"/>
    </w:rPr>
  </w:style>
  <w:style w:type="paragraph" w:customStyle="1" w:styleId="affffff">
    <w:name w:val="ОсновТекст"/>
    <w:basedOn w:val="a6"/>
    <w:link w:val="afffffe"/>
    <w:qFormat/>
    <w:rsid w:val="00B837E2"/>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B837E2"/>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B837E2"/>
    <w:rPr>
      <w:rFonts w:ascii="Times New Roman" w:eastAsia="Times New Roman" w:hAnsi="Times New Roman" w:cs="Times New Roman"/>
      <w:sz w:val="28"/>
    </w:rPr>
  </w:style>
  <w:style w:type="paragraph" w:customStyle="1" w:styleId="010">
    <w:name w:val="МаркСпис0.1"/>
    <w:basedOn w:val="20"/>
    <w:link w:val="01"/>
    <w:rsid w:val="00B837E2"/>
    <w:pPr>
      <w:spacing w:before="0" w:line="312" w:lineRule="auto"/>
      <w:ind w:left="1071" w:hanging="357"/>
    </w:pPr>
    <w:rPr>
      <w:szCs w:val="22"/>
      <w:lang w:eastAsia="en-US"/>
    </w:rPr>
  </w:style>
  <w:style w:type="character" w:customStyle="1" w:styleId="1b">
    <w:name w:val="Заголовок1 Знак"/>
    <w:basedOn w:val="a7"/>
    <w:link w:val="1a"/>
    <w:locked/>
    <w:rsid w:val="00B837E2"/>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B837E2"/>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B837E2"/>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B837E2"/>
    <w:pPr>
      <w:tabs>
        <w:tab w:val="num" w:pos="360"/>
      </w:tabs>
      <w:ind w:left="360" w:hanging="360"/>
      <w:outlineLvl w:val="2"/>
    </w:pPr>
  </w:style>
  <w:style w:type="paragraph" w:customStyle="1" w:styleId="43">
    <w:name w:val="Заголовок4"/>
    <w:basedOn w:val="37"/>
    <w:qFormat/>
    <w:rsid w:val="00B837E2"/>
    <w:rPr>
      <w:sz w:val="28"/>
      <w:szCs w:val="28"/>
    </w:rPr>
  </w:style>
  <w:style w:type="paragraph" w:customStyle="1" w:styleId="12">
    <w:name w:val="ГОСТ_Список_маркир_1 уровень"/>
    <w:basedOn w:val="a"/>
    <w:uiPriority w:val="99"/>
    <w:semiHidden/>
    <w:qFormat/>
    <w:rsid w:val="00B837E2"/>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B837E2"/>
    <w:rPr>
      <w:rFonts w:ascii="Times New Roman" w:eastAsia="MS Mincho" w:hAnsi="Times New Roman" w:cs="Times New Roman"/>
      <w:sz w:val="28"/>
      <w:szCs w:val="28"/>
      <w:lang w:eastAsia="ja-JP"/>
    </w:rPr>
  </w:style>
  <w:style w:type="paragraph" w:customStyle="1" w:styleId="1fc">
    <w:name w:val="МаркСпис1"/>
    <w:basedOn w:val="12"/>
    <w:link w:val="1fb"/>
    <w:qFormat/>
    <w:rsid w:val="00B837E2"/>
    <w:pPr>
      <w:tabs>
        <w:tab w:val="left" w:pos="993"/>
      </w:tabs>
      <w:spacing w:before="0" w:line="336" w:lineRule="auto"/>
      <w:ind w:left="709" w:firstLine="0"/>
    </w:pPr>
  </w:style>
  <w:style w:type="paragraph" w:customStyle="1" w:styleId="affffff0">
    <w:name w:val="ОснТекст"/>
    <w:basedOn w:val="a6"/>
    <w:link w:val="affffff1"/>
    <w:qFormat/>
    <w:rsid w:val="00B837E2"/>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B837E2"/>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B837E2"/>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B837E2"/>
    <w:rPr>
      <w:rFonts w:ascii="Times New Roman" w:eastAsia="MS Mincho" w:hAnsi="Times New Roman" w:cs="Times New Roman"/>
      <w:sz w:val="28"/>
      <w:szCs w:val="28"/>
      <w:lang w:eastAsia="ru-RU"/>
    </w:rPr>
  </w:style>
  <w:style w:type="paragraph" w:customStyle="1" w:styleId="13">
    <w:name w:val="МаркСп1"/>
    <w:basedOn w:val="affffff"/>
    <w:link w:val="1ff"/>
    <w:qFormat/>
    <w:rsid w:val="00B837E2"/>
    <w:pPr>
      <w:numPr>
        <w:numId w:val="13"/>
      </w:numPr>
      <w:tabs>
        <w:tab w:val="left" w:pos="993"/>
      </w:tabs>
      <w:ind w:left="0" w:firstLine="709"/>
    </w:pPr>
  </w:style>
  <w:style w:type="paragraph" w:customStyle="1" w:styleId="123">
    <w:name w:val="Заголовок1.2"/>
    <w:basedOn w:val="14"/>
    <w:link w:val="124"/>
    <w:qFormat/>
    <w:rsid w:val="00B837E2"/>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B837E2"/>
    <w:rPr>
      <w:rFonts w:ascii="Times New Roman" w:eastAsia="Times New Roman" w:hAnsi="Times New Roman" w:cs="Times New Roman"/>
      <w:sz w:val="28"/>
      <w:szCs w:val="28"/>
    </w:rPr>
  </w:style>
  <w:style w:type="paragraph" w:customStyle="1" w:styleId="affffff2">
    <w:name w:val="СтрНомер"/>
    <w:basedOn w:val="ae"/>
    <w:link w:val="affffff3"/>
    <w:qFormat/>
    <w:rsid w:val="00B837E2"/>
    <w:pPr>
      <w:suppressAutoHyphens w:val="0"/>
      <w:jc w:val="center"/>
    </w:pPr>
    <w:rPr>
      <w:sz w:val="24"/>
      <w:szCs w:val="24"/>
    </w:rPr>
  </w:style>
  <w:style w:type="character" w:customStyle="1" w:styleId="124">
    <w:name w:val="Заголовок1.2 Знак"/>
    <w:basedOn w:val="15"/>
    <w:link w:val="123"/>
    <w:rsid w:val="00B837E2"/>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B837E2"/>
    <w:pPr>
      <w:numPr>
        <w:numId w:val="14"/>
      </w:numPr>
      <w:tabs>
        <w:tab w:val="left" w:pos="284"/>
      </w:tabs>
    </w:pPr>
  </w:style>
  <w:style w:type="character" w:customStyle="1" w:styleId="affffff3">
    <w:name w:val="СтрНомер Знак"/>
    <w:basedOn w:val="af"/>
    <w:link w:val="affffff2"/>
    <w:rsid w:val="00B837E2"/>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B837E2"/>
    <w:pPr>
      <w:jc w:val="right"/>
    </w:pPr>
    <w:rPr>
      <w:i/>
      <w:sz w:val="24"/>
      <w:szCs w:val="24"/>
    </w:rPr>
  </w:style>
  <w:style w:type="character" w:customStyle="1" w:styleId="affffff4">
    <w:name w:val="СпИсточн Знак"/>
    <w:basedOn w:val="afffffe"/>
    <w:link w:val="a2"/>
    <w:rsid w:val="00B837E2"/>
    <w:rPr>
      <w:rFonts w:ascii="Times New Roman" w:eastAsia="Times New Roman" w:hAnsi="Times New Roman" w:cs="Times New Roman"/>
      <w:sz w:val="28"/>
      <w:szCs w:val="28"/>
    </w:rPr>
  </w:style>
  <w:style w:type="character" w:customStyle="1" w:styleId="affffff6">
    <w:name w:val="Автор Знак"/>
    <w:basedOn w:val="afffffe"/>
    <w:link w:val="affffff5"/>
    <w:rsid w:val="00B837E2"/>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B837E2"/>
    <w:pPr>
      <w:ind w:left="5387" w:firstLine="0"/>
      <w:jc w:val="left"/>
    </w:pPr>
  </w:style>
  <w:style w:type="character" w:customStyle="1" w:styleId="affffff8">
    <w:name w:val="Эпигра_ Знак"/>
    <w:basedOn w:val="affffff6"/>
    <w:link w:val="affffff7"/>
    <w:rsid w:val="00B837E2"/>
    <w:rPr>
      <w:rFonts w:ascii="Times New Roman" w:eastAsia="Times New Roman" w:hAnsi="Times New Roman" w:cs="Times New Roman"/>
      <w:i/>
      <w:sz w:val="24"/>
      <w:szCs w:val="24"/>
    </w:rPr>
  </w:style>
  <w:style w:type="paragraph" w:customStyle="1" w:styleId="a1">
    <w:name w:val="Сведения"/>
    <w:basedOn w:val="affb"/>
    <w:link w:val="affffff9"/>
    <w:qFormat/>
    <w:rsid w:val="00B837E2"/>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B837E2"/>
    <w:rPr>
      <w:rFonts w:ascii="Times New Roman" w:eastAsia="Calibri" w:hAnsi="Times New Roman" w:cs="Times New Roman"/>
      <w:color w:val="000000"/>
      <w:sz w:val="28"/>
      <w:szCs w:val="28"/>
      <w:lang w:eastAsia="ar-SA"/>
    </w:rPr>
  </w:style>
  <w:style w:type="character" w:customStyle="1" w:styleId="BoldType">
    <w:name w:val="&lt; Bold Type &gt;"/>
    <w:rsid w:val="00B837E2"/>
    <w:rPr>
      <w:b/>
    </w:rPr>
  </w:style>
  <w:style w:type="numbering" w:customStyle="1" w:styleId="a5">
    <w:name w:val="С числами"/>
    <w:rsid w:val="00B837E2"/>
    <w:pPr>
      <w:numPr>
        <w:numId w:val="16"/>
      </w:numPr>
    </w:pPr>
  </w:style>
  <w:style w:type="character" w:customStyle="1" w:styleId="mwe-math-mathml-inline">
    <w:name w:val="mwe-math-mathml-inline"/>
    <w:basedOn w:val="a7"/>
    <w:rsid w:val="00B837E2"/>
  </w:style>
  <w:style w:type="paragraph" w:customStyle="1" w:styleId="affffffa">
    <w:name w:val="Стандарт"/>
    <w:basedOn w:val="a6"/>
    <w:link w:val="affffffb"/>
    <w:qFormat/>
    <w:rsid w:val="00B837E2"/>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B837E2"/>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B837E2"/>
    <w:rPr>
      <w:rFonts w:ascii="Courier New" w:eastAsia="Times New Roman" w:hAnsi="Courier New" w:cs="Courier New" w:hint="default"/>
      <w:sz w:val="20"/>
      <w:szCs w:val="20"/>
    </w:rPr>
  </w:style>
  <w:style w:type="numbering" w:customStyle="1" w:styleId="10">
    <w:name w:val="Импортированный стиль 1"/>
    <w:rsid w:val="00B837E2"/>
    <w:pPr>
      <w:numPr>
        <w:numId w:val="17"/>
      </w:numPr>
    </w:pPr>
  </w:style>
  <w:style w:type="numbering" w:customStyle="1" w:styleId="2">
    <w:name w:val="Импортированный стиль 2"/>
    <w:rsid w:val="00B837E2"/>
    <w:pPr>
      <w:numPr>
        <w:numId w:val="18"/>
      </w:numPr>
    </w:pPr>
  </w:style>
  <w:style w:type="character" w:customStyle="1" w:styleId="affffffc">
    <w:name w:val="Нет"/>
    <w:rsid w:val="00B837E2"/>
  </w:style>
  <w:style w:type="character" w:customStyle="1" w:styleId="Hyperlink0">
    <w:name w:val="Hyperlink.0"/>
    <w:basedOn w:val="affffffc"/>
    <w:rsid w:val="00B837E2"/>
    <w:rPr>
      <w:color w:val="2A5885"/>
      <w:u w:color="2A5885"/>
    </w:rPr>
  </w:style>
  <w:style w:type="character" w:customStyle="1" w:styleId="Hyperlink1">
    <w:name w:val="Hyperlink.1"/>
    <w:basedOn w:val="affffffc"/>
    <w:rsid w:val="00B837E2"/>
    <w:rPr>
      <w:color w:val="0000FF"/>
      <w:u w:val="none" w:color="0000FF"/>
    </w:rPr>
  </w:style>
  <w:style w:type="character" w:customStyle="1" w:styleId="Hyperlink2">
    <w:name w:val="Hyperlink.2"/>
    <w:basedOn w:val="affffffc"/>
    <w:rsid w:val="00B837E2"/>
    <w:rPr>
      <w:color w:val="0000FF"/>
      <w:u w:val="none" w:color="0000FF"/>
      <w:lang w:val="ru-RU"/>
    </w:rPr>
  </w:style>
  <w:style w:type="paragraph" w:customStyle="1" w:styleId="Textbodyindent">
    <w:name w:val="Text body indent"/>
    <w:basedOn w:val="Standard"/>
    <w:uiPriority w:val="99"/>
    <w:rsid w:val="00B837E2"/>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B837E2"/>
    <w:rPr>
      <w:rFonts w:ascii="Times New Roman" w:eastAsia="Arial Unicode MS" w:hAnsi="Times New Roman" w:cs="Tahoma"/>
      <w:kern w:val="3"/>
      <w:sz w:val="24"/>
      <w:szCs w:val="24"/>
      <w:lang w:eastAsia="ru-RU"/>
    </w:rPr>
  </w:style>
  <w:style w:type="character" w:customStyle="1" w:styleId="l6">
    <w:name w:val="l6"/>
    <w:rsid w:val="00B837E2"/>
  </w:style>
  <w:style w:type="character" w:styleId="affffffd">
    <w:name w:val="annotation reference"/>
    <w:uiPriority w:val="99"/>
    <w:semiHidden/>
    <w:unhideWhenUsed/>
    <w:qFormat/>
    <w:rsid w:val="00B837E2"/>
    <w:rPr>
      <w:sz w:val="16"/>
      <w:szCs w:val="16"/>
    </w:rPr>
  </w:style>
  <w:style w:type="character" w:customStyle="1" w:styleId="keyword">
    <w:name w:val="keyword"/>
    <w:basedOn w:val="a7"/>
    <w:qFormat/>
    <w:rsid w:val="00B837E2"/>
  </w:style>
  <w:style w:type="character" w:customStyle="1" w:styleId="texample">
    <w:name w:val="texample"/>
    <w:basedOn w:val="a7"/>
    <w:qFormat/>
    <w:rsid w:val="00B837E2"/>
  </w:style>
  <w:style w:type="character" w:customStyle="1" w:styleId="st">
    <w:name w:val="st"/>
    <w:basedOn w:val="a7"/>
    <w:qFormat/>
    <w:rsid w:val="00B837E2"/>
  </w:style>
  <w:style w:type="character" w:customStyle="1" w:styleId="affffffe">
    <w:name w:val="Текст примечания Знак"/>
    <w:basedOn w:val="a7"/>
    <w:uiPriority w:val="99"/>
    <w:semiHidden/>
    <w:qFormat/>
    <w:rsid w:val="00B837E2"/>
    <w:rPr>
      <w:rFonts w:ascii="Times New Roman" w:hAnsi="Times New Roman"/>
      <w:sz w:val="20"/>
      <w:szCs w:val="20"/>
    </w:rPr>
  </w:style>
  <w:style w:type="character" w:customStyle="1" w:styleId="afffffff">
    <w:name w:val="Тема примечания Знак"/>
    <w:basedOn w:val="affffffe"/>
    <w:uiPriority w:val="99"/>
    <w:semiHidden/>
    <w:qFormat/>
    <w:rsid w:val="00B837E2"/>
    <w:rPr>
      <w:rFonts w:ascii="Times New Roman" w:hAnsi="Times New Roman"/>
      <w:b/>
      <w:bCs/>
      <w:sz w:val="20"/>
      <w:szCs w:val="20"/>
    </w:rPr>
  </w:style>
  <w:style w:type="character" w:customStyle="1" w:styleId="ListLabel1">
    <w:name w:val="ListLabel 1"/>
    <w:qFormat/>
    <w:rsid w:val="00B837E2"/>
    <w:rPr>
      <w:color w:val="00000A"/>
    </w:rPr>
  </w:style>
  <w:style w:type="character" w:customStyle="1" w:styleId="ListLabel2">
    <w:name w:val="ListLabel 2"/>
    <w:qFormat/>
    <w:rsid w:val="00B837E2"/>
    <w:rPr>
      <w:rFonts w:cs="Courier New"/>
    </w:rPr>
  </w:style>
  <w:style w:type="character" w:customStyle="1" w:styleId="ListLabel3">
    <w:name w:val="ListLabel 3"/>
    <w:qFormat/>
    <w:rsid w:val="00B837E2"/>
    <w:rPr>
      <w:sz w:val="20"/>
    </w:rPr>
  </w:style>
  <w:style w:type="character" w:customStyle="1" w:styleId="ListLabel4">
    <w:name w:val="ListLabel 4"/>
    <w:qFormat/>
    <w:rsid w:val="00B837E2"/>
    <w:rPr>
      <w:lang w:val="ru-RU"/>
    </w:rPr>
  </w:style>
  <w:style w:type="character" w:customStyle="1" w:styleId="ListLabel5">
    <w:name w:val="ListLabel 5"/>
    <w:qFormat/>
    <w:rsid w:val="00B837E2"/>
    <w:rPr>
      <w:sz w:val="32"/>
    </w:rPr>
  </w:style>
  <w:style w:type="character" w:customStyle="1" w:styleId="ListLabel6">
    <w:name w:val="ListLabel 6"/>
    <w:qFormat/>
    <w:rsid w:val="00B837E2"/>
    <w:rPr>
      <w:sz w:val="28"/>
    </w:rPr>
  </w:style>
  <w:style w:type="character" w:customStyle="1" w:styleId="ListLabel7">
    <w:name w:val="ListLabel 7"/>
    <w:qFormat/>
    <w:rsid w:val="00B837E2"/>
    <w:rPr>
      <w:rFonts w:cs="Times New Roman"/>
      <w:sz w:val="28"/>
    </w:rPr>
  </w:style>
  <w:style w:type="character" w:customStyle="1" w:styleId="afffffff0">
    <w:name w:val="Ссылка указателя"/>
    <w:qFormat/>
    <w:rsid w:val="00B837E2"/>
  </w:style>
  <w:style w:type="paragraph" w:styleId="1ff0">
    <w:name w:val="index 1"/>
    <w:basedOn w:val="a6"/>
    <w:next w:val="a6"/>
    <w:autoRedefine/>
    <w:uiPriority w:val="99"/>
    <w:semiHidden/>
    <w:unhideWhenUsed/>
    <w:rsid w:val="00B837E2"/>
    <w:pPr>
      <w:tabs>
        <w:tab w:val="clear" w:pos="198"/>
      </w:tabs>
      <w:ind w:left="160" w:hanging="160"/>
    </w:pPr>
  </w:style>
  <w:style w:type="paragraph" w:styleId="afffffff1">
    <w:name w:val="index heading"/>
    <w:basedOn w:val="a6"/>
    <w:qFormat/>
    <w:rsid w:val="00B837E2"/>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B837E2"/>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B837E2"/>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B837E2"/>
    <w:rPr>
      <w:rFonts w:ascii="Times New Roman" w:hAnsi="Times New Roman"/>
      <w:sz w:val="20"/>
      <w:szCs w:val="20"/>
    </w:rPr>
  </w:style>
  <w:style w:type="paragraph" w:styleId="afffffff4">
    <w:name w:val="annotation subject"/>
    <w:basedOn w:val="afffffff3"/>
    <w:link w:val="1ff2"/>
    <w:uiPriority w:val="99"/>
    <w:semiHidden/>
    <w:unhideWhenUsed/>
    <w:qFormat/>
    <w:rsid w:val="00B837E2"/>
    <w:rPr>
      <w:b/>
      <w:bCs/>
    </w:rPr>
  </w:style>
  <w:style w:type="character" w:customStyle="1" w:styleId="1ff2">
    <w:name w:val="Тема примечания Знак1"/>
    <w:basedOn w:val="1ff1"/>
    <w:link w:val="afffffff4"/>
    <w:uiPriority w:val="99"/>
    <w:semiHidden/>
    <w:rsid w:val="00B837E2"/>
    <w:rPr>
      <w:rFonts w:ascii="Times New Roman" w:hAnsi="Times New Roman"/>
      <w:b/>
      <w:bCs/>
      <w:sz w:val="20"/>
      <w:szCs w:val="20"/>
    </w:rPr>
  </w:style>
  <w:style w:type="paragraph" w:customStyle="1" w:styleId="afffffff5">
    <w:name w:val="Блочная цитата"/>
    <w:basedOn w:val="a6"/>
    <w:qFormat/>
    <w:rsid w:val="00B837E2"/>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B837E2"/>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B8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B837E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B8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B8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B837E2"/>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B837E2"/>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B837E2"/>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B837E2"/>
    <w:rPr>
      <w:rFonts w:ascii="Times New Roman" w:eastAsia="Calibri" w:hAnsi="Times New Roman" w:cs="Times New Roman"/>
      <w:color w:val="000000"/>
      <w:sz w:val="28"/>
      <w:lang w:eastAsia="ar-SA"/>
    </w:rPr>
  </w:style>
  <w:style w:type="paragraph" w:customStyle="1" w:styleId="39">
    <w:name w:val="3 Диплом"/>
    <w:basedOn w:val="2f2"/>
    <w:link w:val="3a"/>
    <w:qFormat/>
    <w:rsid w:val="00B837E2"/>
    <w:pPr>
      <w:ind w:left="360" w:hanging="360"/>
    </w:pPr>
  </w:style>
  <w:style w:type="paragraph" w:customStyle="1" w:styleId="3b">
    <w:name w:val="3 уровень"/>
    <w:basedOn w:val="2f2"/>
    <w:link w:val="3c"/>
    <w:qFormat/>
    <w:rsid w:val="00B837E2"/>
    <w:pPr>
      <w:ind w:left="792"/>
    </w:pPr>
  </w:style>
  <w:style w:type="character" w:customStyle="1" w:styleId="3a">
    <w:name w:val="3 Диплом Знак"/>
    <w:basedOn w:val="2f3"/>
    <w:link w:val="39"/>
    <w:rsid w:val="00B837E2"/>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B83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B837E2"/>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B837E2"/>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B837E2"/>
    <w:rPr>
      <w:color w:val="808080"/>
      <w:shd w:val="clear" w:color="auto" w:fill="E6E6E6"/>
    </w:rPr>
  </w:style>
  <w:style w:type="character" w:customStyle="1" w:styleId="3d">
    <w:name w:val="Основной текст (3)_"/>
    <w:basedOn w:val="a7"/>
    <w:link w:val="313"/>
    <w:uiPriority w:val="99"/>
    <w:rsid w:val="00B837E2"/>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B837E2"/>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B837E2"/>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B837E2"/>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B837E2"/>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B837E2"/>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B837E2"/>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B837E2"/>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B837E2"/>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B837E2"/>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B837E2"/>
    <w:rPr>
      <w:rFonts w:ascii="Times New Roman" w:hAnsi="Times New Roman" w:cs="Times New Roman"/>
      <w:spacing w:val="0"/>
      <w:sz w:val="21"/>
      <w:szCs w:val="21"/>
      <w:shd w:val="clear" w:color="auto" w:fill="FFFFFF"/>
    </w:rPr>
  </w:style>
  <w:style w:type="character" w:customStyle="1" w:styleId="ilfuvd">
    <w:name w:val="ilfuvd"/>
    <w:basedOn w:val="a7"/>
    <w:rsid w:val="00B837E2"/>
  </w:style>
  <w:style w:type="paragraph" w:customStyle="1" w:styleId="CharChar">
    <w:name w:val="Char Char"/>
    <w:basedOn w:val="a6"/>
    <w:rsid w:val="00B837E2"/>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B837E2"/>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B837E2"/>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B837E2"/>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B837E2"/>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B837E2"/>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B837E2"/>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B837E2"/>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B837E2"/>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B837E2"/>
    <w:rPr>
      <w:rFonts w:ascii="Times New Roman" w:eastAsia="Times New Roman" w:hAnsi="Times New Roman" w:cs="Times New Roman"/>
      <w:sz w:val="16"/>
      <w:szCs w:val="16"/>
    </w:rPr>
  </w:style>
  <w:style w:type="paragraph" w:customStyle="1" w:styleId="afffffffb">
    <w:name w:val="СП_текст_аннотация"/>
    <w:basedOn w:val="a6"/>
    <w:autoRedefine/>
    <w:rsid w:val="00B837E2"/>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B837E2"/>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B837E2"/>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B837E2"/>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B837E2"/>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B837E2"/>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B837E2"/>
    <w:pPr>
      <w:spacing w:before="40" w:after="40" w:line="240" w:lineRule="exact"/>
    </w:pPr>
    <w:rPr>
      <w:i/>
      <w:iCs/>
      <w:sz w:val="22"/>
      <w:szCs w:val="22"/>
    </w:rPr>
  </w:style>
  <w:style w:type="paragraph" w:customStyle="1" w:styleId="TTPTitle">
    <w:name w:val="TTP Title"/>
    <w:basedOn w:val="a6"/>
    <w:next w:val="a6"/>
    <w:uiPriority w:val="99"/>
    <w:rsid w:val="00B837E2"/>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B83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B837E2"/>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B837E2"/>
    <w:rPr>
      <w:rFonts w:ascii="FS Brabo" w:hAnsi="FS Brabo"/>
      <w:b/>
      <w:lang w:val="en-US"/>
    </w:rPr>
  </w:style>
  <w:style w:type="paragraph" w:customStyle="1" w:styleId="Heading2IntechOpen">
    <w:name w:val="Heading 2 IntechOpen"/>
    <w:link w:val="Heading2IntechOpenChar"/>
    <w:qFormat/>
    <w:rsid w:val="00B837E2"/>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B837E2"/>
    <w:rPr>
      <w:rFonts w:ascii="FS Brabo" w:hAnsi="FS Brabo"/>
      <w:b/>
      <w:sz w:val="20"/>
      <w:lang w:val="en-US"/>
    </w:rPr>
  </w:style>
  <w:style w:type="paragraph" w:customStyle="1" w:styleId="afffffffc">
    <w:name w:val="подсодерж"/>
    <w:basedOn w:val="a6"/>
    <w:rsid w:val="00B837E2"/>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B837E2"/>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B837E2"/>
    <w:rPr>
      <w:rFonts w:cs="Arial"/>
      <w:sz w:val="24"/>
      <w:szCs w:val="24"/>
    </w:rPr>
  </w:style>
  <w:style w:type="paragraph" w:customStyle="1" w:styleId="bodyTEXT0">
    <w:name w:val="@bodyTEXT"/>
    <w:basedOn w:val="a6"/>
    <w:rsid w:val="00B837E2"/>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B837E2"/>
    <w:rPr>
      <w:rFonts w:ascii="Times New Roman" w:hAnsi="Times New Roman" w:cs="Times New Roman"/>
      <w:spacing w:val="4"/>
      <w:sz w:val="20"/>
      <w:szCs w:val="20"/>
      <w:shd w:val="clear" w:color="auto" w:fill="FFFFFF"/>
    </w:rPr>
  </w:style>
  <w:style w:type="character" w:customStyle="1" w:styleId="map-collapse">
    <w:name w:val="map-collapse"/>
    <w:basedOn w:val="a7"/>
    <w:rsid w:val="00B837E2"/>
  </w:style>
  <w:style w:type="paragraph" w:customStyle="1" w:styleId="3f0">
    <w:name w:val="Абзац списка3"/>
    <w:basedOn w:val="a6"/>
    <w:rsid w:val="00B837E2"/>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B837E2"/>
  </w:style>
  <w:style w:type="character" w:customStyle="1" w:styleId="tlid-translation">
    <w:name w:val="tlid-translation"/>
    <w:basedOn w:val="a7"/>
    <w:rsid w:val="00B837E2"/>
  </w:style>
  <w:style w:type="paragraph" w:customStyle="1" w:styleId="FORMATTEXT">
    <w:name w:val=".FORMATTEXT"/>
    <w:uiPriority w:val="99"/>
    <w:rsid w:val="00B837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B837E2"/>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B837E2"/>
    <w:rPr>
      <w:rFonts w:ascii="Times New Roman" w:eastAsia="Times New Roman" w:hAnsi="Times New Roman" w:cs="Times New Roman"/>
      <w:sz w:val="28"/>
      <w:szCs w:val="20"/>
    </w:rPr>
  </w:style>
  <w:style w:type="paragraph" w:customStyle="1" w:styleId="47">
    <w:name w:val="Абзац списка4"/>
    <w:basedOn w:val="a6"/>
    <w:rsid w:val="00B837E2"/>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B837E2"/>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B837E2"/>
    <w:pPr>
      <w:numPr>
        <w:numId w:val="24"/>
      </w:numPr>
    </w:pPr>
  </w:style>
  <w:style w:type="paragraph" w:customStyle="1" w:styleId="125">
    <w:name w:val="125"/>
    <w:basedOn w:val="a6"/>
    <w:rsid w:val="00B837E2"/>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B837E2"/>
    <w:rPr>
      <w:rFonts w:cs="Cambria"/>
      <w:color w:val="000000"/>
      <w:sz w:val="15"/>
      <w:szCs w:val="15"/>
    </w:rPr>
  </w:style>
  <w:style w:type="character" w:customStyle="1" w:styleId="econovol">
    <w:name w:val="econo_vol"/>
    <w:basedOn w:val="a7"/>
    <w:rsid w:val="00B837E2"/>
  </w:style>
  <w:style w:type="character" w:customStyle="1" w:styleId="01-SciencePG-Issuename">
    <w:name w:val="01-SciencePG-Issue name"/>
    <w:rsid w:val="00B837E2"/>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2020-09-13T21:32:00Z</dcterms:created>
  <dcterms:modified xsi:type="dcterms:W3CDTF">2020-09-22T14:34:00Z</dcterms:modified>
</cp:coreProperties>
</file>