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47" w:rsidRPr="000A2D67" w:rsidRDefault="00DB3E47" w:rsidP="00DB3E47">
      <w:pPr>
        <w:pStyle w:val="MainTitle"/>
        <w:widowControl w:val="0"/>
        <w:suppressAutoHyphens w:val="0"/>
        <w:spacing w:line="276" w:lineRule="auto"/>
        <w:jc w:val="left"/>
        <w:rPr>
          <w:b w:val="0"/>
          <w:color w:val="auto"/>
          <w:sz w:val="28"/>
          <w:szCs w:val="28"/>
        </w:rPr>
      </w:pPr>
      <w:r w:rsidRPr="000A2D67">
        <w:rPr>
          <w:b w:val="0"/>
          <w:color w:val="auto"/>
          <w:sz w:val="28"/>
          <w:szCs w:val="28"/>
        </w:rPr>
        <w:t>УДК 004.77</w:t>
      </w:r>
    </w:p>
    <w:p w:rsidR="00DB3E47" w:rsidRPr="00307296" w:rsidRDefault="00DB3E47" w:rsidP="00DB3E47">
      <w:pPr>
        <w:pStyle w:val="MainTitle"/>
        <w:widowControl w:val="0"/>
        <w:tabs>
          <w:tab w:val="clear" w:pos="198"/>
          <w:tab w:val="left" w:pos="0"/>
        </w:tabs>
        <w:suppressAutoHyphens w:val="0"/>
        <w:spacing w:after="0"/>
        <w:outlineLvl w:val="0"/>
        <w:rPr>
          <w:caps w:val="0"/>
          <w:sz w:val="24"/>
          <w:szCs w:val="28"/>
        </w:rPr>
      </w:pPr>
      <w:bookmarkStart w:id="0" w:name="_Toc34833489"/>
      <w:r w:rsidRPr="000A2D67">
        <w:rPr>
          <w:caps w:val="0"/>
          <w:sz w:val="28"/>
          <w:szCs w:val="28"/>
        </w:rPr>
        <w:t>ПРИМЕНЕНИЕ ЕДИНОГО ПОДХОДА К РЕШЕНИЮ ПРОБЛЕМЫ ИНТЕРОПЕРАБЕЛЬНОСТИ БЕСПИЛОТНИКОВ</w:t>
      </w:r>
      <w:r>
        <w:rPr>
          <w:caps w:val="0"/>
          <w:sz w:val="28"/>
          <w:szCs w:val="28"/>
        </w:rPr>
        <w:br/>
      </w:r>
      <w:r>
        <w:rPr>
          <w:caps w:val="0"/>
          <w:sz w:val="28"/>
          <w:szCs w:val="28"/>
        </w:rPr>
        <w:br/>
      </w:r>
      <w:r w:rsidRPr="00307296">
        <w:rPr>
          <w:rFonts w:eastAsia="MS Mincho"/>
          <w:sz w:val="24"/>
          <w:szCs w:val="28"/>
          <w:vertAlign w:val="superscript"/>
          <w:lang w:eastAsia="ja-JP"/>
        </w:rPr>
        <w:t>1</w:t>
      </w:r>
      <w:r w:rsidRPr="00307296">
        <w:rPr>
          <w:caps w:val="0"/>
          <w:sz w:val="24"/>
          <w:szCs w:val="28"/>
        </w:rPr>
        <w:t>Якименко Е.Е.</w:t>
      </w:r>
      <w:bookmarkEnd w:id="0"/>
    </w:p>
    <w:p w:rsidR="00DB3E47" w:rsidRPr="002B3226" w:rsidRDefault="00DB3E47" w:rsidP="00DB3E47">
      <w:pPr>
        <w:pStyle w:val="UniversityName"/>
        <w:spacing w:before="120"/>
        <w:jc w:val="both"/>
        <w:rPr>
          <w:rFonts w:eastAsia="MS Mincho"/>
          <w:sz w:val="20"/>
          <w:szCs w:val="20"/>
          <w:lang w:val="ru-RU" w:eastAsia="ja-JP"/>
        </w:rPr>
      </w:pPr>
      <w:r w:rsidRPr="005C17C6">
        <w:rPr>
          <w:rFonts w:eastAsia="MS Mincho"/>
          <w:sz w:val="20"/>
          <w:szCs w:val="20"/>
          <w:vertAlign w:val="superscript"/>
          <w:lang w:val="ru-RU" w:eastAsia="ja-JP"/>
        </w:rPr>
        <w:t>1</w:t>
      </w:r>
      <w:r w:rsidRPr="005C17C6">
        <w:rPr>
          <w:rFonts w:eastAsia="MS Mincho"/>
          <w:sz w:val="20"/>
          <w:szCs w:val="20"/>
          <w:lang w:val="ru-RU" w:eastAsia="ja-JP"/>
        </w:rPr>
        <w:t xml:space="preserve">ИРЭ им. В.А. Котельникова РАН, 125009, Москва, ул. </w:t>
      </w:r>
      <w:r w:rsidRPr="002B3226">
        <w:rPr>
          <w:rFonts w:eastAsia="MS Mincho"/>
          <w:sz w:val="20"/>
          <w:szCs w:val="20"/>
          <w:lang w:val="ru-RU" w:eastAsia="ja-JP"/>
        </w:rPr>
        <w:t>Моховая 11, корп.7</w:t>
      </w:r>
    </w:p>
    <w:p w:rsidR="00DB3E47" w:rsidRPr="002B3226" w:rsidRDefault="00DB3E47" w:rsidP="00DB3E47">
      <w:pPr>
        <w:pStyle w:val="UniversityName"/>
        <w:spacing w:before="120"/>
        <w:jc w:val="both"/>
        <w:rPr>
          <w:sz w:val="20"/>
          <w:szCs w:val="20"/>
          <w:lang w:val="ru-RU"/>
        </w:rPr>
      </w:pPr>
      <w:r>
        <w:rPr>
          <w:rFonts w:eastAsia="MS Mincho"/>
          <w:sz w:val="20"/>
          <w:szCs w:val="20"/>
          <w:vertAlign w:val="superscript"/>
          <w:lang w:val="ru-RU" w:eastAsia="ja-JP"/>
        </w:rPr>
        <w:t>2</w:t>
      </w:r>
      <w:r>
        <w:rPr>
          <w:color w:val="252525"/>
          <w:sz w:val="20"/>
          <w:szCs w:val="20"/>
          <w:shd w:val="clear" w:color="auto" w:fill="FFFFFF"/>
          <w:lang w:val="ru-RU"/>
        </w:rPr>
        <w:t>Ф</w:t>
      </w:r>
      <w:r w:rsidRPr="002B3226">
        <w:rPr>
          <w:color w:val="252525"/>
          <w:sz w:val="20"/>
          <w:szCs w:val="20"/>
          <w:shd w:val="clear" w:color="auto" w:fill="FFFFFF"/>
          <w:lang w:val="ru-RU"/>
        </w:rPr>
        <w:t>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</w:r>
      <w:r>
        <w:rPr>
          <w:color w:val="252525"/>
          <w:sz w:val="20"/>
          <w:szCs w:val="20"/>
          <w:shd w:val="clear" w:color="auto" w:fill="FFFFFF"/>
          <w:lang w:val="ru-RU"/>
        </w:rPr>
        <w:t>,</w:t>
      </w:r>
      <w:r w:rsidRPr="002B3226">
        <w:rPr>
          <w:lang w:val="ru-RU"/>
        </w:rPr>
        <w:t xml:space="preserve"> </w:t>
      </w:r>
      <w:r w:rsidRPr="002B3226">
        <w:rPr>
          <w:color w:val="252525"/>
          <w:sz w:val="20"/>
          <w:szCs w:val="20"/>
          <w:shd w:val="clear" w:color="auto" w:fill="FFFFFF"/>
          <w:lang w:val="ru-RU"/>
        </w:rPr>
        <w:t>117303, г. Москва, ул. Керченская, д.1 А, корп. 1</w:t>
      </w:r>
    </w:p>
    <w:p w:rsidR="00DB3E47" w:rsidRPr="000A2D67" w:rsidRDefault="00DB3E47" w:rsidP="00DB3E47">
      <w:pPr>
        <w:pStyle w:val="MainTitle"/>
        <w:pBdr>
          <w:top w:val="single" w:sz="12" w:space="1" w:color="auto"/>
          <w:bottom w:val="single" w:sz="12" w:space="1" w:color="auto"/>
        </w:pBdr>
        <w:tabs>
          <w:tab w:val="clear" w:pos="198"/>
          <w:tab w:val="left" w:pos="0"/>
        </w:tabs>
        <w:spacing w:after="0"/>
        <w:jc w:val="both"/>
        <w:rPr>
          <w:i/>
          <w:caps w:val="0"/>
          <w:color w:val="auto"/>
          <w:szCs w:val="20"/>
        </w:rPr>
      </w:pPr>
      <w:r w:rsidRPr="000A2D67">
        <w:rPr>
          <w:caps w:val="0"/>
          <w:color w:val="auto"/>
          <w:szCs w:val="20"/>
        </w:rPr>
        <w:t xml:space="preserve">Рассмотрена проблема </w:t>
      </w:r>
      <w:proofErr w:type="spellStart"/>
      <w:r w:rsidRPr="000A2D67">
        <w:rPr>
          <w:caps w:val="0"/>
          <w:color w:val="auto"/>
          <w:szCs w:val="20"/>
        </w:rPr>
        <w:t>интероперабельности</w:t>
      </w:r>
      <w:proofErr w:type="spellEnd"/>
      <w:r w:rsidRPr="000A2D67">
        <w:rPr>
          <w:caps w:val="0"/>
          <w:color w:val="auto"/>
          <w:szCs w:val="20"/>
        </w:rPr>
        <w:t xml:space="preserve"> в области беспилотных летательных аппаратов (</w:t>
      </w:r>
      <w:proofErr w:type="spellStart"/>
      <w:r w:rsidRPr="000A2D67">
        <w:rPr>
          <w:caps w:val="0"/>
          <w:color w:val="auto"/>
          <w:szCs w:val="20"/>
        </w:rPr>
        <w:t>дронов</w:t>
      </w:r>
      <w:proofErr w:type="spellEnd"/>
      <w:r w:rsidRPr="000A2D67">
        <w:rPr>
          <w:caps w:val="0"/>
          <w:color w:val="auto"/>
          <w:szCs w:val="20"/>
        </w:rPr>
        <w:t xml:space="preserve">).  Кратко изложен единый подход к обеспечению </w:t>
      </w:r>
      <w:proofErr w:type="spellStart"/>
      <w:r w:rsidRPr="000A2D67">
        <w:rPr>
          <w:caps w:val="0"/>
          <w:color w:val="auto"/>
          <w:szCs w:val="20"/>
        </w:rPr>
        <w:t>интероперабельности</w:t>
      </w:r>
      <w:proofErr w:type="spellEnd"/>
      <w:r w:rsidRPr="000A2D67">
        <w:rPr>
          <w:caps w:val="0"/>
          <w:color w:val="auto"/>
          <w:szCs w:val="20"/>
        </w:rPr>
        <w:t xml:space="preserve"> для информационных систем самого широкого класса, разработанный ранее и зафиксированный в ГОСТ Р 55062-2012. Перечислены основные зарубежные документы по </w:t>
      </w:r>
      <w:proofErr w:type="spellStart"/>
      <w:r w:rsidRPr="000A2D67">
        <w:rPr>
          <w:caps w:val="0"/>
          <w:color w:val="auto"/>
          <w:szCs w:val="20"/>
        </w:rPr>
        <w:t>интероперабельности</w:t>
      </w:r>
      <w:proofErr w:type="spellEnd"/>
      <w:r w:rsidRPr="000A2D67">
        <w:rPr>
          <w:caps w:val="0"/>
          <w:color w:val="auto"/>
          <w:szCs w:val="20"/>
        </w:rPr>
        <w:t xml:space="preserve"> для </w:t>
      </w:r>
      <w:proofErr w:type="spellStart"/>
      <w:r w:rsidRPr="000A2D67">
        <w:rPr>
          <w:caps w:val="0"/>
          <w:color w:val="auto"/>
          <w:szCs w:val="20"/>
        </w:rPr>
        <w:t>дронов</w:t>
      </w:r>
      <w:proofErr w:type="spellEnd"/>
      <w:r w:rsidRPr="000A2D67">
        <w:rPr>
          <w:caps w:val="0"/>
          <w:color w:val="auto"/>
          <w:szCs w:val="20"/>
        </w:rPr>
        <w:t xml:space="preserve">. Сделана попытка адаптации единого подхода к проблеме </w:t>
      </w:r>
      <w:proofErr w:type="spellStart"/>
      <w:r w:rsidRPr="000A2D67">
        <w:rPr>
          <w:caps w:val="0"/>
          <w:color w:val="auto"/>
          <w:szCs w:val="20"/>
        </w:rPr>
        <w:t>интероперабельности</w:t>
      </w:r>
      <w:proofErr w:type="spellEnd"/>
      <w:r w:rsidRPr="000A2D67">
        <w:rPr>
          <w:caps w:val="0"/>
          <w:color w:val="auto"/>
          <w:szCs w:val="20"/>
        </w:rPr>
        <w:t xml:space="preserve"> </w:t>
      </w:r>
      <w:proofErr w:type="spellStart"/>
      <w:r w:rsidRPr="000A2D67">
        <w:rPr>
          <w:caps w:val="0"/>
          <w:color w:val="auto"/>
          <w:szCs w:val="20"/>
        </w:rPr>
        <w:t>дронов</w:t>
      </w:r>
      <w:proofErr w:type="spellEnd"/>
      <w:r w:rsidRPr="000A2D67">
        <w:rPr>
          <w:caps w:val="0"/>
          <w:color w:val="auto"/>
          <w:szCs w:val="20"/>
        </w:rPr>
        <w:t xml:space="preserve">. </w:t>
      </w:r>
    </w:p>
    <w:p w:rsidR="00DB3E47" w:rsidRDefault="00DB3E47" w:rsidP="00DB3E47">
      <w:pPr>
        <w:pStyle w:val="035"/>
        <w:spacing w:before="120" w:after="120" w:line="240" w:lineRule="auto"/>
        <w:ind w:firstLine="0"/>
        <w:rPr>
          <w:color w:val="auto"/>
          <w:sz w:val="20"/>
        </w:rPr>
      </w:pPr>
      <w:r>
        <w:rPr>
          <w:color w:val="auto"/>
          <w:sz w:val="20"/>
        </w:rPr>
        <w:t xml:space="preserve">Ключевые слова: </w:t>
      </w:r>
      <w:proofErr w:type="spellStart"/>
      <w:r>
        <w:rPr>
          <w:color w:val="auto"/>
          <w:sz w:val="20"/>
        </w:rPr>
        <w:t>интероперабельность</w:t>
      </w:r>
      <w:proofErr w:type="spellEnd"/>
      <w:r>
        <w:rPr>
          <w:color w:val="auto"/>
          <w:sz w:val="20"/>
        </w:rPr>
        <w:t>, стандарты,</w:t>
      </w:r>
      <w:r w:rsidRPr="00EE3F92">
        <w:rPr>
          <w:color w:val="auto"/>
          <w:sz w:val="20"/>
        </w:rPr>
        <w:t xml:space="preserve"> </w:t>
      </w:r>
      <w:r>
        <w:rPr>
          <w:color w:val="auto"/>
          <w:sz w:val="20"/>
        </w:rPr>
        <w:t xml:space="preserve">беспилотные летательные аппараты, </w:t>
      </w:r>
      <w:proofErr w:type="spellStart"/>
      <w:r>
        <w:rPr>
          <w:color w:val="auto"/>
          <w:sz w:val="20"/>
        </w:rPr>
        <w:t>дроны</w:t>
      </w:r>
      <w:proofErr w:type="spellEnd"/>
      <w:r>
        <w:rPr>
          <w:color w:val="auto"/>
          <w:sz w:val="20"/>
        </w:rPr>
        <w:t>, единый подход</w:t>
      </w:r>
      <w:r w:rsidRPr="006B133C">
        <w:rPr>
          <w:color w:val="auto"/>
          <w:sz w:val="20"/>
        </w:rPr>
        <w:t>.</w:t>
      </w:r>
    </w:p>
    <w:p w:rsidR="00091490" w:rsidRDefault="00091490" w:rsidP="00DB3E47">
      <w:pPr>
        <w:pStyle w:val="035"/>
        <w:spacing w:before="120" w:after="120" w:line="240" w:lineRule="auto"/>
        <w:ind w:firstLine="0"/>
        <w:rPr>
          <w:color w:val="auto"/>
          <w:sz w:val="20"/>
        </w:rPr>
      </w:pPr>
    </w:p>
    <w:p w:rsidR="00091490" w:rsidRPr="00307296" w:rsidRDefault="00091490" w:rsidP="00091490">
      <w:pPr>
        <w:pStyle w:val="MainTitle"/>
        <w:widowControl w:val="0"/>
        <w:tabs>
          <w:tab w:val="clear" w:pos="198"/>
          <w:tab w:val="left" w:pos="0"/>
        </w:tabs>
        <w:suppressAutoHyphens w:val="0"/>
        <w:spacing w:after="0"/>
        <w:outlineLvl w:val="0"/>
        <w:rPr>
          <w:caps w:val="0"/>
          <w:sz w:val="24"/>
          <w:szCs w:val="28"/>
          <w:lang w:val="en-US"/>
        </w:rPr>
      </w:pPr>
      <w:r w:rsidRPr="00091490">
        <w:rPr>
          <w:caps w:val="0"/>
          <w:sz w:val="28"/>
          <w:szCs w:val="28"/>
          <w:lang w:val="en-US"/>
        </w:rPr>
        <w:t>A UNIFIED APPROACH TO SOLVING THE PROBLEM OF INTEROPERABILITY OF DRONES</w:t>
      </w:r>
      <w:r w:rsidRPr="00091490">
        <w:rPr>
          <w:caps w:val="0"/>
          <w:sz w:val="28"/>
          <w:szCs w:val="28"/>
          <w:lang w:val="en-US"/>
        </w:rPr>
        <w:br/>
      </w:r>
      <w:r w:rsidRPr="00091490">
        <w:rPr>
          <w:caps w:val="0"/>
          <w:sz w:val="28"/>
          <w:szCs w:val="28"/>
          <w:lang w:val="en-US"/>
        </w:rPr>
        <w:br/>
      </w:r>
      <w:r w:rsidRPr="00307296">
        <w:rPr>
          <w:rFonts w:eastAsia="MS Mincho"/>
          <w:sz w:val="24"/>
          <w:szCs w:val="28"/>
          <w:vertAlign w:val="superscript"/>
          <w:lang w:val="en-US" w:eastAsia="ja-JP"/>
        </w:rPr>
        <w:t>1</w:t>
      </w:r>
      <w:bookmarkStart w:id="1" w:name="_GoBack"/>
      <w:bookmarkEnd w:id="1"/>
      <w:r w:rsidRPr="00307296">
        <w:rPr>
          <w:caps w:val="0"/>
          <w:sz w:val="24"/>
          <w:szCs w:val="28"/>
          <w:lang w:val="en-US"/>
        </w:rPr>
        <w:t>Yakimenko E.E.</w:t>
      </w:r>
    </w:p>
    <w:p w:rsidR="00091490" w:rsidRPr="004751D8" w:rsidRDefault="00091490" w:rsidP="00091490">
      <w:pPr>
        <w:pStyle w:val="UniversityName"/>
        <w:spacing w:before="120"/>
        <w:jc w:val="both"/>
        <w:rPr>
          <w:rFonts w:eastAsia="MS Mincho"/>
          <w:sz w:val="20"/>
          <w:szCs w:val="20"/>
          <w:lang w:eastAsia="ja-JP"/>
        </w:rPr>
      </w:pPr>
      <w:r w:rsidRPr="00091490">
        <w:rPr>
          <w:rFonts w:eastAsia="MS Mincho"/>
          <w:sz w:val="20"/>
          <w:szCs w:val="20"/>
          <w:vertAlign w:val="superscript"/>
          <w:lang w:eastAsia="ja-JP"/>
        </w:rPr>
        <w:t>1</w:t>
      </w:r>
      <w:r w:rsidRPr="00091490">
        <w:rPr>
          <w:rFonts w:eastAsia="MS Mincho"/>
          <w:sz w:val="20"/>
          <w:szCs w:val="20"/>
          <w:lang w:eastAsia="ja-JP"/>
        </w:rPr>
        <w:t xml:space="preserve">IRE </w:t>
      </w:r>
      <w:proofErr w:type="spellStart"/>
      <w:r w:rsidRPr="00091490">
        <w:rPr>
          <w:rFonts w:eastAsia="MS Mincho"/>
          <w:sz w:val="20"/>
          <w:szCs w:val="20"/>
          <w:lang w:eastAsia="ja-JP"/>
        </w:rPr>
        <w:t>im</w:t>
      </w:r>
      <w:proofErr w:type="spellEnd"/>
      <w:r w:rsidRPr="00091490">
        <w:rPr>
          <w:rFonts w:eastAsia="MS Mincho"/>
          <w:sz w:val="20"/>
          <w:szCs w:val="20"/>
          <w:lang w:eastAsia="ja-JP"/>
        </w:rPr>
        <w:t xml:space="preserve">. V.A. </w:t>
      </w:r>
      <w:proofErr w:type="spellStart"/>
      <w:r w:rsidRPr="00091490">
        <w:rPr>
          <w:rFonts w:eastAsia="MS Mincho"/>
          <w:sz w:val="20"/>
          <w:szCs w:val="20"/>
          <w:lang w:eastAsia="ja-JP"/>
        </w:rPr>
        <w:t>Kotelnikov</w:t>
      </w:r>
      <w:proofErr w:type="spellEnd"/>
      <w:r w:rsidRPr="00091490">
        <w:rPr>
          <w:rFonts w:eastAsia="MS Mincho"/>
          <w:sz w:val="20"/>
          <w:szCs w:val="20"/>
          <w:lang w:eastAsia="ja-JP"/>
        </w:rPr>
        <w:t xml:space="preserve"> IRE RAS, 125009, Moscow, 11 </w:t>
      </w:r>
      <w:proofErr w:type="spellStart"/>
      <w:r w:rsidRPr="00091490">
        <w:rPr>
          <w:rFonts w:eastAsia="MS Mincho"/>
          <w:sz w:val="20"/>
          <w:szCs w:val="20"/>
          <w:lang w:eastAsia="ja-JP"/>
        </w:rPr>
        <w:t>Mokhovaya</w:t>
      </w:r>
      <w:proofErr w:type="spellEnd"/>
      <w:r w:rsidRPr="00091490">
        <w:rPr>
          <w:rFonts w:eastAsia="MS Mincho"/>
          <w:sz w:val="20"/>
          <w:szCs w:val="20"/>
          <w:lang w:eastAsia="ja-JP"/>
        </w:rPr>
        <w:t xml:space="preserve"> St., bldg. </w:t>
      </w:r>
      <w:r w:rsidRPr="004751D8">
        <w:rPr>
          <w:rFonts w:eastAsia="MS Mincho"/>
          <w:sz w:val="20"/>
          <w:szCs w:val="20"/>
          <w:lang w:eastAsia="ja-JP"/>
        </w:rPr>
        <w:t>7</w:t>
      </w:r>
    </w:p>
    <w:p w:rsidR="00091490" w:rsidRPr="00091490" w:rsidRDefault="00091490" w:rsidP="00091490">
      <w:pPr>
        <w:pStyle w:val="UniversityName"/>
        <w:spacing w:before="120"/>
        <w:jc w:val="both"/>
        <w:rPr>
          <w:sz w:val="20"/>
          <w:szCs w:val="20"/>
        </w:rPr>
      </w:pPr>
      <w:r w:rsidRPr="00091490">
        <w:rPr>
          <w:rFonts w:eastAsia="MS Mincho"/>
          <w:sz w:val="20"/>
          <w:szCs w:val="20"/>
          <w:vertAlign w:val="superscript"/>
          <w:lang w:eastAsia="ja-JP"/>
        </w:rPr>
        <w:t>2</w:t>
      </w:r>
      <w:r w:rsidRPr="00091490">
        <w:rPr>
          <w:color w:val="252525"/>
          <w:sz w:val="20"/>
          <w:szCs w:val="20"/>
          <w:shd w:val="clear" w:color="auto" w:fill="FFFFFF"/>
        </w:rPr>
        <w:t xml:space="preserve">Federal State Autonomous Educational Institution of Higher Education "Moscow Institute of Physics and Technology (National Research University)", 117303, Moscow, 1 A, </w:t>
      </w:r>
      <w:proofErr w:type="spellStart"/>
      <w:r w:rsidRPr="00091490">
        <w:rPr>
          <w:color w:val="252525"/>
          <w:sz w:val="20"/>
          <w:szCs w:val="20"/>
          <w:shd w:val="clear" w:color="auto" w:fill="FFFFFF"/>
        </w:rPr>
        <w:t>Kerchenskaya</w:t>
      </w:r>
      <w:proofErr w:type="spellEnd"/>
      <w:r w:rsidRPr="00091490">
        <w:rPr>
          <w:color w:val="252525"/>
          <w:sz w:val="20"/>
          <w:szCs w:val="20"/>
          <w:shd w:val="clear" w:color="auto" w:fill="FFFFFF"/>
        </w:rPr>
        <w:t xml:space="preserve"> str.1</w:t>
      </w:r>
    </w:p>
    <w:p w:rsidR="00091490" w:rsidRPr="00091490" w:rsidRDefault="00091490" w:rsidP="004751D8">
      <w:pPr>
        <w:pStyle w:val="MainTitle"/>
        <w:pBdr>
          <w:top w:val="single" w:sz="12" w:space="1" w:color="auto"/>
          <w:bottom w:val="single" w:sz="12" w:space="1" w:color="auto"/>
        </w:pBdr>
        <w:tabs>
          <w:tab w:val="clear" w:pos="198"/>
          <w:tab w:val="left" w:pos="0"/>
        </w:tabs>
        <w:jc w:val="both"/>
        <w:rPr>
          <w:caps w:val="0"/>
          <w:color w:val="auto"/>
          <w:szCs w:val="20"/>
          <w:lang w:val="en-US"/>
        </w:rPr>
      </w:pPr>
      <w:r w:rsidRPr="00091490">
        <w:rPr>
          <w:caps w:val="0"/>
          <w:color w:val="auto"/>
          <w:szCs w:val="20"/>
          <w:lang w:val="en-US"/>
        </w:rPr>
        <w:t xml:space="preserve">The problem of interoperability in the field of unmanned aerial vehicles (drones) </w:t>
      </w:r>
      <w:proofErr w:type="gramStart"/>
      <w:r w:rsidRPr="00091490">
        <w:rPr>
          <w:caps w:val="0"/>
          <w:color w:val="auto"/>
          <w:szCs w:val="20"/>
          <w:lang w:val="en-US"/>
        </w:rPr>
        <w:t>was considered</w:t>
      </w:r>
      <w:proofErr w:type="gramEnd"/>
      <w:r w:rsidRPr="00091490">
        <w:rPr>
          <w:caps w:val="0"/>
          <w:color w:val="auto"/>
          <w:szCs w:val="20"/>
          <w:lang w:val="en-US"/>
        </w:rPr>
        <w:t xml:space="preserve">.  The uniform approach to interoperability provision for information systems of the widest class developed earlier and fixed in GOST R 55062-2012 is briefly stated. The main foreign documents on interoperability for drones </w:t>
      </w:r>
      <w:proofErr w:type="gramStart"/>
      <w:r w:rsidRPr="00091490">
        <w:rPr>
          <w:caps w:val="0"/>
          <w:color w:val="auto"/>
          <w:szCs w:val="20"/>
          <w:lang w:val="en-US"/>
        </w:rPr>
        <w:t>are listed</w:t>
      </w:r>
      <w:proofErr w:type="gramEnd"/>
      <w:r w:rsidRPr="00091490">
        <w:rPr>
          <w:caps w:val="0"/>
          <w:color w:val="auto"/>
          <w:szCs w:val="20"/>
          <w:lang w:val="en-US"/>
        </w:rPr>
        <w:t xml:space="preserve">. An attempt </w:t>
      </w:r>
      <w:proofErr w:type="gramStart"/>
      <w:r w:rsidRPr="00091490">
        <w:rPr>
          <w:caps w:val="0"/>
          <w:color w:val="auto"/>
          <w:szCs w:val="20"/>
          <w:lang w:val="en-US"/>
        </w:rPr>
        <w:t>has been made</w:t>
      </w:r>
      <w:proofErr w:type="gramEnd"/>
      <w:r w:rsidRPr="00091490">
        <w:rPr>
          <w:caps w:val="0"/>
          <w:color w:val="auto"/>
          <w:szCs w:val="20"/>
          <w:lang w:val="en-US"/>
        </w:rPr>
        <w:t xml:space="preserve"> to adapt a unified approach to the problem of the drone interoperability.</w:t>
      </w:r>
    </w:p>
    <w:p w:rsidR="00091490" w:rsidRDefault="00091490" w:rsidP="00091490">
      <w:pPr>
        <w:rPr>
          <w:rFonts w:eastAsia="Times New Roman"/>
          <w:color w:val="auto"/>
          <w:sz w:val="20"/>
          <w:szCs w:val="20"/>
          <w:lang w:val="en-US"/>
        </w:rPr>
      </w:pPr>
      <w:r w:rsidRPr="00091490">
        <w:rPr>
          <w:rFonts w:eastAsia="Times New Roman"/>
          <w:color w:val="auto"/>
          <w:sz w:val="20"/>
          <w:szCs w:val="20"/>
          <w:lang w:val="en-US"/>
        </w:rPr>
        <w:t>Keywords: interoperability, standards, unmanned aerial veh</w:t>
      </w:r>
      <w:r>
        <w:rPr>
          <w:rFonts w:eastAsia="Times New Roman"/>
          <w:color w:val="auto"/>
          <w:sz w:val="20"/>
          <w:szCs w:val="20"/>
          <w:lang w:val="en-US"/>
        </w:rPr>
        <w:t>icles, drones, single approach.</w:t>
      </w:r>
    </w:p>
    <w:p w:rsidR="00091490" w:rsidRPr="00091490" w:rsidRDefault="00091490" w:rsidP="00091490">
      <w:pPr>
        <w:rPr>
          <w:rFonts w:eastAsia="Times New Roman"/>
          <w:color w:val="auto"/>
          <w:sz w:val="20"/>
          <w:szCs w:val="20"/>
          <w:lang w:val="en-US"/>
        </w:rPr>
      </w:pPr>
    </w:p>
    <w:p w:rsidR="00DB3E47" w:rsidRPr="000A2D67" w:rsidRDefault="00DB3E47" w:rsidP="004751D8">
      <w:pPr>
        <w:pStyle w:val="035"/>
        <w:spacing w:line="240" w:lineRule="auto"/>
        <w:ind w:firstLine="0"/>
        <w:jc w:val="left"/>
        <w:rPr>
          <w:b/>
          <w:color w:val="auto"/>
          <w:sz w:val="20"/>
        </w:rPr>
      </w:pPr>
      <w:bookmarkStart w:id="2" w:name="_Toc7370947"/>
      <w:bookmarkStart w:id="3" w:name="_Hlk33720262"/>
      <w:r w:rsidRPr="000A2D67">
        <w:rPr>
          <w:b/>
          <w:color w:val="auto"/>
          <w:sz w:val="20"/>
        </w:rPr>
        <w:t>Введение</w:t>
      </w:r>
      <w:bookmarkEnd w:id="2"/>
    </w:p>
    <w:p w:rsidR="00DB3E47" w:rsidRPr="00116F30" w:rsidRDefault="00DB3E47" w:rsidP="00DB3E47">
      <w:pPr>
        <w:widowControl w:val="0"/>
        <w:tabs>
          <w:tab w:val="clear" w:pos="198"/>
        </w:tabs>
        <w:suppressAutoHyphens w:val="0"/>
        <w:spacing w:line="276" w:lineRule="auto"/>
        <w:ind w:firstLine="284"/>
        <w:rPr>
          <w:color w:val="auto"/>
          <w:sz w:val="20"/>
          <w:szCs w:val="20"/>
          <w:lang w:eastAsia="en-US"/>
        </w:rPr>
      </w:pPr>
      <w:r w:rsidRPr="00116F30">
        <w:rPr>
          <w:color w:val="auto"/>
          <w:sz w:val="20"/>
          <w:szCs w:val="20"/>
          <w:lang w:eastAsia="en-US"/>
        </w:rPr>
        <w:t>Беспилотные летательные аппараты</w:t>
      </w:r>
      <w:r>
        <w:rPr>
          <w:color w:val="auto"/>
          <w:sz w:val="20"/>
          <w:szCs w:val="20"/>
          <w:lang w:eastAsia="en-US"/>
        </w:rPr>
        <w:t xml:space="preserve"> (</w:t>
      </w:r>
      <w:proofErr w:type="spellStart"/>
      <w:r w:rsidRPr="00116F30">
        <w:rPr>
          <w:color w:val="auto"/>
          <w:sz w:val="20"/>
          <w:szCs w:val="20"/>
          <w:lang w:eastAsia="en-US"/>
        </w:rPr>
        <w:t>дроны</w:t>
      </w:r>
      <w:proofErr w:type="spellEnd"/>
      <w:r>
        <w:rPr>
          <w:color w:val="auto"/>
          <w:sz w:val="20"/>
          <w:szCs w:val="20"/>
          <w:lang w:eastAsia="en-US"/>
        </w:rPr>
        <w:t>)</w:t>
      </w:r>
      <w:r w:rsidRPr="00116F30">
        <w:rPr>
          <w:color w:val="auto"/>
          <w:sz w:val="20"/>
          <w:szCs w:val="20"/>
          <w:lang w:eastAsia="en-US"/>
        </w:rPr>
        <w:t xml:space="preserve"> – принципиально новые транспортные средства, применяемые как в граждан</w:t>
      </w:r>
      <w:r>
        <w:rPr>
          <w:color w:val="auto"/>
          <w:sz w:val="20"/>
          <w:szCs w:val="20"/>
          <w:lang w:val="en-US" w:eastAsia="en-US"/>
        </w:rPr>
        <w:t>c</w:t>
      </w:r>
      <w:r w:rsidRPr="00116F30">
        <w:rPr>
          <w:color w:val="auto"/>
          <w:sz w:val="20"/>
          <w:szCs w:val="20"/>
          <w:lang w:eastAsia="en-US"/>
        </w:rPr>
        <w:t xml:space="preserve">кой, так и в военной областях. С появлением </w:t>
      </w:r>
      <w:proofErr w:type="spellStart"/>
      <w:r w:rsidRPr="00116F30">
        <w:rPr>
          <w:color w:val="auto"/>
          <w:sz w:val="20"/>
          <w:szCs w:val="20"/>
          <w:lang w:eastAsia="en-US"/>
        </w:rPr>
        <w:t>дронов</w:t>
      </w:r>
      <w:proofErr w:type="spellEnd"/>
      <w:r w:rsidRPr="00116F30">
        <w:rPr>
          <w:color w:val="auto"/>
          <w:sz w:val="20"/>
          <w:szCs w:val="20"/>
          <w:lang w:eastAsia="en-US"/>
        </w:rPr>
        <w:t xml:space="preserve"> возникло множество технических задач, в том числе и проблема обеспечения </w:t>
      </w:r>
      <w:proofErr w:type="spellStart"/>
      <w:r w:rsidRPr="00116F30"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 w:rsidRPr="00116F30">
        <w:rPr>
          <w:color w:val="auto"/>
          <w:sz w:val="20"/>
          <w:szCs w:val="20"/>
          <w:lang w:eastAsia="en-US"/>
        </w:rPr>
        <w:t>.</w:t>
      </w:r>
      <w:r>
        <w:rPr>
          <w:color w:val="auto"/>
          <w:sz w:val="20"/>
          <w:szCs w:val="20"/>
          <w:lang w:eastAsia="en-US"/>
        </w:rPr>
        <w:t xml:space="preserve"> Проблемой </w:t>
      </w:r>
      <w:proofErr w:type="spellStart"/>
      <w:r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>
        <w:rPr>
          <w:color w:val="auto"/>
          <w:sz w:val="20"/>
          <w:szCs w:val="20"/>
          <w:lang w:eastAsia="en-US"/>
        </w:rPr>
        <w:t xml:space="preserve"> в широком смысле занимаются многие исследователи и организации, применяя разные подходы, и проблема до конца не решена во всем мире. В РФ наиболее системно проблемой </w:t>
      </w:r>
      <w:proofErr w:type="spellStart"/>
      <w:r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>
        <w:rPr>
          <w:color w:val="auto"/>
          <w:sz w:val="20"/>
          <w:szCs w:val="20"/>
          <w:lang w:eastAsia="en-US"/>
        </w:rPr>
        <w:t xml:space="preserve"> занимаются в Институте им. В.А. Котельникова РАН. Основные результатом следует считать предложенный единый подход к обеспечению </w:t>
      </w:r>
      <w:proofErr w:type="spellStart"/>
      <w:r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>
        <w:rPr>
          <w:color w:val="auto"/>
          <w:sz w:val="20"/>
          <w:szCs w:val="20"/>
          <w:lang w:eastAsia="en-US"/>
        </w:rPr>
        <w:t xml:space="preserve"> информационных систем самого широкого класса, зафиксированный в ГОСТ Р 55062-2012</w:t>
      </w:r>
      <w:r w:rsidRPr="005E4289">
        <w:rPr>
          <w:color w:val="auto"/>
          <w:sz w:val="20"/>
          <w:szCs w:val="20"/>
          <w:lang w:eastAsia="en-US"/>
        </w:rPr>
        <w:t xml:space="preserve"> </w:t>
      </w:r>
      <w:r w:rsidRPr="00EE3F92">
        <w:rPr>
          <w:color w:val="auto"/>
          <w:sz w:val="20"/>
          <w:szCs w:val="20"/>
          <w:lang w:eastAsia="en-US"/>
        </w:rPr>
        <w:t>[1].</w:t>
      </w:r>
      <w:r>
        <w:rPr>
          <w:color w:val="auto"/>
          <w:sz w:val="20"/>
          <w:szCs w:val="20"/>
          <w:lang w:eastAsia="en-US"/>
        </w:rPr>
        <w:t xml:space="preserve"> Предложенный подход успешно апробирован на информационных системах различного назначения и признан научной общественностью.</w:t>
      </w:r>
    </w:p>
    <w:p w:rsidR="00DB3E47" w:rsidRPr="000A2D67" w:rsidRDefault="00DB3E47" w:rsidP="004751D8">
      <w:pPr>
        <w:pStyle w:val="035"/>
        <w:spacing w:line="240" w:lineRule="auto"/>
        <w:ind w:firstLine="0"/>
        <w:jc w:val="left"/>
        <w:rPr>
          <w:b/>
          <w:color w:val="auto"/>
          <w:sz w:val="20"/>
        </w:rPr>
      </w:pPr>
      <w:r w:rsidRPr="000A2D67">
        <w:rPr>
          <w:b/>
          <w:color w:val="auto"/>
          <w:sz w:val="20"/>
        </w:rPr>
        <w:t>Единый подход</w:t>
      </w:r>
    </w:p>
    <w:p w:rsidR="00DB3E47" w:rsidRPr="00116F30" w:rsidRDefault="00DB3E47" w:rsidP="00DB3E47">
      <w:pPr>
        <w:widowControl w:val="0"/>
        <w:tabs>
          <w:tab w:val="clear" w:pos="198"/>
        </w:tabs>
        <w:suppressAutoHyphens w:val="0"/>
        <w:spacing w:line="276" w:lineRule="auto"/>
        <w:ind w:firstLine="284"/>
        <w:rPr>
          <w:color w:val="auto"/>
          <w:sz w:val="20"/>
          <w:szCs w:val="20"/>
          <w:lang w:eastAsia="en-US"/>
        </w:rPr>
      </w:pPr>
      <w:bookmarkStart w:id="4" w:name="_Toc7370949"/>
      <w:r w:rsidRPr="00116F30">
        <w:rPr>
          <w:color w:val="auto"/>
          <w:sz w:val="20"/>
          <w:szCs w:val="20"/>
          <w:lang w:eastAsia="en-US"/>
        </w:rPr>
        <w:t xml:space="preserve">Единый подход к обеспечению </w:t>
      </w:r>
      <w:proofErr w:type="spellStart"/>
      <w:r w:rsidRPr="00116F30"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 w:rsidRPr="00116F30">
        <w:rPr>
          <w:color w:val="auto"/>
          <w:sz w:val="20"/>
          <w:szCs w:val="20"/>
          <w:lang w:eastAsia="en-US"/>
        </w:rPr>
        <w:t xml:space="preserve"> был описан в ГОСТ Р 55062-2012</w:t>
      </w:r>
      <w:r w:rsidRPr="005E4289">
        <w:rPr>
          <w:color w:val="auto"/>
          <w:sz w:val="20"/>
          <w:szCs w:val="20"/>
          <w:lang w:eastAsia="en-US"/>
        </w:rPr>
        <w:t xml:space="preserve"> </w:t>
      </w:r>
      <w:r w:rsidRPr="00EE3F92">
        <w:rPr>
          <w:color w:val="auto"/>
          <w:sz w:val="20"/>
          <w:szCs w:val="20"/>
          <w:lang w:eastAsia="en-US"/>
        </w:rPr>
        <w:t>[1]</w:t>
      </w:r>
      <w:r w:rsidRPr="00116F30">
        <w:rPr>
          <w:color w:val="auto"/>
          <w:sz w:val="20"/>
          <w:szCs w:val="20"/>
          <w:lang w:eastAsia="en-US"/>
        </w:rPr>
        <w:t xml:space="preserve">. Данный </w:t>
      </w:r>
      <w:r>
        <w:rPr>
          <w:color w:val="auto"/>
          <w:sz w:val="20"/>
          <w:szCs w:val="20"/>
          <w:lang w:eastAsia="en-US"/>
        </w:rPr>
        <w:t>стандарт</w:t>
      </w:r>
      <w:r w:rsidRPr="00116F30">
        <w:rPr>
          <w:color w:val="auto"/>
          <w:sz w:val="20"/>
          <w:szCs w:val="20"/>
          <w:lang w:eastAsia="en-US"/>
        </w:rPr>
        <w:t xml:space="preserve"> применим к информационным системам самого широкого класса и является одним из основных документов в РФ по обеспечению </w:t>
      </w:r>
      <w:proofErr w:type="spellStart"/>
      <w:r w:rsidRPr="00116F30"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 w:rsidRPr="00116F30">
        <w:rPr>
          <w:color w:val="auto"/>
          <w:sz w:val="20"/>
          <w:szCs w:val="20"/>
          <w:lang w:eastAsia="en-US"/>
        </w:rPr>
        <w:t xml:space="preserve">. </w:t>
      </w:r>
    </w:p>
    <w:p w:rsidR="00DB3E47" w:rsidRPr="000A2D67" w:rsidRDefault="00DB3E47" w:rsidP="00DB3E47">
      <w:pPr>
        <w:widowControl w:val="0"/>
        <w:tabs>
          <w:tab w:val="clear" w:pos="198"/>
        </w:tabs>
        <w:suppressAutoHyphens w:val="0"/>
        <w:spacing w:line="276" w:lineRule="auto"/>
        <w:ind w:firstLine="284"/>
        <w:rPr>
          <w:color w:val="auto"/>
          <w:sz w:val="20"/>
          <w:szCs w:val="20"/>
          <w:lang w:eastAsia="en-US"/>
        </w:rPr>
      </w:pPr>
      <w:proofErr w:type="spellStart"/>
      <w:r w:rsidRPr="006449E0">
        <w:rPr>
          <w:color w:val="auto"/>
          <w:sz w:val="20"/>
          <w:szCs w:val="20"/>
          <w:lang w:eastAsia="en-US"/>
        </w:rPr>
        <w:t>Интероперабельность</w:t>
      </w:r>
      <w:proofErr w:type="spellEnd"/>
      <w:r w:rsidRPr="006449E0">
        <w:rPr>
          <w:color w:val="auto"/>
          <w:sz w:val="20"/>
          <w:szCs w:val="20"/>
          <w:lang w:eastAsia="en-US"/>
        </w:rPr>
        <w:t>, по определению,</w:t>
      </w:r>
      <w:r w:rsidRPr="00EE3F92">
        <w:rPr>
          <w:color w:val="auto"/>
          <w:sz w:val="20"/>
          <w:szCs w:val="20"/>
          <w:lang w:eastAsia="en-US"/>
        </w:rPr>
        <w:t xml:space="preserve"> </w:t>
      </w:r>
      <w:r>
        <w:rPr>
          <w:color w:val="auto"/>
          <w:sz w:val="20"/>
          <w:szCs w:val="20"/>
          <w:lang w:eastAsia="en-US"/>
        </w:rPr>
        <w:t>«</w:t>
      </w:r>
      <w:r w:rsidRPr="000A2D67">
        <w:rPr>
          <w:color w:val="auto"/>
          <w:sz w:val="20"/>
          <w:szCs w:val="20"/>
          <w:lang w:eastAsia="en-US"/>
        </w:rPr>
        <w:t xml:space="preserve">способность двух или более информационных систем или компонентов к обмену информацией и к использованию информации, полученной в результате обмена» [1,6]. Ключевым моментом единого подхода служит эталонная модель </w:t>
      </w:r>
      <w:proofErr w:type="spellStart"/>
      <w:r w:rsidRPr="000A2D67"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 двух систем (см.Рис.1) </w:t>
      </w:r>
    </w:p>
    <w:p w:rsidR="00DB3E47" w:rsidRPr="000A2D67" w:rsidRDefault="00DB3E47" w:rsidP="00DB3E47">
      <w:pPr>
        <w:pStyle w:val="035"/>
        <w:spacing w:before="120" w:after="120" w:line="240" w:lineRule="auto"/>
        <w:ind w:firstLine="0"/>
        <w:jc w:val="center"/>
        <w:rPr>
          <w:color w:val="auto"/>
          <w:sz w:val="20"/>
        </w:rPr>
      </w:pPr>
      <w:r w:rsidRPr="000A2D67">
        <w:rPr>
          <w:noProof/>
          <w:color w:val="auto"/>
          <w:sz w:val="20"/>
          <w:lang w:eastAsia="ru-RU"/>
        </w:rPr>
        <w:lastRenderedPageBreak/>
        <w:drawing>
          <wp:inline distT="0" distB="0" distL="0" distR="0" wp14:anchorId="27D756D4" wp14:editId="0B2ADCDC">
            <wp:extent cx="3414156" cy="1639774"/>
            <wp:effectExtent l="0" t="0" r="0" b="0"/>
            <wp:docPr id="1073741855" name="Рисунок 107374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99" cy="174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47" w:rsidRPr="000A2D67" w:rsidRDefault="00DB3E47" w:rsidP="00DB3E47">
      <w:pPr>
        <w:pStyle w:val="035"/>
        <w:spacing w:before="120" w:after="120" w:line="240" w:lineRule="auto"/>
        <w:ind w:firstLine="0"/>
        <w:jc w:val="center"/>
        <w:rPr>
          <w:color w:val="auto"/>
          <w:sz w:val="20"/>
        </w:rPr>
      </w:pPr>
      <w:r w:rsidRPr="000A2D67">
        <w:rPr>
          <w:color w:val="auto"/>
          <w:sz w:val="20"/>
        </w:rPr>
        <w:t xml:space="preserve">Рис. </w:t>
      </w:r>
      <w:r w:rsidRPr="000A2D67">
        <w:rPr>
          <w:color w:val="auto"/>
          <w:sz w:val="20"/>
        </w:rPr>
        <w:fldChar w:fldCharType="begin"/>
      </w:r>
      <w:r w:rsidRPr="000A2D67">
        <w:rPr>
          <w:color w:val="auto"/>
          <w:sz w:val="20"/>
        </w:rPr>
        <w:instrText xml:space="preserve"> SEQ Рисунок \* ARABIC </w:instrText>
      </w:r>
      <w:r w:rsidRPr="000A2D67">
        <w:rPr>
          <w:color w:val="auto"/>
          <w:sz w:val="20"/>
        </w:rPr>
        <w:fldChar w:fldCharType="separate"/>
      </w:r>
      <w:r w:rsidRPr="000A2D67">
        <w:rPr>
          <w:color w:val="auto"/>
          <w:sz w:val="20"/>
        </w:rPr>
        <w:t>1</w:t>
      </w:r>
      <w:r w:rsidRPr="000A2D67">
        <w:rPr>
          <w:color w:val="auto"/>
          <w:sz w:val="20"/>
        </w:rPr>
        <w:fldChar w:fldCharType="end"/>
      </w:r>
      <w:r>
        <w:rPr>
          <w:color w:val="auto"/>
          <w:sz w:val="20"/>
        </w:rPr>
        <w:t>.</w:t>
      </w:r>
      <w:r w:rsidRPr="000A2D67">
        <w:rPr>
          <w:color w:val="auto"/>
          <w:sz w:val="20"/>
        </w:rPr>
        <w:t xml:space="preserve"> Эталонная модель </w:t>
      </w:r>
      <w:proofErr w:type="spellStart"/>
      <w:r w:rsidRPr="000A2D67">
        <w:rPr>
          <w:color w:val="auto"/>
          <w:sz w:val="20"/>
        </w:rPr>
        <w:t>интероперабельности</w:t>
      </w:r>
      <w:proofErr w:type="spellEnd"/>
      <w:r w:rsidRPr="000A2D67">
        <w:rPr>
          <w:color w:val="auto"/>
          <w:sz w:val="20"/>
        </w:rPr>
        <w:t xml:space="preserve"> (ГОСТ Р 55062-2012) [1]</w:t>
      </w:r>
    </w:p>
    <w:p w:rsidR="00DB3E47" w:rsidRPr="000A2D67" w:rsidRDefault="00DB3E47" w:rsidP="00DB3E47">
      <w:pPr>
        <w:widowControl w:val="0"/>
        <w:tabs>
          <w:tab w:val="clear" w:pos="198"/>
        </w:tabs>
        <w:suppressAutoHyphens w:val="0"/>
        <w:spacing w:line="276" w:lineRule="auto"/>
        <w:ind w:firstLine="284"/>
        <w:rPr>
          <w:color w:val="auto"/>
          <w:sz w:val="20"/>
          <w:szCs w:val="20"/>
          <w:lang w:eastAsia="en-US"/>
        </w:rPr>
      </w:pPr>
      <w:r w:rsidRPr="000A2D67">
        <w:rPr>
          <w:color w:val="auto"/>
          <w:sz w:val="20"/>
          <w:szCs w:val="20"/>
          <w:lang w:eastAsia="en-US"/>
        </w:rPr>
        <w:t xml:space="preserve">На Рис. 1 показано, что </w:t>
      </w:r>
      <w:proofErr w:type="spellStart"/>
      <w:r w:rsidRPr="000A2D67">
        <w:rPr>
          <w:color w:val="auto"/>
          <w:sz w:val="20"/>
          <w:szCs w:val="20"/>
          <w:lang w:eastAsia="en-US"/>
        </w:rPr>
        <w:t>интероперабельность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 должна быть обеспечена на трех уровнях: техническом, семантическом и организационном. Технический уровень описывает форматы передаваемой информации, включает в себя программную сторону обеспечения </w:t>
      </w:r>
      <w:proofErr w:type="spellStart"/>
      <w:r w:rsidRPr="000A2D67"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. Семантический уровень описывает содержательную сторону передаваемой информации. Организационный уровень акцентирует внимание на политических и деловых аспектах </w:t>
      </w:r>
      <w:proofErr w:type="spellStart"/>
      <w:r w:rsidRPr="000A2D67"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. Данный уровень </w:t>
      </w:r>
      <w:proofErr w:type="spellStart"/>
      <w:r w:rsidRPr="000A2D67"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 достигается за счет нормативно-правовых документов. </w:t>
      </w:r>
      <w:proofErr w:type="spellStart"/>
      <w:r w:rsidRPr="000A2D67">
        <w:rPr>
          <w:color w:val="auto"/>
          <w:sz w:val="20"/>
          <w:szCs w:val="20"/>
          <w:lang w:eastAsia="en-US"/>
        </w:rPr>
        <w:t>Дя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 обеспечения </w:t>
      </w:r>
      <w:proofErr w:type="spellStart"/>
      <w:r w:rsidRPr="000A2D67"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 систем необходимо реализовать основные (1-6) и вспомогательные (7,8.9) этапы, указанные на Рис. 2:</w:t>
      </w:r>
    </w:p>
    <w:p w:rsidR="00DB3E47" w:rsidRPr="000A2D67" w:rsidRDefault="00DB3E47" w:rsidP="00DB3E47">
      <w:pPr>
        <w:pStyle w:val="035"/>
        <w:spacing w:before="120" w:after="120" w:line="240" w:lineRule="auto"/>
        <w:ind w:firstLine="0"/>
        <w:jc w:val="center"/>
        <w:rPr>
          <w:b/>
          <w:color w:val="auto"/>
          <w:sz w:val="20"/>
        </w:rPr>
      </w:pPr>
      <w:r w:rsidRPr="000A2D67">
        <w:rPr>
          <w:b/>
          <w:noProof/>
          <w:color w:val="auto"/>
          <w:sz w:val="20"/>
          <w:lang w:eastAsia="ru-RU"/>
        </w:rPr>
        <w:drawing>
          <wp:inline distT="0" distB="0" distL="0" distR="0" wp14:anchorId="06678F3C" wp14:editId="4DEEA3D3">
            <wp:extent cx="3426031" cy="2821437"/>
            <wp:effectExtent l="0" t="0" r="317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45" cy="282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47" w:rsidRPr="000A2D67" w:rsidRDefault="00DB3E47" w:rsidP="00DB3E47">
      <w:pPr>
        <w:widowControl w:val="0"/>
        <w:tabs>
          <w:tab w:val="clear" w:pos="198"/>
        </w:tabs>
        <w:suppressAutoHyphens w:val="0"/>
        <w:spacing w:line="276" w:lineRule="auto"/>
        <w:ind w:firstLine="284"/>
        <w:jc w:val="center"/>
        <w:rPr>
          <w:color w:val="auto"/>
          <w:sz w:val="20"/>
          <w:szCs w:val="20"/>
          <w:lang w:eastAsia="en-US"/>
        </w:rPr>
      </w:pPr>
      <w:r w:rsidRPr="000A2D67">
        <w:rPr>
          <w:color w:val="auto"/>
          <w:sz w:val="20"/>
          <w:szCs w:val="20"/>
          <w:lang w:eastAsia="en-US"/>
        </w:rPr>
        <w:t xml:space="preserve">Рис. </w:t>
      </w:r>
      <w:r w:rsidRPr="000A2D67">
        <w:rPr>
          <w:color w:val="auto"/>
          <w:sz w:val="20"/>
          <w:szCs w:val="20"/>
          <w:lang w:eastAsia="en-US"/>
        </w:rPr>
        <w:fldChar w:fldCharType="begin"/>
      </w:r>
      <w:r w:rsidRPr="000A2D67">
        <w:rPr>
          <w:color w:val="auto"/>
          <w:sz w:val="20"/>
          <w:szCs w:val="20"/>
          <w:lang w:eastAsia="en-US"/>
        </w:rPr>
        <w:instrText xml:space="preserve"> SEQ Рисунок \* ARABIC </w:instrText>
      </w:r>
      <w:r w:rsidRPr="000A2D67">
        <w:rPr>
          <w:color w:val="auto"/>
          <w:sz w:val="20"/>
          <w:szCs w:val="20"/>
          <w:lang w:eastAsia="en-US"/>
        </w:rPr>
        <w:fldChar w:fldCharType="separate"/>
      </w:r>
      <w:r w:rsidRPr="000A2D67">
        <w:rPr>
          <w:color w:val="auto"/>
          <w:sz w:val="20"/>
          <w:szCs w:val="20"/>
          <w:lang w:eastAsia="en-US"/>
        </w:rPr>
        <w:t>2</w:t>
      </w:r>
      <w:r w:rsidRPr="000A2D67">
        <w:rPr>
          <w:color w:val="auto"/>
          <w:sz w:val="20"/>
          <w:szCs w:val="20"/>
          <w:lang w:eastAsia="en-US"/>
        </w:rPr>
        <w:fldChar w:fldCharType="end"/>
      </w:r>
      <w:r>
        <w:rPr>
          <w:color w:val="auto"/>
          <w:sz w:val="20"/>
          <w:szCs w:val="20"/>
          <w:lang w:eastAsia="en-US"/>
        </w:rPr>
        <w:t>.</w:t>
      </w:r>
      <w:r w:rsidRPr="000A2D67">
        <w:rPr>
          <w:color w:val="auto"/>
          <w:sz w:val="20"/>
          <w:szCs w:val="20"/>
          <w:lang w:eastAsia="en-US"/>
        </w:rPr>
        <w:t xml:space="preserve"> Этапы обеспечения </w:t>
      </w:r>
      <w:proofErr w:type="spellStart"/>
      <w:r w:rsidRPr="000A2D67"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</w:p>
    <w:p w:rsidR="00DB3E47" w:rsidRDefault="00DB3E47" w:rsidP="00DB3E47">
      <w:pPr>
        <w:widowControl w:val="0"/>
        <w:tabs>
          <w:tab w:val="clear" w:pos="198"/>
        </w:tabs>
        <w:suppressAutoHyphens w:val="0"/>
        <w:spacing w:line="276" w:lineRule="auto"/>
        <w:ind w:firstLine="284"/>
        <w:rPr>
          <w:color w:val="auto"/>
          <w:sz w:val="20"/>
          <w:szCs w:val="20"/>
          <w:lang w:eastAsia="en-US"/>
        </w:rPr>
      </w:pPr>
    </w:p>
    <w:p w:rsidR="00DB3E47" w:rsidRPr="000A2D67" w:rsidRDefault="00DB3E47" w:rsidP="00DB3E47">
      <w:pPr>
        <w:widowControl w:val="0"/>
        <w:tabs>
          <w:tab w:val="clear" w:pos="198"/>
        </w:tabs>
        <w:suppressAutoHyphens w:val="0"/>
        <w:spacing w:line="276" w:lineRule="auto"/>
        <w:ind w:firstLine="284"/>
        <w:rPr>
          <w:color w:val="auto"/>
          <w:sz w:val="20"/>
          <w:szCs w:val="20"/>
          <w:lang w:eastAsia="en-US"/>
        </w:rPr>
      </w:pPr>
      <w:r w:rsidRPr="000A2D67">
        <w:rPr>
          <w:color w:val="auto"/>
          <w:sz w:val="20"/>
          <w:szCs w:val="20"/>
          <w:lang w:eastAsia="en-US"/>
        </w:rPr>
        <w:t xml:space="preserve">Эта блок-схема будет подробно рассмотрена в части 4 применительно к проблеме </w:t>
      </w:r>
      <w:proofErr w:type="spellStart"/>
      <w:r w:rsidRPr="000A2D67">
        <w:rPr>
          <w:color w:val="auto"/>
          <w:sz w:val="20"/>
          <w:szCs w:val="20"/>
          <w:lang w:eastAsia="en-US"/>
        </w:rPr>
        <w:t>интероперабельность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0A2D67">
        <w:rPr>
          <w:color w:val="auto"/>
          <w:sz w:val="20"/>
          <w:szCs w:val="20"/>
          <w:lang w:eastAsia="en-US"/>
        </w:rPr>
        <w:t>дронов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. </w:t>
      </w:r>
    </w:p>
    <w:bookmarkEnd w:id="4"/>
    <w:p w:rsidR="00DB3E47" w:rsidRPr="00EE3F92" w:rsidRDefault="00DB3E47" w:rsidP="004751D8">
      <w:pPr>
        <w:pStyle w:val="035"/>
        <w:spacing w:line="240" w:lineRule="auto"/>
        <w:ind w:firstLine="0"/>
        <w:jc w:val="left"/>
        <w:rPr>
          <w:b/>
          <w:color w:val="auto"/>
          <w:sz w:val="20"/>
        </w:rPr>
      </w:pPr>
      <w:proofErr w:type="spellStart"/>
      <w:r w:rsidRPr="00EE3F92">
        <w:rPr>
          <w:b/>
          <w:color w:val="auto"/>
          <w:sz w:val="20"/>
        </w:rPr>
        <w:t>Дроны</w:t>
      </w:r>
      <w:proofErr w:type="spellEnd"/>
      <w:r w:rsidRPr="00EE3F92">
        <w:rPr>
          <w:b/>
          <w:color w:val="auto"/>
          <w:sz w:val="20"/>
        </w:rPr>
        <w:t xml:space="preserve">, рои </w:t>
      </w:r>
      <w:proofErr w:type="spellStart"/>
      <w:r w:rsidRPr="00EE3F92">
        <w:rPr>
          <w:b/>
          <w:color w:val="auto"/>
          <w:sz w:val="20"/>
        </w:rPr>
        <w:t>дронов</w:t>
      </w:r>
      <w:proofErr w:type="spellEnd"/>
    </w:p>
    <w:p w:rsidR="00DB3E47" w:rsidRDefault="00DB3E47" w:rsidP="00DB3E47">
      <w:pPr>
        <w:widowControl w:val="0"/>
        <w:tabs>
          <w:tab w:val="clear" w:pos="198"/>
        </w:tabs>
        <w:suppressAutoHyphens w:val="0"/>
        <w:spacing w:line="276" w:lineRule="auto"/>
        <w:ind w:firstLine="284"/>
        <w:rPr>
          <w:color w:val="auto"/>
          <w:sz w:val="20"/>
          <w:szCs w:val="20"/>
          <w:lang w:eastAsia="en-US"/>
        </w:rPr>
      </w:pPr>
      <w:r w:rsidRPr="006449E0">
        <w:rPr>
          <w:color w:val="auto"/>
          <w:sz w:val="20"/>
          <w:szCs w:val="20"/>
          <w:lang w:eastAsia="en-US"/>
        </w:rPr>
        <w:t>Вопросам беспилотных летательных аппаратов посвящено много зарубежных и отечественных публикаций, в том числе монография</w:t>
      </w:r>
      <w:r w:rsidRPr="00EE3F92">
        <w:rPr>
          <w:color w:val="auto"/>
          <w:sz w:val="20"/>
          <w:szCs w:val="20"/>
          <w:lang w:eastAsia="en-US"/>
        </w:rPr>
        <w:t xml:space="preserve"> </w:t>
      </w:r>
      <w:r w:rsidRPr="006449E0">
        <w:rPr>
          <w:color w:val="auto"/>
          <w:sz w:val="20"/>
          <w:szCs w:val="20"/>
          <w:lang w:eastAsia="en-US"/>
        </w:rPr>
        <w:t>[3</w:t>
      </w:r>
      <w:r w:rsidRPr="00EE3F92">
        <w:rPr>
          <w:color w:val="auto"/>
          <w:sz w:val="20"/>
          <w:szCs w:val="20"/>
          <w:lang w:eastAsia="en-US"/>
        </w:rPr>
        <w:t xml:space="preserve">]. </w:t>
      </w:r>
      <w:r w:rsidRPr="006449E0">
        <w:rPr>
          <w:color w:val="auto"/>
          <w:sz w:val="20"/>
          <w:szCs w:val="20"/>
          <w:lang w:eastAsia="en-US"/>
        </w:rPr>
        <w:t xml:space="preserve">Данная монография содержит большой обзорный материалы по </w:t>
      </w:r>
      <w:proofErr w:type="spellStart"/>
      <w:r w:rsidRPr="006449E0">
        <w:rPr>
          <w:color w:val="auto"/>
          <w:sz w:val="20"/>
          <w:szCs w:val="20"/>
          <w:lang w:eastAsia="en-US"/>
        </w:rPr>
        <w:t>дронам</w:t>
      </w:r>
      <w:proofErr w:type="spellEnd"/>
      <w:r w:rsidRPr="006449E0">
        <w:rPr>
          <w:color w:val="auto"/>
          <w:sz w:val="20"/>
          <w:szCs w:val="20"/>
          <w:lang w:eastAsia="en-US"/>
        </w:rPr>
        <w:t xml:space="preserve">, подчеркивается роль интеллектуализации, однако проблема </w:t>
      </w:r>
      <w:proofErr w:type="spellStart"/>
      <w:r w:rsidRPr="006449E0"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 w:rsidRPr="006449E0">
        <w:rPr>
          <w:color w:val="auto"/>
          <w:sz w:val="20"/>
          <w:szCs w:val="20"/>
          <w:lang w:eastAsia="en-US"/>
        </w:rPr>
        <w:t xml:space="preserve"> не упоминается. В [8] показано, что</w:t>
      </w:r>
      <w:r w:rsidRPr="00EE3F92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6449E0">
        <w:rPr>
          <w:color w:val="auto"/>
          <w:sz w:val="20"/>
          <w:szCs w:val="20"/>
          <w:lang w:eastAsia="en-US"/>
        </w:rPr>
        <w:t>дроны</w:t>
      </w:r>
      <w:proofErr w:type="spellEnd"/>
      <w:r w:rsidRPr="006449E0">
        <w:rPr>
          <w:color w:val="auto"/>
          <w:sz w:val="20"/>
          <w:szCs w:val="20"/>
          <w:lang w:eastAsia="en-US"/>
        </w:rPr>
        <w:t xml:space="preserve"> можно классифицировать по назначению, по типу управления, по типу конструкции, по максимальной подъемной</w:t>
      </w:r>
      <w:r>
        <w:rPr>
          <w:color w:val="auto"/>
          <w:sz w:val="20"/>
          <w:szCs w:val="20"/>
          <w:lang w:eastAsia="en-US"/>
        </w:rPr>
        <w:t xml:space="preserve"> массе и т. д. При этом, вне зависимости от типа, каждый </w:t>
      </w:r>
      <w:proofErr w:type="spellStart"/>
      <w:r>
        <w:rPr>
          <w:color w:val="auto"/>
          <w:sz w:val="20"/>
          <w:szCs w:val="20"/>
          <w:lang w:eastAsia="en-US"/>
        </w:rPr>
        <w:t>дрон</w:t>
      </w:r>
      <w:proofErr w:type="spellEnd"/>
      <w:r>
        <w:rPr>
          <w:color w:val="auto"/>
          <w:sz w:val="20"/>
          <w:szCs w:val="20"/>
          <w:lang w:eastAsia="en-US"/>
        </w:rPr>
        <w:t xml:space="preserve"> должен быть оснащен</w:t>
      </w:r>
      <w:r w:rsidRPr="00EE3F92">
        <w:rPr>
          <w:color w:val="auto"/>
          <w:sz w:val="20"/>
          <w:szCs w:val="20"/>
          <w:lang w:eastAsia="en-US"/>
        </w:rPr>
        <w:t xml:space="preserve"> </w:t>
      </w:r>
      <w:r>
        <w:rPr>
          <w:color w:val="auto"/>
          <w:sz w:val="20"/>
          <w:szCs w:val="20"/>
          <w:lang w:eastAsia="en-US"/>
        </w:rPr>
        <w:t xml:space="preserve">по меньшей мере датчиками для сбора информации и системами или датчиками связи. Данное техническое оснащение необходимо устройствам для выполнения поставленных задач, корректной ориентации в пространстве и взаимодействия с окружающими объектами, в том числе и с другими </w:t>
      </w:r>
      <w:proofErr w:type="spellStart"/>
      <w:r>
        <w:rPr>
          <w:color w:val="auto"/>
          <w:sz w:val="20"/>
          <w:szCs w:val="20"/>
          <w:lang w:eastAsia="en-US"/>
        </w:rPr>
        <w:t>дронами</w:t>
      </w:r>
      <w:proofErr w:type="spellEnd"/>
      <w:r>
        <w:rPr>
          <w:color w:val="auto"/>
          <w:sz w:val="20"/>
          <w:szCs w:val="20"/>
          <w:lang w:eastAsia="en-US"/>
        </w:rPr>
        <w:t xml:space="preserve">. Кроме того, очень удобны для решения некоторых задач не отдельные </w:t>
      </w:r>
      <w:proofErr w:type="spellStart"/>
      <w:r>
        <w:rPr>
          <w:color w:val="auto"/>
          <w:sz w:val="20"/>
          <w:szCs w:val="20"/>
          <w:lang w:eastAsia="en-US"/>
        </w:rPr>
        <w:t>дроны</w:t>
      </w:r>
      <w:proofErr w:type="spellEnd"/>
      <w:r>
        <w:rPr>
          <w:color w:val="auto"/>
          <w:sz w:val="20"/>
          <w:szCs w:val="20"/>
          <w:lang w:eastAsia="en-US"/>
        </w:rPr>
        <w:t xml:space="preserve">, а рои </w:t>
      </w:r>
      <w:proofErr w:type="spellStart"/>
      <w:r>
        <w:rPr>
          <w:color w:val="auto"/>
          <w:sz w:val="20"/>
          <w:szCs w:val="20"/>
          <w:lang w:eastAsia="en-US"/>
        </w:rPr>
        <w:t>дронов</w:t>
      </w:r>
      <w:proofErr w:type="spellEnd"/>
      <w:r>
        <w:rPr>
          <w:color w:val="auto"/>
          <w:sz w:val="20"/>
          <w:szCs w:val="20"/>
          <w:lang w:eastAsia="en-US"/>
        </w:rPr>
        <w:t xml:space="preserve">, то есть группа </w:t>
      </w:r>
      <w:proofErr w:type="spellStart"/>
      <w:r>
        <w:rPr>
          <w:color w:val="auto"/>
          <w:sz w:val="20"/>
          <w:szCs w:val="20"/>
          <w:lang w:eastAsia="en-US"/>
        </w:rPr>
        <w:t>беспилотников</w:t>
      </w:r>
      <w:proofErr w:type="spellEnd"/>
      <w:r>
        <w:rPr>
          <w:color w:val="auto"/>
          <w:sz w:val="20"/>
          <w:szCs w:val="20"/>
          <w:lang w:eastAsia="en-US"/>
        </w:rPr>
        <w:t xml:space="preserve">, состоящих из разнородных </w:t>
      </w:r>
      <w:proofErr w:type="spellStart"/>
      <w:r>
        <w:rPr>
          <w:color w:val="auto"/>
          <w:sz w:val="20"/>
          <w:szCs w:val="20"/>
          <w:lang w:eastAsia="en-US"/>
        </w:rPr>
        <w:t>дронов</w:t>
      </w:r>
      <w:proofErr w:type="spellEnd"/>
      <w:r>
        <w:rPr>
          <w:color w:val="auto"/>
          <w:sz w:val="20"/>
          <w:szCs w:val="20"/>
          <w:lang w:eastAsia="en-US"/>
        </w:rPr>
        <w:t xml:space="preserve">, одновременно решающих одну поставленную задачу. Рой </w:t>
      </w:r>
      <w:proofErr w:type="spellStart"/>
      <w:r>
        <w:rPr>
          <w:color w:val="auto"/>
          <w:sz w:val="20"/>
          <w:szCs w:val="20"/>
          <w:lang w:eastAsia="en-US"/>
        </w:rPr>
        <w:t>дронов</w:t>
      </w:r>
      <w:proofErr w:type="spellEnd"/>
      <w:r>
        <w:rPr>
          <w:color w:val="auto"/>
          <w:sz w:val="20"/>
          <w:szCs w:val="20"/>
          <w:lang w:eastAsia="en-US"/>
        </w:rPr>
        <w:t xml:space="preserve"> представляет в общем случае гетерогенную среду. В такой среде неизбежно возникает проблема </w:t>
      </w:r>
      <w:proofErr w:type="spellStart"/>
      <w:r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>
        <w:rPr>
          <w:color w:val="auto"/>
          <w:sz w:val="20"/>
          <w:szCs w:val="20"/>
          <w:lang w:eastAsia="en-US"/>
        </w:rPr>
        <w:t xml:space="preserve">. </w:t>
      </w:r>
    </w:p>
    <w:p w:rsidR="00DB3E47" w:rsidRPr="006449E0" w:rsidRDefault="00DB3E47" w:rsidP="00DB3E47">
      <w:pPr>
        <w:widowControl w:val="0"/>
        <w:tabs>
          <w:tab w:val="clear" w:pos="198"/>
        </w:tabs>
        <w:suppressAutoHyphens w:val="0"/>
        <w:spacing w:line="276" w:lineRule="auto"/>
        <w:ind w:firstLine="284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 xml:space="preserve">Первой отечественной публикацией по проблеме </w:t>
      </w:r>
      <w:proofErr w:type="spellStart"/>
      <w:r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>
        <w:rPr>
          <w:color w:val="auto"/>
          <w:sz w:val="20"/>
          <w:szCs w:val="20"/>
          <w:lang w:eastAsia="en-US"/>
        </w:rPr>
        <w:t xml:space="preserve"> </w:t>
      </w:r>
      <w:proofErr w:type="spellStart"/>
      <w:r>
        <w:rPr>
          <w:color w:val="auto"/>
          <w:sz w:val="20"/>
          <w:szCs w:val="20"/>
          <w:lang w:eastAsia="en-US"/>
        </w:rPr>
        <w:t>дронов</w:t>
      </w:r>
      <w:proofErr w:type="spellEnd"/>
      <w:r>
        <w:rPr>
          <w:color w:val="auto"/>
          <w:sz w:val="20"/>
          <w:szCs w:val="20"/>
          <w:lang w:eastAsia="en-US"/>
        </w:rPr>
        <w:t xml:space="preserve"> следует считать </w:t>
      </w:r>
      <w:r w:rsidRPr="00EE3F92">
        <w:rPr>
          <w:color w:val="auto"/>
          <w:sz w:val="20"/>
          <w:szCs w:val="20"/>
          <w:lang w:eastAsia="en-US"/>
        </w:rPr>
        <w:t>[</w:t>
      </w:r>
      <w:r>
        <w:rPr>
          <w:color w:val="auto"/>
          <w:sz w:val="20"/>
          <w:szCs w:val="20"/>
          <w:lang w:eastAsia="en-US"/>
        </w:rPr>
        <w:t>2</w:t>
      </w:r>
      <w:r w:rsidRPr="00EE3F92">
        <w:rPr>
          <w:color w:val="auto"/>
          <w:sz w:val="20"/>
          <w:szCs w:val="20"/>
          <w:lang w:eastAsia="en-US"/>
        </w:rPr>
        <w:t xml:space="preserve">], </w:t>
      </w:r>
      <w:r>
        <w:rPr>
          <w:color w:val="auto"/>
          <w:sz w:val="20"/>
          <w:szCs w:val="20"/>
          <w:lang w:eastAsia="en-US"/>
        </w:rPr>
        <w:t xml:space="preserve">содержащую краткий обзор проблемы </w:t>
      </w:r>
      <w:proofErr w:type="spellStart"/>
      <w:r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>
        <w:rPr>
          <w:color w:val="auto"/>
          <w:sz w:val="20"/>
          <w:szCs w:val="20"/>
          <w:lang w:eastAsia="en-US"/>
        </w:rPr>
        <w:t xml:space="preserve"> </w:t>
      </w:r>
      <w:proofErr w:type="spellStart"/>
      <w:r>
        <w:rPr>
          <w:color w:val="auto"/>
          <w:sz w:val="20"/>
          <w:szCs w:val="20"/>
          <w:lang w:eastAsia="en-US"/>
        </w:rPr>
        <w:t>дронов</w:t>
      </w:r>
      <w:proofErr w:type="spellEnd"/>
      <w:r>
        <w:rPr>
          <w:color w:val="auto"/>
          <w:sz w:val="20"/>
          <w:szCs w:val="20"/>
          <w:lang w:eastAsia="en-US"/>
        </w:rPr>
        <w:t xml:space="preserve">. </w:t>
      </w:r>
    </w:p>
    <w:p w:rsidR="00DB3E47" w:rsidRPr="000A2D67" w:rsidRDefault="00DB3E47" w:rsidP="004751D8">
      <w:pPr>
        <w:pStyle w:val="035"/>
        <w:spacing w:line="240" w:lineRule="auto"/>
        <w:ind w:firstLine="0"/>
        <w:jc w:val="left"/>
        <w:rPr>
          <w:b/>
          <w:color w:val="auto"/>
          <w:sz w:val="20"/>
        </w:rPr>
      </w:pPr>
      <w:r w:rsidRPr="000A2D67">
        <w:rPr>
          <w:b/>
          <w:color w:val="auto"/>
          <w:sz w:val="20"/>
        </w:rPr>
        <w:lastRenderedPageBreak/>
        <w:t xml:space="preserve">Зарубежные подходы к решению проблемы </w:t>
      </w:r>
      <w:proofErr w:type="spellStart"/>
      <w:r w:rsidRPr="000A2D67">
        <w:rPr>
          <w:b/>
          <w:color w:val="auto"/>
          <w:sz w:val="20"/>
        </w:rPr>
        <w:t>интероперабельности</w:t>
      </w:r>
      <w:proofErr w:type="spellEnd"/>
      <w:r w:rsidRPr="000A2D67">
        <w:rPr>
          <w:b/>
          <w:color w:val="auto"/>
          <w:sz w:val="20"/>
        </w:rPr>
        <w:t xml:space="preserve"> </w:t>
      </w:r>
      <w:proofErr w:type="spellStart"/>
      <w:r w:rsidRPr="000A2D67">
        <w:rPr>
          <w:b/>
          <w:color w:val="auto"/>
          <w:sz w:val="20"/>
        </w:rPr>
        <w:t>дронов</w:t>
      </w:r>
      <w:proofErr w:type="spellEnd"/>
    </w:p>
    <w:p w:rsidR="00DB3E47" w:rsidRPr="000A2D67" w:rsidRDefault="00DB3E47" w:rsidP="00DB3E47">
      <w:pPr>
        <w:widowControl w:val="0"/>
        <w:tabs>
          <w:tab w:val="clear" w:pos="198"/>
        </w:tabs>
        <w:suppressAutoHyphens w:val="0"/>
        <w:spacing w:line="276" w:lineRule="auto"/>
        <w:ind w:firstLine="284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 xml:space="preserve">За рубежом проблема </w:t>
      </w:r>
      <w:proofErr w:type="spellStart"/>
      <w:r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>
        <w:rPr>
          <w:color w:val="auto"/>
          <w:sz w:val="20"/>
          <w:szCs w:val="20"/>
          <w:lang w:eastAsia="en-US"/>
        </w:rPr>
        <w:t xml:space="preserve"> </w:t>
      </w:r>
      <w:proofErr w:type="spellStart"/>
      <w:r>
        <w:rPr>
          <w:color w:val="auto"/>
          <w:sz w:val="20"/>
          <w:szCs w:val="20"/>
          <w:lang w:eastAsia="en-US"/>
        </w:rPr>
        <w:t>дронов</w:t>
      </w:r>
      <w:proofErr w:type="spellEnd"/>
      <w:r>
        <w:rPr>
          <w:color w:val="auto"/>
          <w:sz w:val="20"/>
          <w:szCs w:val="20"/>
          <w:lang w:eastAsia="en-US"/>
        </w:rPr>
        <w:t xml:space="preserve"> значительно продвинута – в США и в других странах разработан ряд документов. Министерство обороны США прикладывает значительные усилия для внедрения </w:t>
      </w:r>
      <w:proofErr w:type="spellStart"/>
      <w:r>
        <w:rPr>
          <w:color w:val="auto"/>
          <w:sz w:val="20"/>
          <w:szCs w:val="20"/>
          <w:lang w:eastAsia="en-US"/>
        </w:rPr>
        <w:t>дронов</w:t>
      </w:r>
      <w:proofErr w:type="spellEnd"/>
      <w:r>
        <w:rPr>
          <w:color w:val="auto"/>
          <w:sz w:val="20"/>
          <w:szCs w:val="20"/>
          <w:lang w:eastAsia="en-US"/>
        </w:rPr>
        <w:t xml:space="preserve"> в существующие армейские структуры. Основная концепция использования и развития </w:t>
      </w:r>
      <w:proofErr w:type="spellStart"/>
      <w:r>
        <w:rPr>
          <w:color w:val="auto"/>
          <w:sz w:val="20"/>
          <w:szCs w:val="20"/>
          <w:lang w:eastAsia="en-US"/>
        </w:rPr>
        <w:t>беспилотников</w:t>
      </w:r>
      <w:proofErr w:type="spellEnd"/>
      <w:r>
        <w:rPr>
          <w:color w:val="auto"/>
          <w:sz w:val="20"/>
          <w:szCs w:val="20"/>
          <w:lang w:eastAsia="en-US"/>
        </w:rPr>
        <w:t xml:space="preserve"> описана в</w:t>
      </w:r>
      <w:r w:rsidRPr="000A2D67">
        <w:rPr>
          <w:color w:val="auto"/>
          <w:sz w:val="20"/>
          <w:szCs w:val="20"/>
          <w:lang w:eastAsia="en-US"/>
        </w:rPr>
        <w:t xml:space="preserve"> «</w:t>
      </w:r>
      <w:proofErr w:type="spellStart"/>
      <w:r w:rsidRPr="000A2D67">
        <w:rPr>
          <w:color w:val="auto"/>
          <w:sz w:val="20"/>
          <w:szCs w:val="20"/>
          <w:lang w:eastAsia="en-US"/>
        </w:rPr>
        <w:t>Unmanned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0A2D67">
        <w:rPr>
          <w:color w:val="auto"/>
          <w:sz w:val="20"/>
          <w:szCs w:val="20"/>
          <w:lang w:eastAsia="en-US"/>
        </w:rPr>
        <w:t>Systems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0A2D67">
        <w:rPr>
          <w:color w:val="auto"/>
          <w:sz w:val="20"/>
          <w:szCs w:val="20"/>
          <w:lang w:eastAsia="en-US"/>
        </w:rPr>
        <w:t>Integrated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0A2D67">
        <w:rPr>
          <w:color w:val="auto"/>
          <w:sz w:val="20"/>
          <w:szCs w:val="20"/>
          <w:lang w:eastAsia="en-US"/>
        </w:rPr>
        <w:t>Roadmap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 2017-2042» [9]. При этом данный документ не содержит никаких технических требований или же стандартов для создания </w:t>
      </w:r>
      <w:proofErr w:type="spellStart"/>
      <w:r w:rsidRPr="000A2D67">
        <w:rPr>
          <w:color w:val="auto"/>
          <w:sz w:val="20"/>
          <w:szCs w:val="20"/>
          <w:lang w:eastAsia="en-US"/>
        </w:rPr>
        <w:t>дронов</w:t>
      </w:r>
      <w:proofErr w:type="spellEnd"/>
      <w:r w:rsidRPr="000A2D67">
        <w:rPr>
          <w:color w:val="auto"/>
          <w:sz w:val="20"/>
          <w:szCs w:val="20"/>
          <w:lang w:eastAsia="en-US"/>
        </w:rPr>
        <w:t>. Существует ряд документов, в которых обсуждается важность стандартизации, но конкретных стандартов (профилей) не было описано. Документ «</w:t>
      </w:r>
      <w:proofErr w:type="spellStart"/>
      <w:r w:rsidRPr="000A2D67">
        <w:rPr>
          <w:color w:val="auto"/>
          <w:sz w:val="20"/>
          <w:szCs w:val="20"/>
          <w:lang w:eastAsia="en-US"/>
        </w:rPr>
        <w:t>Unmanned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0A2D67">
        <w:rPr>
          <w:color w:val="auto"/>
          <w:sz w:val="20"/>
          <w:szCs w:val="20"/>
          <w:lang w:eastAsia="en-US"/>
        </w:rPr>
        <w:t>Systems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0A2D67">
        <w:rPr>
          <w:color w:val="auto"/>
          <w:sz w:val="20"/>
          <w:szCs w:val="20"/>
          <w:lang w:eastAsia="en-US"/>
        </w:rPr>
        <w:t>Interoperability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0A2D67">
        <w:rPr>
          <w:color w:val="auto"/>
          <w:sz w:val="20"/>
          <w:szCs w:val="20"/>
          <w:lang w:eastAsia="en-US"/>
        </w:rPr>
        <w:t>Standards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» [5] можно отнести к документам реализационного уровня. </w:t>
      </w:r>
    </w:p>
    <w:p w:rsidR="00DB3E47" w:rsidRPr="000A2D67" w:rsidRDefault="00DB3E47" w:rsidP="00DB3E47">
      <w:pPr>
        <w:widowControl w:val="0"/>
        <w:tabs>
          <w:tab w:val="clear" w:pos="198"/>
        </w:tabs>
        <w:suppressAutoHyphens w:val="0"/>
        <w:spacing w:line="276" w:lineRule="auto"/>
        <w:ind w:firstLine="284"/>
        <w:rPr>
          <w:color w:val="auto"/>
          <w:sz w:val="20"/>
          <w:szCs w:val="20"/>
          <w:lang w:eastAsia="en-US"/>
        </w:rPr>
      </w:pPr>
      <w:r w:rsidRPr="000A2D67">
        <w:rPr>
          <w:color w:val="auto"/>
          <w:sz w:val="20"/>
          <w:szCs w:val="20"/>
          <w:lang w:eastAsia="en-US"/>
        </w:rPr>
        <w:t>Европейским</w:t>
      </w:r>
      <w:r w:rsidRPr="004A4AD2">
        <w:rPr>
          <w:color w:val="auto"/>
          <w:sz w:val="20"/>
          <w:szCs w:val="20"/>
          <w:lang w:val="en-US" w:eastAsia="en-US"/>
        </w:rPr>
        <w:t xml:space="preserve"> </w:t>
      </w:r>
      <w:r w:rsidRPr="000A2D67">
        <w:rPr>
          <w:color w:val="auto"/>
          <w:sz w:val="20"/>
          <w:szCs w:val="20"/>
          <w:lang w:eastAsia="en-US"/>
        </w:rPr>
        <w:t>аналогом</w:t>
      </w:r>
      <w:r w:rsidRPr="004A4AD2">
        <w:rPr>
          <w:color w:val="auto"/>
          <w:sz w:val="20"/>
          <w:szCs w:val="20"/>
          <w:lang w:val="en-US" w:eastAsia="en-US"/>
        </w:rPr>
        <w:t xml:space="preserve"> [9] </w:t>
      </w:r>
      <w:r w:rsidRPr="000A2D67">
        <w:rPr>
          <w:color w:val="auto"/>
          <w:sz w:val="20"/>
          <w:szCs w:val="20"/>
          <w:lang w:eastAsia="en-US"/>
        </w:rPr>
        <w:t>можно</w:t>
      </w:r>
      <w:r w:rsidRPr="004A4AD2">
        <w:rPr>
          <w:color w:val="auto"/>
          <w:sz w:val="20"/>
          <w:szCs w:val="20"/>
          <w:lang w:val="en-US" w:eastAsia="en-US"/>
        </w:rPr>
        <w:t xml:space="preserve"> </w:t>
      </w:r>
      <w:r w:rsidRPr="000A2D67">
        <w:rPr>
          <w:color w:val="auto"/>
          <w:sz w:val="20"/>
          <w:szCs w:val="20"/>
          <w:lang w:eastAsia="en-US"/>
        </w:rPr>
        <w:t>считать</w:t>
      </w:r>
      <w:r w:rsidRPr="004A4AD2">
        <w:rPr>
          <w:color w:val="auto"/>
          <w:sz w:val="20"/>
          <w:szCs w:val="20"/>
          <w:lang w:val="en-US" w:eastAsia="en-US"/>
        </w:rPr>
        <w:t xml:space="preserve"> </w:t>
      </w:r>
      <w:r w:rsidRPr="000A2D67">
        <w:rPr>
          <w:color w:val="auto"/>
          <w:sz w:val="20"/>
          <w:szCs w:val="20"/>
          <w:lang w:eastAsia="en-US"/>
        </w:rPr>
        <w:t>документ</w:t>
      </w:r>
      <w:r w:rsidRPr="004A4AD2">
        <w:rPr>
          <w:color w:val="auto"/>
          <w:sz w:val="20"/>
          <w:szCs w:val="20"/>
          <w:lang w:val="en-US" w:eastAsia="en-US"/>
        </w:rPr>
        <w:t xml:space="preserve"> «European ATM Master Plan: Roadmap for the safe integration of drones into all classes of airspace» [7]. </w:t>
      </w:r>
      <w:r w:rsidRPr="000A2D67">
        <w:rPr>
          <w:color w:val="auto"/>
          <w:sz w:val="20"/>
          <w:szCs w:val="20"/>
          <w:lang w:eastAsia="en-US"/>
        </w:rPr>
        <w:t xml:space="preserve">Данный документ затрагивает </w:t>
      </w:r>
      <w:proofErr w:type="spellStart"/>
      <w:r w:rsidRPr="000A2D67">
        <w:rPr>
          <w:color w:val="auto"/>
          <w:sz w:val="20"/>
          <w:szCs w:val="20"/>
          <w:lang w:eastAsia="en-US"/>
        </w:rPr>
        <w:t>интероперабельность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0A2D67">
        <w:rPr>
          <w:color w:val="auto"/>
          <w:sz w:val="20"/>
          <w:szCs w:val="20"/>
          <w:lang w:eastAsia="en-US"/>
        </w:rPr>
        <w:t>дронов</w:t>
      </w:r>
      <w:proofErr w:type="spellEnd"/>
      <w:r w:rsidRPr="000A2D67">
        <w:rPr>
          <w:color w:val="auto"/>
          <w:sz w:val="20"/>
          <w:szCs w:val="20"/>
          <w:lang w:eastAsia="en-US"/>
        </w:rPr>
        <w:t xml:space="preserve"> в большом масштабе.</w:t>
      </w:r>
    </w:p>
    <w:p w:rsidR="00DB3E47" w:rsidRPr="000A2D67" w:rsidRDefault="00DB3E47" w:rsidP="004751D8">
      <w:pPr>
        <w:pStyle w:val="035"/>
        <w:spacing w:line="240" w:lineRule="auto"/>
        <w:ind w:firstLine="0"/>
        <w:jc w:val="left"/>
        <w:rPr>
          <w:b/>
          <w:color w:val="auto"/>
          <w:sz w:val="20"/>
        </w:rPr>
      </w:pPr>
      <w:r w:rsidRPr="000A2D67">
        <w:rPr>
          <w:b/>
          <w:color w:val="auto"/>
          <w:sz w:val="20"/>
        </w:rPr>
        <w:t>Применение единого подхода</w:t>
      </w:r>
    </w:p>
    <w:p w:rsidR="00DB3E47" w:rsidRDefault="00DB3E47" w:rsidP="00DB3E47">
      <w:pPr>
        <w:widowControl w:val="0"/>
        <w:tabs>
          <w:tab w:val="clear" w:pos="198"/>
        </w:tabs>
        <w:suppressAutoHyphens w:val="0"/>
        <w:spacing w:line="276" w:lineRule="auto"/>
        <w:ind w:firstLine="284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>На Рис</w:t>
      </w:r>
      <w:r w:rsidRPr="0075744A">
        <w:rPr>
          <w:color w:val="auto"/>
          <w:sz w:val="20"/>
          <w:szCs w:val="20"/>
          <w:lang w:eastAsia="en-US"/>
        </w:rPr>
        <w:t>.</w:t>
      </w:r>
      <w:r>
        <w:rPr>
          <w:color w:val="auto"/>
          <w:sz w:val="20"/>
          <w:szCs w:val="20"/>
          <w:lang w:eastAsia="en-US"/>
        </w:rPr>
        <w:t xml:space="preserve"> 2 были указаны основные этапы по обеспечению </w:t>
      </w:r>
      <w:proofErr w:type="spellStart"/>
      <w:r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>
        <w:rPr>
          <w:color w:val="auto"/>
          <w:sz w:val="20"/>
          <w:szCs w:val="20"/>
          <w:lang w:eastAsia="en-US"/>
        </w:rPr>
        <w:t xml:space="preserve"> системы. Рассмотрим каждый из них применительно к проблеме </w:t>
      </w:r>
      <w:proofErr w:type="spellStart"/>
      <w:r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>
        <w:rPr>
          <w:color w:val="auto"/>
          <w:sz w:val="20"/>
          <w:szCs w:val="20"/>
          <w:lang w:eastAsia="en-US"/>
        </w:rPr>
        <w:t xml:space="preserve"> </w:t>
      </w:r>
      <w:proofErr w:type="spellStart"/>
      <w:r>
        <w:rPr>
          <w:color w:val="auto"/>
          <w:sz w:val="20"/>
          <w:szCs w:val="20"/>
          <w:lang w:eastAsia="en-US"/>
        </w:rPr>
        <w:t>дронов</w:t>
      </w:r>
      <w:proofErr w:type="spellEnd"/>
      <w:r>
        <w:rPr>
          <w:color w:val="auto"/>
          <w:sz w:val="20"/>
          <w:szCs w:val="20"/>
          <w:lang w:eastAsia="en-US"/>
        </w:rPr>
        <w:t>:</w:t>
      </w:r>
    </w:p>
    <w:p w:rsidR="00DB3E47" w:rsidRDefault="00DB3E47" w:rsidP="00DB3E47">
      <w:pPr>
        <w:pStyle w:val="a5"/>
        <w:widowControl w:val="0"/>
        <w:numPr>
          <w:ilvl w:val="0"/>
          <w:numId w:val="1"/>
        </w:numPr>
        <w:tabs>
          <w:tab w:val="clear" w:pos="198"/>
        </w:tabs>
        <w:suppressAutoHyphens w:val="0"/>
        <w:spacing w:line="276" w:lineRule="auto"/>
        <w:ind w:left="0" w:firstLine="284"/>
        <w:rPr>
          <w:color w:val="auto"/>
          <w:sz w:val="20"/>
          <w:szCs w:val="20"/>
          <w:lang w:eastAsia="en-US"/>
        </w:rPr>
      </w:pPr>
      <w:r w:rsidRPr="00116F30">
        <w:rPr>
          <w:i/>
          <w:iCs/>
          <w:color w:val="auto"/>
          <w:sz w:val="20"/>
          <w:szCs w:val="20"/>
          <w:lang w:eastAsia="en-US"/>
        </w:rPr>
        <w:t>Концепция</w:t>
      </w:r>
    </w:p>
    <w:p w:rsidR="00DB3E47" w:rsidRDefault="00DB3E47" w:rsidP="00DB3E47">
      <w:pPr>
        <w:pStyle w:val="a5"/>
        <w:widowControl w:val="0"/>
        <w:tabs>
          <w:tab w:val="clear" w:pos="198"/>
        </w:tabs>
        <w:suppressAutoHyphens w:val="0"/>
        <w:spacing w:line="276" w:lineRule="auto"/>
        <w:ind w:left="0" w:firstLine="284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 xml:space="preserve">Источниками проблемы </w:t>
      </w:r>
      <w:proofErr w:type="spellStart"/>
      <w:r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>
        <w:rPr>
          <w:color w:val="auto"/>
          <w:sz w:val="20"/>
          <w:szCs w:val="20"/>
          <w:lang w:eastAsia="en-US"/>
        </w:rPr>
        <w:t xml:space="preserve"> для </w:t>
      </w:r>
      <w:proofErr w:type="spellStart"/>
      <w:r>
        <w:rPr>
          <w:color w:val="auto"/>
          <w:sz w:val="20"/>
          <w:szCs w:val="20"/>
          <w:lang w:eastAsia="en-US"/>
        </w:rPr>
        <w:t>дронов</w:t>
      </w:r>
      <w:proofErr w:type="spellEnd"/>
      <w:r>
        <w:rPr>
          <w:color w:val="auto"/>
          <w:sz w:val="20"/>
          <w:szCs w:val="20"/>
          <w:lang w:eastAsia="en-US"/>
        </w:rPr>
        <w:t xml:space="preserve"> служат:</w:t>
      </w:r>
    </w:p>
    <w:p w:rsidR="00DB3E47" w:rsidRDefault="00DB3E47" w:rsidP="00DB3E47">
      <w:pPr>
        <w:pStyle w:val="a5"/>
        <w:widowControl w:val="0"/>
        <w:numPr>
          <w:ilvl w:val="0"/>
          <w:numId w:val="3"/>
        </w:numPr>
        <w:tabs>
          <w:tab w:val="clear" w:pos="198"/>
        </w:tabs>
        <w:suppressAutoHyphens w:val="0"/>
        <w:spacing w:line="276" w:lineRule="auto"/>
        <w:ind w:left="0" w:firstLine="284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 xml:space="preserve">появление всё новых типов и видов </w:t>
      </w:r>
      <w:proofErr w:type="spellStart"/>
      <w:r>
        <w:rPr>
          <w:color w:val="auto"/>
          <w:sz w:val="20"/>
          <w:szCs w:val="20"/>
          <w:lang w:eastAsia="en-US"/>
        </w:rPr>
        <w:t>дронов</w:t>
      </w:r>
      <w:proofErr w:type="spellEnd"/>
      <w:r>
        <w:rPr>
          <w:color w:val="auto"/>
          <w:sz w:val="20"/>
          <w:szCs w:val="20"/>
          <w:lang w:eastAsia="en-US"/>
        </w:rPr>
        <w:t>;</w:t>
      </w:r>
    </w:p>
    <w:p w:rsidR="00DB3E47" w:rsidRDefault="00DB3E47" w:rsidP="00DB3E47">
      <w:pPr>
        <w:pStyle w:val="a5"/>
        <w:widowControl w:val="0"/>
        <w:numPr>
          <w:ilvl w:val="0"/>
          <w:numId w:val="3"/>
        </w:numPr>
        <w:tabs>
          <w:tab w:val="clear" w:pos="198"/>
        </w:tabs>
        <w:suppressAutoHyphens w:val="0"/>
        <w:spacing w:line="276" w:lineRule="auto"/>
        <w:ind w:left="0" w:firstLine="284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 xml:space="preserve">интеллектуализация </w:t>
      </w:r>
      <w:proofErr w:type="spellStart"/>
      <w:r>
        <w:rPr>
          <w:color w:val="auto"/>
          <w:sz w:val="20"/>
          <w:szCs w:val="20"/>
          <w:lang w:eastAsia="en-US"/>
        </w:rPr>
        <w:t>дронов</w:t>
      </w:r>
      <w:proofErr w:type="spellEnd"/>
      <w:r>
        <w:rPr>
          <w:color w:val="auto"/>
          <w:sz w:val="20"/>
          <w:szCs w:val="20"/>
          <w:lang w:eastAsia="en-US"/>
        </w:rPr>
        <w:t>, появление встроенных информационных систем, реализованных на разных программно-аппаратных платформах;</w:t>
      </w:r>
    </w:p>
    <w:p w:rsidR="00DB3E47" w:rsidRDefault="00DB3E47" w:rsidP="00DB3E47">
      <w:pPr>
        <w:pStyle w:val="a5"/>
        <w:widowControl w:val="0"/>
        <w:numPr>
          <w:ilvl w:val="0"/>
          <w:numId w:val="3"/>
        </w:numPr>
        <w:tabs>
          <w:tab w:val="clear" w:pos="198"/>
        </w:tabs>
        <w:suppressAutoHyphens w:val="0"/>
        <w:spacing w:line="276" w:lineRule="auto"/>
        <w:ind w:left="0" w:firstLine="284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 xml:space="preserve">тенденция к одновременному использованию </w:t>
      </w:r>
      <w:proofErr w:type="spellStart"/>
      <w:r>
        <w:rPr>
          <w:color w:val="auto"/>
          <w:sz w:val="20"/>
          <w:szCs w:val="20"/>
          <w:lang w:eastAsia="en-US"/>
        </w:rPr>
        <w:t>дронов</w:t>
      </w:r>
      <w:proofErr w:type="spellEnd"/>
      <w:r>
        <w:rPr>
          <w:color w:val="auto"/>
          <w:sz w:val="20"/>
          <w:szCs w:val="20"/>
          <w:lang w:eastAsia="en-US"/>
        </w:rPr>
        <w:t xml:space="preserve"> различного назначения (роя) для решения одной задачи.</w:t>
      </w:r>
    </w:p>
    <w:p w:rsidR="00DB3E47" w:rsidRPr="006449E0" w:rsidRDefault="00DB3E47" w:rsidP="00DB3E47">
      <w:pPr>
        <w:pStyle w:val="a5"/>
        <w:widowControl w:val="0"/>
        <w:tabs>
          <w:tab w:val="clear" w:pos="198"/>
        </w:tabs>
        <w:suppressAutoHyphens w:val="0"/>
        <w:spacing w:line="276" w:lineRule="auto"/>
        <w:ind w:left="0" w:firstLine="284"/>
        <w:rPr>
          <w:lang w:eastAsia="en-US"/>
        </w:rPr>
      </w:pPr>
      <w:r>
        <w:rPr>
          <w:color w:val="auto"/>
          <w:sz w:val="20"/>
          <w:szCs w:val="20"/>
          <w:lang w:eastAsia="en-US"/>
        </w:rPr>
        <w:t xml:space="preserve">Таким образом, имеется тенденция к созданию гетерогенной информационной среды, для которой всегда актуальна проблема </w:t>
      </w:r>
      <w:proofErr w:type="spellStart"/>
      <w:r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>
        <w:rPr>
          <w:color w:val="auto"/>
          <w:sz w:val="20"/>
          <w:szCs w:val="20"/>
          <w:lang w:eastAsia="en-US"/>
        </w:rPr>
        <w:t>.</w:t>
      </w:r>
    </w:p>
    <w:p w:rsidR="00DB3E47" w:rsidRDefault="00DB3E47" w:rsidP="00DB3E47">
      <w:pPr>
        <w:pStyle w:val="a5"/>
        <w:widowControl w:val="0"/>
        <w:numPr>
          <w:ilvl w:val="0"/>
          <w:numId w:val="1"/>
        </w:numPr>
        <w:tabs>
          <w:tab w:val="clear" w:pos="198"/>
        </w:tabs>
        <w:suppressAutoHyphens w:val="0"/>
        <w:spacing w:line="276" w:lineRule="auto"/>
        <w:ind w:left="0" w:firstLine="284"/>
        <w:rPr>
          <w:color w:val="auto"/>
          <w:sz w:val="20"/>
          <w:szCs w:val="20"/>
          <w:lang w:eastAsia="en-US"/>
        </w:rPr>
      </w:pPr>
      <w:r w:rsidRPr="00116F30">
        <w:rPr>
          <w:i/>
          <w:iCs/>
          <w:color w:val="auto"/>
          <w:sz w:val="20"/>
          <w:szCs w:val="20"/>
          <w:lang w:eastAsia="en-US"/>
        </w:rPr>
        <w:t>Архитектура</w:t>
      </w:r>
      <w:r>
        <w:rPr>
          <w:color w:val="auto"/>
          <w:sz w:val="20"/>
          <w:szCs w:val="20"/>
          <w:lang w:eastAsia="en-US"/>
        </w:rPr>
        <w:t xml:space="preserve">. </w:t>
      </w:r>
    </w:p>
    <w:p w:rsidR="00DB3E47" w:rsidRDefault="00DB3E47" w:rsidP="00DB3E47">
      <w:pPr>
        <w:pStyle w:val="a5"/>
        <w:widowControl w:val="0"/>
        <w:tabs>
          <w:tab w:val="clear" w:pos="198"/>
        </w:tabs>
        <w:suppressAutoHyphens w:val="0"/>
        <w:spacing w:line="276" w:lineRule="auto"/>
        <w:ind w:left="0" w:firstLine="284"/>
        <w:rPr>
          <w:color w:val="auto"/>
          <w:sz w:val="20"/>
          <w:szCs w:val="20"/>
          <w:lang w:eastAsia="en-US"/>
        </w:rPr>
      </w:pPr>
      <w:r w:rsidRPr="00EE3F92">
        <w:rPr>
          <w:sz w:val="20"/>
          <w:szCs w:val="20"/>
          <w:lang w:eastAsia="en-US"/>
        </w:rPr>
        <w:t xml:space="preserve">Из приведенных положений концепции следует архитектура роя </w:t>
      </w:r>
      <w:proofErr w:type="spellStart"/>
      <w:r w:rsidRPr="00EE3F92">
        <w:rPr>
          <w:sz w:val="20"/>
          <w:szCs w:val="20"/>
          <w:lang w:eastAsia="en-US"/>
        </w:rPr>
        <w:t>дронов</w:t>
      </w:r>
      <w:proofErr w:type="spellEnd"/>
      <w:r w:rsidRPr="00EE3F92">
        <w:rPr>
          <w:sz w:val="20"/>
          <w:szCs w:val="20"/>
          <w:lang w:eastAsia="en-US"/>
        </w:rPr>
        <w:t xml:space="preserve"> (см. Рис. 3).</w:t>
      </w:r>
      <w:r>
        <w:rPr>
          <w:sz w:val="20"/>
          <w:szCs w:val="20"/>
          <w:lang w:eastAsia="en-US"/>
        </w:rPr>
        <w:t xml:space="preserve"> </w:t>
      </w:r>
      <w:r w:rsidRPr="00284D66">
        <w:rPr>
          <w:color w:val="auto"/>
          <w:sz w:val="20"/>
          <w:szCs w:val="20"/>
          <w:lang w:eastAsia="en-US"/>
        </w:rPr>
        <w:t xml:space="preserve">Очевидно, что такая среда является гетерогенной, т.е. является источником проблемы </w:t>
      </w:r>
      <w:proofErr w:type="spellStart"/>
      <w:r w:rsidRPr="00284D66"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 w:rsidRPr="00284D66">
        <w:rPr>
          <w:color w:val="auto"/>
          <w:sz w:val="20"/>
          <w:szCs w:val="20"/>
          <w:lang w:eastAsia="en-US"/>
        </w:rPr>
        <w:t>.</w:t>
      </w:r>
    </w:p>
    <w:p w:rsidR="00DB3E47" w:rsidRPr="00C928EB" w:rsidRDefault="00DB3E47" w:rsidP="00DB3E47">
      <w:pPr>
        <w:pStyle w:val="a5"/>
        <w:widowControl w:val="0"/>
        <w:tabs>
          <w:tab w:val="clear" w:pos="198"/>
        </w:tabs>
        <w:suppressAutoHyphens w:val="0"/>
        <w:spacing w:line="276" w:lineRule="auto"/>
        <w:ind w:left="0" w:firstLine="284"/>
        <w:rPr>
          <w:noProof/>
          <w:lang w:eastAsia="en-US"/>
        </w:rPr>
      </w:pPr>
    </w:p>
    <w:p w:rsidR="00DB3E47" w:rsidRDefault="00DB3E47" w:rsidP="00DB3E47">
      <w:pPr>
        <w:pStyle w:val="a5"/>
        <w:widowControl w:val="0"/>
        <w:tabs>
          <w:tab w:val="clear" w:pos="198"/>
        </w:tabs>
        <w:suppressAutoHyphens w:val="0"/>
        <w:spacing w:line="276" w:lineRule="auto"/>
        <w:ind w:left="0"/>
        <w:jc w:val="center"/>
        <w:rPr>
          <w:color w:val="auto"/>
          <w:sz w:val="20"/>
          <w:szCs w:val="20"/>
          <w:lang w:eastAsia="en-US"/>
        </w:rPr>
      </w:pPr>
      <w:r w:rsidRPr="00EE3F92">
        <w:rPr>
          <w:noProof/>
          <w:sz w:val="20"/>
          <w:szCs w:val="20"/>
          <w:lang w:eastAsia="ru-RU"/>
        </w:rPr>
        <w:drawing>
          <wp:inline distT="0" distB="0" distL="0" distR="0" wp14:anchorId="570FA3E0" wp14:editId="0E0EBA7F">
            <wp:extent cx="3311916" cy="2446317"/>
            <wp:effectExtent l="0" t="0" r="317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24" cy="24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47" w:rsidRDefault="00DB3E47" w:rsidP="00DB3E47">
      <w:pPr>
        <w:pStyle w:val="a5"/>
        <w:widowControl w:val="0"/>
        <w:tabs>
          <w:tab w:val="clear" w:pos="198"/>
        </w:tabs>
        <w:suppressAutoHyphens w:val="0"/>
        <w:spacing w:line="276" w:lineRule="auto"/>
        <w:ind w:left="0"/>
        <w:jc w:val="center"/>
        <w:rPr>
          <w:color w:val="auto"/>
          <w:sz w:val="20"/>
          <w:szCs w:val="20"/>
          <w:lang w:eastAsia="en-US"/>
        </w:rPr>
      </w:pPr>
    </w:p>
    <w:p w:rsidR="00DB3E47" w:rsidRDefault="00DB3E47" w:rsidP="00DB3E47">
      <w:pPr>
        <w:pStyle w:val="a5"/>
        <w:widowControl w:val="0"/>
        <w:tabs>
          <w:tab w:val="clear" w:pos="198"/>
        </w:tabs>
        <w:suppressAutoHyphens w:val="0"/>
        <w:spacing w:line="276" w:lineRule="auto"/>
        <w:ind w:left="0"/>
        <w:jc w:val="center"/>
        <w:rPr>
          <w:color w:val="auto"/>
          <w:sz w:val="20"/>
          <w:szCs w:val="20"/>
          <w:lang w:eastAsia="en-US"/>
        </w:rPr>
      </w:pPr>
      <w:r w:rsidRPr="000A2D67">
        <w:rPr>
          <w:color w:val="auto"/>
          <w:sz w:val="20"/>
          <w:szCs w:val="20"/>
          <w:lang w:eastAsia="en-US"/>
        </w:rPr>
        <w:t xml:space="preserve">Рис. 3 - Архитектура роя </w:t>
      </w:r>
      <w:proofErr w:type="spellStart"/>
      <w:r w:rsidRPr="000A2D67">
        <w:rPr>
          <w:color w:val="auto"/>
          <w:sz w:val="20"/>
          <w:szCs w:val="20"/>
          <w:lang w:eastAsia="en-US"/>
        </w:rPr>
        <w:t>дронов</w:t>
      </w:r>
      <w:proofErr w:type="spellEnd"/>
    </w:p>
    <w:p w:rsidR="00DB3E47" w:rsidRDefault="00DB3E47" w:rsidP="00DB3E47">
      <w:pPr>
        <w:pStyle w:val="a5"/>
        <w:widowControl w:val="0"/>
        <w:numPr>
          <w:ilvl w:val="0"/>
          <w:numId w:val="1"/>
        </w:numPr>
        <w:tabs>
          <w:tab w:val="clear" w:pos="198"/>
        </w:tabs>
        <w:suppressAutoHyphens w:val="0"/>
        <w:spacing w:line="276" w:lineRule="auto"/>
        <w:ind w:left="0" w:firstLine="284"/>
        <w:rPr>
          <w:color w:val="auto"/>
          <w:sz w:val="20"/>
          <w:szCs w:val="20"/>
          <w:lang w:eastAsia="en-US"/>
        </w:rPr>
      </w:pPr>
      <w:r w:rsidRPr="00116F30">
        <w:rPr>
          <w:i/>
          <w:iCs/>
          <w:color w:val="auto"/>
          <w:sz w:val="20"/>
          <w:szCs w:val="20"/>
          <w:lang w:eastAsia="en-US"/>
        </w:rPr>
        <w:t>Проблемно-ориентированная модель</w:t>
      </w:r>
      <w:r>
        <w:rPr>
          <w:color w:val="auto"/>
          <w:sz w:val="20"/>
          <w:szCs w:val="20"/>
          <w:lang w:eastAsia="en-US"/>
        </w:rPr>
        <w:t xml:space="preserve">. </w:t>
      </w:r>
    </w:p>
    <w:p w:rsidR="00DB3E47" w:rsidRPr="00C928EB" w:rsidRDefault="00DB3E47" w:rsidP="00DB3E47">
      <w:pPr>
        <w:pStyle w:val="a5"/>
        <w:widowControl w:val="0"/>
        <w:tabs>
          <w:tab w:val="clear" w:pos="198"/>
        </w:tabs>
        <w:suppressAutoHyphens w:val="0"/>
        <w:spacing w:line="276" w:lineRule="auto"/>
        <w:ind w:left="0" w:firstLine="284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 xml:space="preserve">Проблемно-ориентированная модель может быть получена расщеплением некоторых уровней </w:t>
      </w:r>
      <w:proofErr w:type="spellStart"/>
      <w:r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>
        <w:rPr>
          <w:color w:val="auto"/>
          <w:sz w:val="20"/>
          <w:szCs w:val="20"/>
          <w:lang w:eastAsia="en-US"/>
        </w:rPr>
        <w:t xml:space="preserve"> эталонной модели (см. Рис</w:t>
      </w:r>
      <w:r w:rsidRPr="00C928EB">
        <w:rPr>
          <w:color w:val="auto"/>
          <w:sz w:val="20"/>
          <w:szCs w:val="20"/>
          <w:lang w:eastAsia="en-US"/>
        </w:rPr>
        <w:t xml:space="preserve">.1) </w:t>
      </w:r>
      <w:r>
        <w:rPr>
          <w:color w:val="auto"/>
          <w:sz w:val="20"/>
          <w:szCs w:val="20"/>
          <w:lang w:eastAsia="en-US"/>
        </w:rPr>
        <w:t>на</w:t>
      </w:r>
      <w:r w:rsidRPr="00C928EB">
        <w:rPr>
          <w:color w:val="auto"/>
          <w:sz w:val="20"/>
          <w:szCs w:val="20"/>
          <w:lang w:eastAsia="en-US"/>
        </w:rPr>
        <w:t xml:space="preserve"> </w:t>
      </w:r>
      <w:r>
        <w:rPr>
          <w:color w:val="auto"/>
          <w:sz w:val="20"/>
          <w:szCs w:val="20"/>
          <w:lang w:eastAsia="en-US"/>
        </w:rPr>
        <w:t>подуровни</w:t>
      </w:r>
      <w:r w:rsidRPr="00C928EB">
        <w:rPr>
          <w:color w:val="auto"/>
          <w:sz w:val="20"/>
          <w:szCs w:val="20"/>
          <w:lang w:eastAsia="en-US"/>
        </w:rPr>
        <w:t xml:space="preserve"> </w:t>
      </w:r>
      <w:r>
        <w:rPr>
          <w:color w:val="auto"/>
          <w:sz w:val="20"/>
          <w:szCs w:val="20"/>
          <w:lang w:eastAsia="en-US"/>
        </w:rPr>
        <w:t>с</w:t>
      </w:r>
      <w:r w:rsidRPr="00C928EB">
        <w:rPr>
          <w:color w:val="auto"/>
          <w:sz w:val="20"/>
          <w:szCs w:val="20"/>
          <w:lang w:eastAsia="en-US"/>
        </w:rPr>
        <w:t xml:space="preserve"> </w:t>
      </w:r>
      <w:r>
        <w:rPr>
          <w:color w:val="auto"/>
          <w:sz w:val="20"/>
          <w:szCs w:val="20"/>
          <w:lang w:eastAsia="en-US"/>
        </w:rPr>
        <w:t>учетом</w:t>
      </w:r>
      <w:r w:rsidRPr="00C928EB">
        <w:rPr>
          <w:color w:val="auto"/>
          <w:sz w:val="20"/>
          <w:szCs w:val="20"/>
          <w:lang w:eastAsia="en-US"/>
        </w:rPr>
        <w:t xml:space="preserve"> </w:t>
      </w:r>
      <w:r>
        <w:rPr>
          <w:color w:val="auto"/>
          <w:sz w:val="20"/>
          <w:szCs w:val="20"/>
          <w:lang w:eastAsia="en-US"/>
        </w:rPr>
        <w:t>материалов</w:t>
      </w:r>
      <w:r w:rsidRPr="00C928EB">
        <w:rPr>
          <w:color w:val="auto"/>
          <w:sz w:val="20"/>
          <w:szCs w:val="20"/>
          <w:lang w:eastAsia="en-US"/>
        </w:rPr>
        <w:t xml:space="preserve"> [</w:t>
      </w:r>
      <w:r>
        <w:rPr>
          <w:color w:val="auto"/>
          <w:sz w:val="20"/>
          <w:szCs w:val="20"/>
          <w:lang w:eastAsia="en-US"/>
        </w:rPr>
        <w:t>4</w:t>
      </w:r>
      <w:r w:rsidRPr="00C928EB">
        <w:rPr>
          <w:color w:val="auto"/>
          <w:sz w:val="20"/>
          <w:szCs w:val="20"/>
          <w:lang w:eastAsia="en-US"/>
        </w:rPr>
        <w:t>].</w:t>
      </w:r>
    </w:p>
    <w:p w:rsidR="00DB3E47" w:rsidRDefault="00DB3E47" w:rsidP="00DB3E47">
      <w:pPr>
        <w:pStyle w:val="a5"/>
        <w:widowControl w:val="0"/>
        <w:numPr>
          <w:ilvl w:val="0"/>
          <w:numId w:val="1"/>
        </w:numPr>
        <w:tabs>
          <w:tab w:val="clear" w:pos="198"/>
        </w:tabs>
        <w:suppressAutoHyphens w:val="0"/>
        <w:spacing w:line="276" w:lineRule="auto"/>
        <w:ind w:left="0" w:firstLine="284"/>
        <w:rPr>
          <w:color w:val="auto"/>
          <w:sz w:val="20"/>
          <w:szCs w:val="20"/>
          <w:lang w:eastAsia="en-US"/>
        </w:rPr>
      </w:pPr>
      <w:r w:rsidRPr="00116F30">
        <w:rPr>
          <w:i/>
          <w:iCs/>
          <w:color w:val="auto"/>
          <w:sz w:val="20"/>
          <w:szCs w:val="20"/>
          <w:lang w:eastAsia="en-US"/>
        </w:rPr>
        <w:t xml:space="preserve">Профиль </w:t>
      </w:r>
      <w:proofErr w:type="spellStart"/>
      <w:r w:rsidRPr="00116F30">
        <w:rPr>
          <w:i/>
          <w:iCs/>
          <w:color w:val="auto"/>
          <w:sz w:val="20"/>
          <w:szCs w:val="20"/>
          <w:lang w:eastAsia="en-US"/>
        </w:rPr>
        <w:t>интероперабельности</w:t>
      </w:r>
      <w:proofErr w:type="spellEnd"/>
      <w:r>
        <w:rPr>
          <w:color w:val="auto"/>
          <w:sz w:val="20"/>
          <w:szCs w:val="20"/>
          <w:lang w:eastAsia="en-US"/>
        </w:rPr>
        <w:t xml:space="preserve">. </w:t>
      </w:r>
    </w:p>
    <w:p w:rsidR="00DB3E47" w:rsidRPr="00DB31C0" w:rsidRDefault="00DB3E47" w:rsidP="00DB3E47">
      <w:pPr>
        <w:pStyle w:val="a5"/>
        <w:widowControl w:val="0"/>
        <w:tabs>
          <w:tab w:val="clear" w:pos="198"/>
        </w:tabs>
        <w:suppressAutoHyphens w:val="0"/>
        <w:spacing w:line="276" w:lineRule="auto"/>
        <w:ind w:left="0" w:firstLine="284"/>
        <w:rPr>
          <w:color w:val="auto"/>
          <w:sz w:val="20"/>
          <w:szCs w:val="20"/>
          <w:lang w:eastAsia="en-US"/>
        </w:rPr>
      </w:pPr>
      <w:r w:rsidRPr="003D1E79">
        <w:rPr>
          <w:color w:val="auto"/>
          <w:sz w:val="20"/>
          <w:szCs w:val="20"/>
          <w:lang w:eastAsia="en-US"/>
        </w:rPr>
        <w:t xml:space="preserve">Профиль </w:t>
      </w:r>
      <w:proofErr w:type="spellStart"/>
      <w:r w:rsidRPr="003D1E79"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 w:rsidRPr="003D1E79">
        <w:rPr>
          <w:color w:val="auto"/>
          <w:sz w:val="20"/>
          <w:szCs w:val="20"/>
          <w:lang w:eastAsia="en-US"/>
        </w:rPr>
        <w:t xml:space="preserve"> - согласованный набор стандартов, расположенных по уровням проблемно-ориентированной модели </w:t>
      </w:r>
      <w:proofErr w:type="spellStart"/>
      <w:r w:rsidRPr="003D1E79"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 w:rsidRPr="003D1E79">
        <w:rPr>
          <w:color w:val="auto"/>
          <w:sz w:val="20"/>
          <w:szCs w:val="20"/>
          <w:lang w:eastAsia="en-US"/>
        </w:rPr>
        <w:t xml:space="preserve"> систем конкретного класса.</w:t>
      </w:r>
      <w:r>
        <w:rPr>
          <w:color w:val="auto"/>
          <w:sz w:val="20"/>
          <w:szCs w:val="20"/>
          <w:lang w:eastAsia="en-US"/>
        </w:rPr>
        <w:t xml:space="preserve"> </w:t>
      </w:r>
      <w:r w:rsidRPr="00116F30">
        <w:rPr>
          <w:color w:val="auto"/>
          <w:sz w:val="20"/>
          <w:szCs w:val="20"/>
          <w:lang w:eastAsia="en-US"/>
        </w:rPr>
        <w:t>[</w:t>
      </w:r>
      <w:r w:rsidRPr="005C17C6">
        <w:rPr>
          <w:color w:val="auto"/>
          <w:sz w:val="20"/>
          <w:szCs w:val="20"/>
          <w:lang w:eastAsia="en-US"/>
        </w:rPr>
        <w:t>1</w:t>
      </w:r>
      <w:r w:rsidRPr="00116F30">
        <w:rPr>
          <w:color w:val="auto"/>
          <w:sz w:val="20"/>
          <w:szCs w:val="20"/>
          <w:lang w:eastAsia="en-US"/>
        </w:rPr>
        <w:t>]</w:t>
      </w:r>
      <w:r>
        <w:rPr>
          <w:color w:val="auto"/>
          <w:sz w:val="20"/>
          <w:szCs w:val="20"/>
          <w:lang w:eastAsia="en-US"/>
        </w:rPr>
        <w:t xml:space="preserve">. Профиль необходимо создавать, учитывая уже имеющиеся стандарты схожих областей и опыт зарубежных стран по созданию единых стандартов в области </w:t>
      </w:r>
      <w:proofErr w:type="spellStart"/>
      <w:r>
        <w:rPr>
          <w:color w:val="auto"/>
          <w:sz w:val="20"/>
          <w:szCs w:val="20"/>
          <w:lang w:eastAsia="en-US"/>
        </w:rPr>
        <w:t>беспилотников</w:t>
      </w:r>
      <w:proofErr w:type="spellEnd"/>
      <w:r w:rsidRPr="00EE3F92">
        <w:rPr>
          <w:color w:val="auto"/>
          <w:sz w:val="20"/>
          <w:szCs w:val="20"/>
          <w:lang w:eastAsia="en-US"/>
        </w:rPr>
        <w:t xml:space="preserve"> [</w:t>
      </w:r>
      <w:r>
        <w:rPr>
          <w:color w:val="auto"/>
          <w:sz w:val="20"/>
          <w:szCs w:val="20"/>
          <w:lang w:eastAsia="en-US"/>
        </w:rPr>
        <w:t>5</w:t>
      </w:r>
      <w:r w:rsidRPr="00EE3F92">
        <w:rPr>
          <w:color w:val="auto"/>
          <w:sz w:val="20"/>
          <w:szCs w:val="20"/>
          <w:lang w:eastAsia="en-US"/>
        </w:rPr>
        <w:t>]</w:t>
      </w:r>
      <w:r>
        <w:rPr>
          <w:color w:val="auto"/>
          <w:sz w:val="20"/>
          <w:szCs w:val="20"/>
          <w:lang w:eastAsia="en-US"/>
        </w:rPr>
        <w:t>.</w:t>
      </w:r>
    </w:p>
    <w:p w:rsidR="00DB3E47" w:rsidRPr="00B6136E" w:rsidRDefault="00DB3E47" w:rsidP="00DB3E47">
      <w:pPr>
        <w:pStyle w:val="a5"/>
        <w:widowControl w:val="0"/>
        <w:numPr>
          <w:ilvl w:val="0"/>
          <w:numId w:val="1"/>
        </w:numPr>
        <w:tabs>
          <w:tab w:val="clear" w:pos="198"/>
        </w:tabs>
        <w:suppressAutoHyphens w:val="0"/>
        <w:spacing w:line="276" w:lineRule="auto"/>
        <w:ind w:left="0" w:firstLine="284"/>
        <w:rPr>
          <w:color w:val="auto"/>
          <w:sz w:val="20"/>
          <w:szCs w:val="20"/>
          <w:lang w:eastAsia="en-US"/>
        </w:rPr>
      </w:pPr>
      <w:r>
        <w:rPr>
          <w:i/>
          <w:iCs/>
          <w:color w:val="auto"/>
          <w:sz w:val="20"/>
          <w:szCs w:val="20"/>
          <w:lang w:eastAsia="en-US"/>
        </w:rPr>
        <w:t>Реализация.</w:t>
      </w:r>
    </w:p>
    <w:p w:rsidR="00DB3E47" w:rsidRPr="00B414B7" w:rsidRDefault="00DB3E47" w:rsidP="00DB3E47">
      <w:pPr>
        <w:widowControl w:val="0"/>
        <w:tabs>
          <w:tab w:val="clear" w:pos="198"/>
        </w:tabs>
        <w:suppressAutoHyphens w:val="0"/>
        <w:spacing w:line="276" w:lineRule="auto"/>
        <w:ind w:firstLine="284"/>
        <w:rPr>
          <w:color w:val="auto"/>
          <w:sz w:val="20"/>
          <w:szCs w:val="20"/>
          <w:lang w:eastAsia="en-US"/>
        </w:rPr>
      </w:pPr>
      <w:r w:rsidRPr="00B6136E">
        <w:rPr>
          <w:color w:val="auto"/>
          <w:sz w:val="20"/>
          <w:szCs w:val="20"/>
          <w:lang w:eastAsia="en-US"/>
        </w:rPr>
        <w:t>Современные информационные системы строятся из программно-аппаратных модулей со стандартными интерфейсами</w:t>
      </w:r>
      <w:r w:rsidRPr="00EE3F92">
        <w:rPr>
          <w:color w:val="auto"/>
          <w:sz w:val="20"/>
          <w:szCs w:val="20"/>
          <w:lang w:eastAsia="en-US"/>
        </w:rPr>
        <w:t xml:space="preserve"> [1]</w:t>
      </w:r>
      <w:r>
        <w:rPr>
          <w:color w:val="auto"/>
          <w:sz w:val="20"/>
          <w:szCs w:val="20"/>
          <w:lang w:eastAsia="en-US"/>
        </w:rPr>
        <w:t>.</w:t>
      </w:r>
      <w:r w:rsidRPr="00B6136E">
        <w:rPr>
          <w:color w:val="auto"/>
          <w:sz w:val="20"/>
          <w:szCs w:val="20"/>
          <w:lang w:eastAsia="en-US"/>
        </w:rPr>
        <w:t xml:space="preserve"> Стандарты на эти интерфейсы должны быть указаны в </w:t>
      </w:r>
      <w:r>
        <w:rPr>
          <w:color w:val="auto"/>
          <w:sz w:val="20"/>
          <w:szCs w:val="20"/>
          <w:lang w:eastAsia="en-US"/>
        </w:rPr>
        <w:t>разработанном</w:t>
      </w:r>
      <w:r w:rsidRPr="00EE3F92">
        <w:rPr>
          <w:color w:val="auto"/>
          <w:sz w:val="20"/>
          <w:szCs w:val="20"/>
          <w:lang w:eastAsia="en-US"/>
        </w:rPr>
        <w:t xml:space="preserve"> </w:t>
      </w:r>
      <w:r w:rsidRPr="00B6136E">
        <w:rPr>
          <w:color w:val="auto"/>
          <w:sz w:val="20"/>
          <w:szCs w:val="20"/>
          <w:lang w:eastAsia="en-US"/>
        </w:rPr>
        <w:t xml:space="preserve">профиле </w:t>
      </w:r>
      <w:proofErr w:type="spellStart"/>
      <w:r w:rsidRPr="00B6136E">
        <w:rPr>
          <w:color w:val="auto"/>
          <w:sz w:val="20"/>
          <w:szCs w:val="20"/>
          <w:lang w:eastAsia="en-US"/>
        </w:rPr>
        <w:lastRenderedPageBreak/>
        <w:t>интероперабельности</w:t>
      </w:r>
      <w:proofErr w:type="spellEnd"/>
      <w:r w:rsidRPr="00B6136E">
        <w:rPr>
          <w:color w:val="auto"/>
          <w:sz w:val="20"/>
          <w:szCs w:val="20"/>
          <w:lang w:eastAsia="en-US"/>
        </w:rPr>
        <w:t>.</w:t>
      </w:r>
    </w:p>
    <w:p w:rsidR="00DB3E47" w:rsidRPr="00EE3F92" w:rsidRDefault="00DB3E47" w:rsidP="00DB3E47">
      <w:pPr>
        <w:pStyle w:val="a5"/>
        <w:widowControl w:val="0"/>
        <w:numPr>
          <w:ilvl w:val="0"/>
          <w:numId w:val="1"/>
        </w:numPr>
        <w:tabs>
          <w:tab w:val="clear" w:pos="198"/>
        </w:tabs>
        <w:suppressAutoHyphens w:val="0"/>
        <w:spacing w:line="276" w:lineRule="auto"/>
        <w:ind w:left="0" w:firstLine="284"/>
        <w:rPr>
          <w:color w:val="auto"/>
          <w:sz w:val="20"/>
          <w:szCs w:val="20"/>
          <w:lang w:eastAsia="en-US"/>
        </w:rPr>
      </w:pPr>
      <w:r>
        <w:rPr>
          <w:i/>
          <w:iCs/>
          <w:color w:val="auto"/>
          <w:sz w:val="20"/>
          <w:szCs w:val="20"/>
          <w:lang w:eastAsia="en-US"/>
        </w:rPr>
        <w:t>Аттестационное тестирование.</w:t>
      </w:r>
    </w:p>
    <w:p w:rsidR="00DB3E47" w:rsidRPr="00452604" w:rsidRDefault="00DB3E47" w:rsidP="00DB3E47">
      <w:pPr>
        <w:pStyle w:val="a5"/>
        <w:widowControl w:val="0"/>
        <w:tabs>
          <w:tab w:val="clear" w:pos="198"/>
        </w:tabs>
        <w:suppressAutoHyphens w:val="0"/>
        <w:spacing w:line="276" w:lineRule="auto"/>
        <w:ind w:left="0" w:firstLine="284"/>
        <w:rPr>
          <w:color w:val="auto"/>
          <w:sz w:val="20"/>
          <w:szCs w:val="20"/>
          <w:lang w:eastAsia="en-US"/>
        </w:rPr>
      </w:pPr>
      <w:r w:rsidRPr="00452604">
        <w:rPr>
          <w:color w:val="auto"/>
          <w:sz w:val="20"/>
          <w:szCs w:val="20"/>
          <w:lang w:eastAsia="en-US"/>
        </w:rPr>
        <w:t xml:space="preserve">Методика тестирования описана в [1], отработана и может быть применена для тестирования </w:t>
      </w:r>
      <w:proofErr w:type="spellStart"/>
      <w:r w:rsidRPr="00452604"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 w:rsidRPr="00452604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452604">
        <w:rPr>
          <w:color w:val="auto"/>
          <w:sz w:val="20"/>
          <w:szCs w:val="20"/>
          <w:lang w:eastAsia="en-US"/>
        </w:rPr>
        <w:t>дронов</w:t>
      </w:r>
      <w:proofErr w:type="spellEnd"/>
      <w:r w:rsidRPr="00452604">
        <w:rPr>
          <w:color w:val="auto"/>
          <w:sz w:val="20"/>
          <w:szCs w:val="20"/>
          <w:lang w:eastAsia="en-US"/>
        </w:rPr>
        <w:t>.</w:t>
      </w:r>
    </w:p>
    <w:p w:rsidR="00DB3E47" w:rsidRDefault="00DB3E47" w:rsidP="00DB3E47">
      <w:pPr>
        <w:pStyle w:val="a5"/>
        <w:widowControl w:val="0"/>
        <w:numPr>
          <w:ilvl w:val="0"/>
          <w:numId w:val="1"/>
        </w:numPr>
        <w:tabs>
          <w:tab w:val="clear" w:pos="198"/>
        </w:tabs>
        <w:suppressAutoHyphens w:val="0"/>
        <w:spacing w:line="276" w:lineRule="auto"/>
        <w:ind w:left="0" w:firstLine="284"/>
        <w:rPr>
          <w:i/>
          <w:iCs/>
          <w:color w:val="auto"/>
          <w:sz w:val="20"/>
          <w:szCs w:val="20"/>
          <w:lang w:eastAsia="en-US"/>
        </w:rPr>
      </w:pPr>
      <w:r w:rsidRPr="00EE3F92">
        <w:rPr>
          <w:i/>
          <w:iCs/>
          <w:color w:val="auto"/>
          <w:sz w:val="20"/>
          <w:szCs w:val="20"/>
          <w:lang w:eastAsia="en-US"/>
        </w:rPr>
        <w:t>Дорожная карта</w:t>
      </w:r>
      <w:r>
        <w:rPr>
          <w:i/>
          <w:iCs/>
          <w:color w:val="auto"/>
          <w:sz w:val="20"/>
          <w:szCs w:val="20"/>
          <w:lang w:eastAsia="en-US"/>
        </w:rPr>
        <w:t xml:space="preserve"> (Разработка стандартов).</w:t>
      </w:r>
    </w:p>
    <w:p w:rsidR="00DB3E47" w:rsidRPr="00452604" w:rsidRDefault="00DB3E47" w:rsidP="00DB3E47">
      <w:pPr>
        <w:pStyle w:val="a5"/>
        <w:widowControl w:val="0"/>
        <w:tabs>
          <w:tab w:val="clear" w:pos="198"/>
        </w:tabs>
        <w:suppressAutoHyphens w:val="0"/>
        <w:spacing w:line="276" w:lineRule="auto"/>
        <w:ind w:left="0" w:firstLine="284"/>
        <w:rPr>
          <w:color w:val="auto"/>
          <w:sz w:val="20"/>
          <w:szCs w:val="20"/>
          <w:lang w:eastAsia="en-US"/>
        </w:rPr>
      </w:pPr>
      <w:r w:rsidRPr="00452604">
        <w:rPr>
          <w:color w:val="auto"/>
          <w:sz w:val="20"/>
          <w:szCs w:val="20"/>
          <w:lang w:eastAsia="en-US"/>
        </w:rPr>
        <w:t xml:space="preserve">Для составления Дорожной карты по разработке стандартов может быть взята за основу Дорожная карта </w:t>
      </w:r>
      <w:r w:rsidRPr="00EE3F92">
        <w:rPr>
          <w:color w:val="auto"/>
          <w:sz w:val="20"/>
          <w:szCs w:val="20"/>
          <w:lang w:eastAsia="en-US"/>
        </w:rPr>
        <w:t>[9]</w:t>
      </w:r>
      <w:r>
        <w:rPr>
          <w:color w:val="auto"/>
          <w:sz w:val="20"/>
          <w:szCs w:val="20"/>
          <w:lang w:eastAsia="en-US"/>
        </w:rPr>
        <w:t xml:space="preserve"> и переработана с учетом условий в нашей стране</w:t>
      </w:r>
      <w:r w:rsidRPr="00EE3F92">
        <w:rPr>
          <w:color w:val="auto"/>
          <w:sz w:val="20"/>
          <w:szCs w:val="20"/>
          <w:lang w:eastAsia="en-US"/>
        </w:rPr>
        <w:t>.</w:t>
      </w:r>
      <w:r w:rsidRPr="00452604">
        <w:rPr>
          <w:color w:val="auto"/>
          <w:sz w:val="20"/>
          <w:szCs w:val="20"/>
          <w:lang w:eastAsia="en-US"/>
        </w:rPr>
        <w:t xml:space="preserve"> </w:t>
      </w:r>
    </w:p>
    <w:p w:rsidR="00DB3E47" w:rsidRPr="00EE3F92" w:rsidRDefault="00DB3E47" w:rsidP="00DB3E47">
      <w:pPr>
        <w:pStyle w:val="a5"/>
        <w:widowControl w:val="0"/>
        <w:numPr>
          <w:ilvl w:val="0"/>
          <w:numId w:val="1"/>
        </w:numPr>
        <w:tabs>
          <w:tab w:val="clear" w:pos="198"/>
        </w:tabs>
        <w:suppressAutoHyphens w:val="0"/>
        <w:spacing w:line="276" w:lineRule="auto"/>
        <w:ind w:left="0" w:firstLine="284"/>
        <w:rPr>
          <w:sz w:val="20"/>
          <w:szCs w:val="20"/>
          <w:lang w:eastAsia="en-US"/>
        </w:rPr>
      </w:pPr>
      <w:r w:rsidRPr="00EE3F92">
        <w:rPr>
          <w:i/>
          <w:iCs/>
          <w:sz w:val="20"/>
          <w:szCs w:val="20"/>
          <w:lang w:eastAsia="en-US"/>
        </w:rPr>
        <w:t>Термины и определения (глоссарий)</w:t>
      </w:r>
      <w:r w:rsidRPr="00EE3F92">
        <w:rPr>
          <w:sz w:val="20"/>
          <w:szCs w:val="20"/>
          <w:lang w:eastAsia="en-US"/>
        </w:rPr>
        <w:t>.</w:t>
      </w:r>
    </w:p>
    <w:p w:rsidR="00DB3E47" w:rsidRDefault="00DB3E47" w:rsidP="00DB3E47">
      <w:pPr>
        <w:widowControl w:val="0"/>
        <w:tabs>
          <w:tab w:val="clear" w:pos="198"/>
        </w:tabs>
        <w:suppressAutoHyphens w:val="0"/>
        <w:spacing w:line="276" w:lineRule="auto"/>
        <w:ind w:firstLine="284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 xml:space="preserve">Глоссарий составляется из определений и терминов, приведенных ГОСТ Р 55062, дополненный специфическими терминами из области </w:t>
      </w:r>
      <w:proofErr w:type="spellStart"/>
      <w:r>
        <w:rPr>
          <w:color w:val="auto"/>
          <w:sz w:val="20"/>
          <w:szCs w:val="20"/>
          <w:lang w:eastAsia="en-US"/>
        </w:rPr>
        <w:t>интероперабельности</w:t>
      </w:r>
      <w:proofErr w:type="spellEnd"/>
      <w:r>
        <w:rPr>
          <w:color w:val="auto"/>
          <w:sz w:val="20"/>
          <w:szCs w:val="20"/>
          <w:lang w:eastAsia="en-US"/>
        </w:rPr>
        <w:t xml:space="preserve"> </w:t>
      </w:r>
      <w:proofErr w:type="spellStart"/>
      <w:r>
        <w:rPr>
          <w:color w:val="auto"/>
          <w:sz w:val="20"/>
          <w:szCs w:val="20"/>
          <w:lang w:eastAsia="en-US"/>
        </w:rPr>
        <w:t>дронов</w:t>
      </w:r>
      <w:proofErr w:type="spellEnd"/>
      <w:r>
        <w:rPr>
          <w:color w:val="auto"/>
          <w:sz w:val="20"/>
          <w:szCs w:val="20"/>
          <w:lang w:eastAsia="en-US"/>
        </w:rPr>
        <w:t>.</w:t>
      </w:r>
    </w:p>
    <w:p w:rsidR="00DB3E47" w:rsidRPr="000A2D67" w:rsidRDefault="00DB3E47" w:rsidP="004751D8">
      <w:pPr>
        <w:pStyle w:val="035"/>
        <w:spacing w:line="240" w:lineRule="auto"/>
        <w:ind w:firstLine="0"/>
        <w:jc w:val="left"/>
        <w:rPr>
          <w:b/>
          <w:color w:val="auto"/>
          <w:sz w:val="20"/>
        </w:rPr>
      </w:pPr>
      <w:bookmarkStart w:id="5" w:name="_Toc7370950"/>
      <w:r w:rsidRPr="000A2D67">
        <w:rPr>
          <w:b/>
          <w:color w:val="auto"/>
          <w:sz w:val="20"/>
        </w:rPr>
        <w:t>Заключение</w:t>
      </w:r>
      <w:bookmarkEnd w:id="5"/>
    </w:p>
    <w:p w:rsidR="00DB3E47" w:rsidRPr="00290FCE" w:rsidRDefault="00DB3E47" w:rsidP="00DB3E47">
      <w:pPr>
        <w:widowControl w:val="0"/>
        <w:tabs>
          <w:tab w:val="clear" w:pos="198"/>
        </w:tabs>
        <w:suppressAutoHyphens w:val="0"/>
        <w:spacing w:line="276" w:lineRule="auto"/>
        <w:ind w:firstLine="284"/>
        <w:rPr>
          <w:color w:val="auto"/>
          <w:sz w:val="20"/>
          <w:szCs w:val="20"/>
          <w:lang w:eastAsia="en-US"/>
        </w:rPr>
      </w:pPr>
      <w:r w:rsidRPr="00290FCE">
        <w:rPr>
          <w:color w:val="auto"/>
          <w:sz w:val="20"/>
          <w:szCs w:val="20"/>
          <w:lang w:eastAsia="en-US"/>
        </w:rPr>
        <w:t>Таким образом можно сделать следующие выводы:</w:t>
      </w:r>
    </w:p>
    <w:p w:rsidR="00DB3E47" w:rsidRPr="00EE3F92" w:rsidRDefault="00DB3E47" w:rsidP="00DB3E47">
      <w:pPr>
        <w:pStyle w:val="a5"/>
        <w:widowControl w:val="0"/>
        <w:numPr>
          <w:ilvl w:val="0"/>
          <w:numId w:val="2"/>
        </w:numPr>
        <w:tabs>
          <w:tab w:val="clear" w:pos="198"/>
        </w:tabs>
        <w:suppressAutoHyphens w:val="0"/>
        <w:spacing w:line="276" w:lineRule="auto"/>
        <w:ind w:left="0" w:firstLine="284"/>
        <w:rPr>
          <w:rFonts w:eastAsia="Times New Roman"/>
          <w:color w:val="auto"/>
          <w:sz w:val="20"/>
          <w:szCs w:val="20"/>
          <w:lang w:eastAsia="en-US"/>
        </w:rPr>
      </w:pPr>
      <w:r w:rsidRPr="00EE3F92">
        <w:rPr>
          <w:rFonts w:eastAsia="Times New Roman"/>
          <w:color w:val="auto"/>
          <w:sz w:val="20"/>
          <w:szCs w:val="20"/>
          <w:lang w:eastAsia="en-US"/>
        </w:rPr>
        <w:t>Интенсивное развитие и применение беспилотных летательных аппаратов (</w:t>
      </w:r>
      <w:proofErr w:type="spellStart"/>
      <w:r w:rsidRPr="00EE3F92">
        <w:rPr>
          <w:rFonts w:eastAsia="Times New Roman"/>
          <w:color w:val="auto"/>
          <w:sz w:val="20"/>
          <w:szCs w:val="20"/>
          <w:lang w:eastAsia="en-US"/>
        </w:rPr>
        <w:t>дронов</w:t>
      </w:r>
      <w:proofErr w:type="spellEnd"/>
      <w:r w:rsidRPr="00EE3F92">
        <w:rPr>
          <w:rFonts w:eastAsia="Times New Roman"/>
          <w:color w:val="auto"/>
          <w:sz w:val="20"/>
          <w:szCs w:val="20"/>
          <w:lang w:eastAsia="en-US"/>
        </w:rPr>
        <w:t xml:space="preserve">), тенденция к их интеллектуализации и взаимодействию при создании роев приводит к созданию гетерогенной информационно-коммуникационной среды, где становится актуальным решение проблемы </w:t>
      </w:r>
      <w:proofErr w:type="spellStart"/>
      <w:r w:rsidRPr="00EE3F92">
        <w:rPr>
          <w:rFonts w:eastAsia="Times New Roman"/>
          <w:color w:val="auto"/>
          <w:sz w:val="20"/>
          <w:szCs w:val="20"/>
          <w:lang w:eastAsia="en-US"/>
        </w:rPr>
        <w:t>интероперабельности</w:t>
      </w:r>
      <w:proofErr w:type="spellEnd"/>
      <w:r w:rsidRPr="00EE3F92">
        <w:rPr>
          <w:rFonts w:eastAsia="Times New Roman"/>
          <w:color w:val="auto"/>
          <w:sz w:val="20"/>
          <w:szCs w:val="20"/>
          <w:lang w:eastAsia="en-US"/>
        </w:rPr>
        <w:t>.</w:t>
      </w:r>
    </w:p>
    <w:p w:rsidR="00DB3E47" w:rsidRPr="00EE3F92" w:rsidRDefault="00DB3E47" w:rsidP="00DB3E47">
      <w:pPr>
        <w:pStyle w:val="a5"/>
        <w:widowControl w:val="0"/>
        <w:numPr>
          <w:ilvl w:val="0"/>
          <w:numId w:val="2"/>
        </w:numPr>
        <w:tabs>
          <w:tab w:val="clear" w:pos="198"/>
        </w:tabs>
        <w:suppressAutoHyphens w:val="0"/>
        <w:spacing w:line="276" w:lineRule="auto"/>
        <w:ind w:left="0" w:firstLine="284"/>
        <w:rPr>
          <w:rFonts w:eastAsia="Times New Roman"/>
          <w:color w:val="auto"/>
          <w:sz w:val="20"/>
          <w:szCs w:val="20"/>
          <w:lang w:eastAsia="en-US"/>
        </w:rPr>
      </w:pPr>
      <w:r w:rsidRPr="00EE3F92">
        <w:rPr>
          <w:rFonts w:eastAsia="Times New Roman"/>
          <w:color w:val="auto"/>
          <w:sz w:val="20"/>
          <w:szCs w:val="20"/>
          <w:lang w:eastAsia="en-US"/>
        </w:rPr>
        <w:t xml:space="preserve">За рубежом проблеме </w:t>
      </w:r>
      <w:proofErr w:type="spellStart"/>
      <w:r w:rsidRPr="00EE3F92">
        <w:rPr>
          <w:rFonts w:eastAsia="Times New Roman"/>
          <w:color w:val="auto"/>
          <w:sz w:val="20"/>
          <w:szCs w:val="20"/>
          <w:lang w:eastAsia="en-US"/>
        </w:rPr>
        <w:t>интероперабельности</w:t>
      </w:r>
      <w:proofErr w:type="spellEnd"/>
      <w:r w:rsidRPr="00EE3F92">
        <w:rPr>
          <w:rFonts w:eastAsia="Times New Roman"/>
          <w:color w:val="auto"/>
          <w:sz w:val="20"/>
          <w:szCs w:val="20"/>
          <w:lang w:eastAsia="en-US"/>
        </w:rPr>
        <w:t xml:space="preserve"> </w:t>
      </w:r>
      <w:proofErr w:type="spellStart"/>
      <w:r w:rsidRPr="00EE3F92">
        <w:rPr>
          <w:rFonts w:eastAsia="Times New Roman"/>
          <w:color w:val="auto"/>
          <w:sz w:val="20"/>
          <w:szCs w:val="20"/>
          <w:lang w:eastAsia="en-US"/>
        </w:rPr>
        <w:t>дронов</w:t>
      </w:r>
      <w:proofErr w:type="spellEnd"/>
      <w:r w:rsidRPr="00EE3F92">
        <w:rPr>
          <w:rFonts w:eastAsia="Times New Roman"/>
          <w:color w:val="auto"/>
          <w:sz w:val="20"/>
          <w:szCs w:val="20"/>
          <w:lang w:eastAsia="en-US"/>
        </w:rPr>
        <w:t>, как в</w:t>
      </w:r>
      <w:r>
        <w:rPr>
          <w:rFonts w:eastAsia="Times New Roman"/>
          <w:color w:val="auto"/>
          <w:sz w:val="20"/>
          <w:szCs w:val="20"/>
          <w:lang w:eastAsia="en-US"/>
        </w:rPr>
        <w:t xml:space="preserve"> </w:t>
      </w:r>
      <w:r w:rsidRPr="00EE3F92">
        <w:rPr>
          <w:rFonts w:eastAsia="Times New Roman"/>
          <w:color w:val="auto"/>
          <w:sz w:val="20"/>
          <w:szCs w:val="20"/>
          <w:lang w:eastAsia="en-US"/>
        </w:rPr>
        <w:t>гражданской</w:t>
      </w:r>
      <w:r>
        <w:rPr>
          <w:rFonts w:eastAsia="Times New Roman"/>
          <w:color w:val="auto"/>
          <w:sz w:val="20"/>
          <w:szCs w:val="20"/>
          <w:lang w:eastAsia="en-US"/>
        </w:rPr>
        <w:t>,</w:t>
      </w:r>
      <w:r w:rsidRPr="00EE3F92">
        <w:rPr>
          <w:rFonts w:eastAsia="Times New Roman"/>
          <w:color w:val="auto"/>
          <w:sz w:val="20"/>
          <w:szCs w:val="20"/>
          <w:lang w:eastAsia="en-US"/>
        </w:rPr>
        <w:t xml:space="preserve"> так и в военной области уделяется всё большее внимание, имеется целый ряд документов концептуального и реализационного уровня.</w:t>
      </w:r>
    </w:p>
    <w:p w:rsidR="00DB3E47" w:rsidRDefault="00DB3E47" w:rsidP="00DB3E47">
      <w:pPr>
        <w:pStyle w:val="a5"/>
        <w:widowControl w:val="0"/>
        <w:numPr>
          <w:ilvl w:val="0"/>
          <w:numId w:val="2"/>
        </w:numPr>
        <w:tabs>
          <w:tab w:val="clear" w:pos="198"/>
        </w:tabs>
        <w:suppressAutoHyphens w:val="0"/>
        <w:spacing w:line="276" w:lineRule="auto"/>
        <w:ind w:left="0" w:firstLine="284"/>
        <w:rPr>
          <w:rFonts w:eastAsia="Times New Roman"/>
          <w:color w:val="auto"/>
          <w:sz w:val="20"/>
          <w:szCs w:val="20"/>
          <w:lang w:eastAsia="en-US"/>
        </w:rPr>
      </w:pPr>
      <w:r w:rsidRPr="00EE3F92">
        <w:rPr>
          <w:rFonts w:eastAsia="Times New Roman"/>
          <w:color w:val="auto"/>
          <w:sz w:val="20"/>
          <w:szCs w:val="20"/>
          <w:lang w:eastAsia="en-US"/>
        </w:rPr>
        <w:t xml:space="preserve">В статье сделана </w:t>
      </w:r>
      <w:r w:rsidRPr="006449E0">
        <w:rPr>
          <w:rFonts w:eastAsia="Times New Roman"/>
          <w:color w:val="auto"/>
          <w:sz w:val="20"/>
          <w:szCs w:val="20"/>
          <w:lang w:eastAsia="en-US"/>
        </w:rPr>
        <w:t>первая попытка применения,</w:t>
      </w:r>
      <w:r w:rsidRPr="00EE3F92">
        <w:rPr>
          <w:rFonts w:eastAsia="Times New Roman"/>
          <w:color w:val="auto"/>
          <w:sz w:val="20"/>
          <w:szCs w:val="20"/>
          <w:lang w:eastAsia="en-US"/>
        </w:rPr>
        <w:t xml:space="preserve"> разработанного ранее и зафиксированного в ГОСТ Р 55062-2012 подхода к обеспечению </w:t>
      </w:r>
      <w:proofErr w:type="spellStart"/>
      <w:r w:rsidRPr="00EE3F92">
        <w:rPr>
          <w:rFonts w:eastAsia="Times New Roman"/>
          <w:color w:val="auto"/>
          <w:sz w:val="20"/>
          <w:szCs w:val="20"/>
          <w:lang w:eastAsia="en-US"/>
        </w:rPr>
        <w:t>интероперабельности</w:t>
      </w:r>
      <w:proofErr w:type="spellEnd"/>
      <w:r w:rsidRPr="00EE3F92">
        <w:rPr>
          <w:rFonts w:eastAsia="Times New Roman"/>
          <w:color w:val="auto"/>
          <w:sz w:val="20"/>
          <w:szCs w:val="20"/>
          <w:lang w:eastAsia="en-US"/>
        </w:rPr>
        <w:t xml:space="preserve"> к проблеме </w:t>
      </w:r>
      <w:proofErr w:type="spellStart"/>
      <w:r w:rsidRPr="00EE3F92">
        <w:rPr>
          <w:rFonts w:eastAsia="Times New Roman"/>
          <w:color w:val="auto"/>
          <w:sz w:val="20"/>
          <w:szCs w:val="20"/>
          <w:lang w:eastAsia="en-US"/>
        </w:rPr>
        <w:t>интероперабельности</w:t>
      </w:r>
      <w:proofErr w:type="spellEnd"/>
      <w:r w:rsidRPr="00EE3F92">
        <w:rPr>
          <w:rFonts w:eastAsia="Times New Roman"/>
          <w:color w:val="auto"/>
          <w:sz w:val="20"/>
          <w:szCs w:val="20"/>
          <w:lang w:eastAsia="en-US"/>
        </w:rPr>
        <w:t xml:space="preserve"> </w:t>
      </w:r>
      <w:proofErr w:type="spellStart"/>
      <w:r w:rsidRPr="00EE3F92">
        <w:rPr>
          <w:rFonts w:eastAsia="Times New Roman"/>
          <w:color w:val="auto"/>
          <w:sz w:val="20"/>
          <w:szCs w:val="20"/>
          <w:lang w:eastAsia="en-US"/>
        </w:rPr>
        <w:t>дронов</w:t>
      </w:r>
      <w:proofErr w:type="spellEnd"/>
      <w:r w:rsidRPr="00EE3F92">
        <w:rPr>
          <w:rFonts w:eastAsia="Times New Roman"/>
          <w:color w:val="auto"/>
          <w:sz w:val="20"/>
          <w:szCs w:val="20"/>
          <w:lang w:eastAsia="en-US"/>
        </w:rPr>
        <w:t>.</w:t>
      </w:r>
    </w:p>
    <w:bookmarkEnd w:id="3"/>
    <w:p w:rsidR="00DB3E47" w:rsidRDefault="00DB3E47" w:rsidP="004751D8">
      <w:pPr>
        <w:pStyle w:val="035"/>
        <w:pBdr>
          <w:bottom w:val="single" w:sz="12" w:space="1" w:color="auto"/>
        </w:pBdr>
        <w:spacing w:after="240" w:line="276" w:lineRule="auto"/>
        <w:ind w:firstLine="567"/>
        <w:rPr>
          <w:color w:val="auto"/>
          <w:sz w:val="20"/>
        </w:rPr>
      </w:pPr>
      <w:r w:rsidRPr="00E93109">
        <w:rPr>
          <w:color w:val="auto"/>
          <w:sz w:val="20"/>
        </w:rPr>
        <w:t>Список литературы</w:t>
      </w:r>
    </w:p>
    <w:p w:rsidR="00DB3E47" w:rsidRDefault="00DB3E47" w:rsidP="00DB3E47">
      <w:pPr>
        <w:pStyle w:val="035"/>
        <w:spacing w:line="276" w:lineRule="auto"/>
        <w:ind w:firstLine="284"/>
        <w:rPr>
          <w:color w:val="auto"/>
          <w:sz w:val="20"/>
        </w:rPr>
      </w:pPr>
      <w:r w:rsidRPr="00E93109">
        <w:rPr>
          <w:color w:val="auto"/>
          <w:sz w:val="20"/>
        </w:rPr>
        <w:t xml:space="preserve">1. </w:t>
      </w:r>
      <w:r w:rsidRPr="00E046D4">
        <w:rPr>
          <w:color w:val="auto"/>
          <w:sz w:val="20"/>
        </w:rPr>
        <w:t xml:space="preserve">ГОСТ Р 55062-2012. Системы промышленной автоматизации и их интеграция. </w:t>
      </w:r>
      <w:proofErr w:type="spellStart"/>
      <w:r w:rsidRPr="00E046D4">
        <w:rPr>
          <w:color w:val="auto"/>
          <w:sz w:val="20"/>
        </w:rPr>
        <w:t>Интероперабельность</w:t>
      </w:r>
      <w:proofErr w:type="spellEnd"/>
      <w:r w:rsidRPr="00E046D4">
        <w:rPr>
          <w:color w:val="auto"/>
          <w:sz w:val="20"/>
        </w:rPr>
        <w:t>. Основные положения. [Электронный ресурс]:</w:t>
      </w:r>
      <w:r>
        <w:rPr>
          <w:color w:val="auto"/>
          <w:sz w:val="20"/>
        </w:rPr>
        <w:t xml:space="preserve"> </w:t>
      </w:r>
      <w:r w:rsidRPr="00E046D4">
        <w:rPr>
          <w:color w:val="auto"/>
          <w:sz w:val="20"/>
        </w:rPr>
        <w:t>профессиональные справочные системы «</w:t>
      </w:r>
      <w:proofErr w:type="spellStart"/>
      <w:r w:rsidRPr="00E046D4">
        <w:rPr>
          <w:color w:val="auto"/>
          <w:sz w:val="20"/>
        </w:rPr>
        <w:t>Техэксперт</w:t>
      </w:r>
      <w:proofErr w:type="spellEnd"/>
      <w:r w:rsidRPr="00E046D4">
        <w:rPr>
          <w:color w:val="auto"/>
          <w:sz w:val="20"/>
        </w:rPr>
        <w:t>». / Консорциум Кодекс. URL:</w:t>
      </w:r>
      <w:r>
        <w:rPr>
          <w:color w:val="auto"/>
          <w:sz w:val="20"/>
        </w:rPr>
        <w:t xml:space="preserve"> </w:t>
      </w:r>
      <w:r w:rsidRPr="00E046D4">
        <w:rPr>
          <w:color w:val="auto"/>
          <w:sz w:val="20"/>
        </w:rPr>
        <w:t xml:space="preserve">http://docs.cntd.ru/document/1200102958 (дата обращения: </w:t>
      </w:r>
      <w:r>
        <w:rPr>
          <w:color w:val="auto"/>
          <w:sz w:val="20"/>
        </w:rPr>
        <w:t>28.02.2020</w:t>
      </w:r>
      <w:r w:rsidRPr="00E046D4">
        <w:rPr>
          <w:color w:val="auto"/>
          <w:sz w:val="20"/>
        </w:rPr>
        <w:t>)</w:t>
      </w:r>
      <w:r w:rsidRPr="00E93109">
        <w:rPr>
          <w:color w:val="auto"/>
          <w:sz w:val="20"/>
        </w:rPr>
        <w:t>.</w:t>
      </w:r>
    </w:p>
    <w:p w:rsidR="00DB3E47" w:rsidRDefault="00DB3E47" w:rsidP="00DB3E47">
      <w:pPr>
        <w:pStyle w:val="035"/>
        <w:spacing w:line="276" w:lineRule="auto"/>
        <w:ind w:firstLine="284"/>
        <w:rPr>
          <w:noProof/>
          <w:sz w:val="20"/>
        </w:rPr>
      </w:pPr>
      <w:r w:rsidRPr="00C9707E">
        <w:rPr>
          <w:color w:val="auto"/>
          <w:sz w:val="20"/>
        </w:rPr>
        <w:t>2. Каменщиков А.А.</w:t>
      </w:r>
      <w:r>
        <w:rPr>
          <w:color w:val="auto"/>
          <w:sz w:val="20"/>
        </w:rPr>
        <w:t xml:space="preserve"> Проблема </w:t>
      </w:r>
      <w:proofErr w:type="spellStart"/>
      <w:r>
        <w:rPr>
          <w:color w:val="auto"/>
          <w:sz w:val="20"/>
        </w:rPr>
        <w:t>интероперабельности</w:t>
      </w:r>
      <w:proofErr w:type="spellEnd"/>
      <w:r>
        <w:rPr>
          <w:color w:val="auto"/>
          <w:sz w:val="20"/>
        </w:rPr>
        <w:t xml:space="preserve"> в области </w:t>
      </w:r>
      <w:proofErr w:type="spellStart"/>
      <w:r>
        <w:rPr>
          <w:color w:val="auto"/>
          <w:sz w:val="20"/>
        </w:rPr>
        <w:t>беспилотников</w:t>
      </w:r>
      <w:proofErr w:type="spellEnd"/>
      <w:r w:rsidRPr="00D670D3">
        <w:rPr>
          <w:noProof/>
          <w:sz w:val="20"/>
        </w:rPr>
        <w:t xml:space="preserve"> </w:t>
      </w:r>
      <w:r w:rsidRPr="00C3579F">
        <w:rPr>
          <w:noProof/>
          <w:sz w:val="20"/>
        </w:rPr>
        <w:t>[</w:t>
      </w:r>
      <w:r w:rsidRPr="009F6BB0">
        <w:rPr>
          <w:noProof/>
          <w:sz w:val="20"/>
        </w:rPr>
        <w:t>Электронный</w:t>
      </w:r>
      <w:r w:rsidRPr="00C3579F">
        <w:rPr>
          <w:noProof/>
          <w:sz w:val="20"/>
        </w:rPr>
        <w:t xml:space="preserve"> </w:t>
      </w:r>
      <w:r w:rsidRPr="009F6BB0">
        <w:rPr>
          <w:noProof/>
          <w:sz w:val="20"/>
        </w:rPr>
        <w:t>ресурс</w:t>
      </w:r>
      <w:r w:rsidRPr="00C3579F">
        <w:rPr>
          <w:noProof/>
          <w:sz w:val="20"/>
        </w:rPr>
        <w:t xml:space="preserve">]. </w:t>
      </w:r>
      <w:r w:rsidRPr="009F6BB0">
        <w:rPr>
          <w:noProof/>
          <w:sz w:val="20"/>
          <w:lang w:val="en-US"/>
        </w:rPr>
        <w:t>URL</w:t>
      </w:r>
      <w:r w:rsidRPr="00C3579F">
        <w:rPr>
          <w:noProof/>
          <w:sz w:val="20"/>
        </w:rPr>
        <w:t xml:space="preserve">: </w:t>
      </w:r>
      <w:r w:rsidRPr="00C3579F">
        <w:rPr>
          <w:noProof/>
          <w:sz w:val="20"/>
          <w:lang w:val="en-US"/>
        </w:rPr>
        <w:t>http</w:t>
      </w:r>
      <w:r w:rsidRPr="00C3579F">
        <w:rPr>
          <w:noProof/>
          <w:sz w:val="20"/>
        </w:rPr>
        <w:t>://</w:t>
      </w:r>
      <w:r w:rsidRPr="00C3579F">
        <w:rPr>
          <w:noProof/>
          <w:sz w:val="20"/>
          <w:lang w:val="en-US"/>
        </w:rPr>
        <w:t>journal</w:t>
      </w:r>
      <w:r w:rsidRPr="00C3579F">
        <w:rPr>
          <w:noProof/>
          <w:sz w:val="20"/>
        </w:rPr>
        <w:t>.</w:t>
      </w:r>
      <w:r w:rsidRPr="00C3579F">
        <w:rPr>
          <w:noProof/>
          <w:sz w:val="20"/>
          <w:lang w:val="en-US"/>
        </w:rPr>
        <w:t>tc</w:t>
      </w:r>
      <w:r w:rsidRPr="00C3579F">
        <w:rPr>
          <w:noProof/>
          <w:sz w:val="20"/>
        </w:rPr>
        <w:t>22.</w:t>
      </w:r>
      <w:r w:rsidRPr="00C3579F">
        <w:rPr>
          <w:noProof/>
          <w:sz w:val="20"/>
          <w:lang w:val="en-US"/>
        </w:rPr>
        <w:t>ru</w:t>
      </w:r>
      <w:r w:rsidRPr="00C3579F">
        <w:rPr>
          <w:noProof/>
          <w:sz w:val="20"/>
        </w:rPr>
        <w:t>/</w:t>
      </w:r>
      <w:r w:rsidRPr="00C3579F">
        <w:rPr>
          <w:noProof/>
          <w:sz w:val="20"/>
          <w:lang w:val="en-US"/>
        </w:rPr>
        <w:t>wp</w:t>
      </w:r>
      <w:r w:rsidRPr="00C3579F">
        <w:rPr>
          <w:noProof/>
          <w:sz w:val="20"/>
        </w:rPr>
        <w:t>-</w:t>
      </w:r>
      <w:r w:rsidRPr="00C3579F">
        <w:rPr>
          <w:noProof/>
          <w:sz w:val="20"/>
          <w:lang w:val="en-US"/>
        </w:rPr>
        <w:t>content</w:t>
      </w:r>
      <w:r w:rsidRPr="00C3579F">
        <w:rPr>
          <w:noProof/>
          <w:sz w:val="20"/>
        </w:rPr>
        <w:t>/</w:t>
      </w:r>
      <w:r w:rsidRPr="00C3579F">
        <w:rPr>
          <w:noProof/>
          <w:sz w:val="20"/>
          <w:lang w:val="en-US"/>
        </w:rPr>
        <w:t>uploads</w:t>
      </w:r>
      <w:r w:rsidRPr="00C3579F">
        <w:rPr>
          <w:noProof/>
          <w:sz w:val="20"/>
        </w:rPr>
        <w:t>/2020/01/</w:t>
      </w:r>
      <w:r w:rsidRPr="00C3579F">
        <w:rPr>
          <w:noProof/>
          <w:sz w:val="20"/>
          <w:lang w:val="en-US"/>
        </w:rPr>
        <w:t>The</w:t>
      </w:r>
      <w:r w:rsidRPr="00C3579F">
        <w:rPr>
          <w:noProof/>
          <w:sz w:val="20"/>
        </w:rPr>
        <w:t>-</w:t>
      </w:r>
      <w:r w:rsidRPr="00C3579F">
        <w:rPr>
          <w:noProof/>
          <w:sz w:val="20"/>
          <w:lang w:val="en-US"/>
        </w:rPr>
        <w:t>problem</w:t>
      </w:r>
      <w:r w:rsidRPr="00C3579F">
        <w:rPr>
          <w:noProof/>
          <w:sz w:val="20"/>
        </w:rPr>
        <w:t>-</w:t>
      </w:r>
      <w:r w:rsidRPr="00C3579F">
        <w:rPr>
          <w:noProof/>
          <w:sz w:val="20"/>
          <w:lang w:val="en-US"/>
        </w:rPr>
        <w:t>of</w:t>
      </w:r>
      <w:r w:rsidRPr="00C3579F">
        <w:rPr>
          <w:noProof/>
          <w:sz w:val="20"/>
        </w:rPr>
        <w:t>-</w:t>
      </w:r>
      <w:r w:rsidRPr="00C3579F">
        <w:rPr>
          <w:noProof/>
          <w:sz w:val="20"/>
          <w:lang w:val="en-US"/>
        </w:rPr>
        <w:t>interoperability</w:t>
      </w:r>
      <w:r w:rsidRPr="00C3579F">
        <w:rPr>
          <w:noProof/>
          <w:sz w:val="20"/>
        </w:rPr>
        <w:t>-</w:t>
      </w:r>
      <w:r w:rsidRPr="00C3579F">
        <w:rPr>
          <w:noProof/>
          <w:sz w:val="20"/>
          <w:lang w:val="en-US"/>
        </w:rPr>
        <w:t>in</w:t>
      </w:r>
      <w:r w:rsidRPr="00C3579F">
        <w:rPr>
          <w:noProof/>
          <w:sz w:val="20"/>
        </w:rPr>
        <w:t>-</w:t>
      </w:r>
      <w:r w:rsidRPr="00C3579F">
        <w:rPr>
          <w:noProof/>
          <w:sz w:val="20"/>
          <w:lang w:val="en-US"/>
        </w:rPr>
        <w:t>the</w:t>
      </w:r>
      <w:r w:rsidRPr="00C3579F">
        <w:rPr>
          <w:noProof/>
          <w:sz w:val="20"/>
        </w:rPr>
        <w:t>-</w:t>
      </w:r>
      <w:r w:rsidRPr="00C3579F">
        <w:rPr>
          <w:noProof/>
          <w:sz w:val="20"/>
          <w:lang w:val="en-US"/>
        </w:rPr>
        <w:t>field</w:t>
      </w:r>
      <w:r w:rsidRPr="00C3579F">
        <w:rPr>
          <w:noProof/>
          <w:sz w:val="20"/>
        </w:rPr>
        <w:t>-</w:t>
      </w:r>
      <w:r w:rsidRPr="00C3579F">
        <w:rPr>
          <w:noProof/>
          <w:sz w:val="20"/>
          <w:lang w:val="en-US"/>
        </w:rPr>
        <w:t>of</w:t>
      </w:r>
      <w:r w:rsidRPr="00C3579F">
        <w:rPr>
          <w:noProof/>
          <w:sz w:val="20"/>
        </w:rPr>
        <w:t>-</w:t>
      </w:r>
      <w:r w:rsidRPr="00C3579F">
        <w:rPr>
          <w:noProof/>
          <w:sz w:val="20"/>
          <w:lang w:val="en-US"/>
        </w:rPr>
        <w:t>UAVs</w:t>
      </w:r>
      <w:r w:rsidRPr="00C3579F">
        <w:rPr>
          <w:noProof/>
          <w:sz w:val="20"/>
        </w:rPr>
        <w:t>.</w:t>
      </w:r>
      <w:r w:rsidRPr="00C3579F">
        <w:rPr>
          <w:noProof/>
          <w:sz w:val="20"/>
          <w:lang w:val="en-US"/>
        </w:rPr>
        <w:t>pdf</w:t>
      </w:r>
      <w:r w:rsidRPr="00C3579F">
        <w:rPr>
          <w:noProof/>
          <w:sz w:val="20"/>
        </w:rPr>
        <w:t xml:space="preserve"> </w:t>
      </w:r>
      <w:r w:rsidRPr="009F6BB0">
        <w:rPr>
          <w:noProof/>
          <w:sz w:val="20"/>
        </w:rPr>
        <w:t>(дата обращения: 28.</w:t>
      </w:r>
      <w:r w:rsidRPr="00D670D3">
        <w:rPr>
          <w:noProof/>
          <w:sz w:val="20"/>
        </w:rPr>
        <w:t>02.2020</w:t>
      </w:r>
      <w:r w:rsidRPr="009F6BB0">
        <w:rPr>
          <w:noProof/>
          <w:sz w:val="20"/>
        </w:rPr>
        <w:t>).</w:t>
      </w:r>
    </w:p>
    <w:p w:rsidR="00DB3E47" w:rsidRPr="00C3579F" w:rsidRDefault="00DB3E47" w:rsidP="00DB3E47">
      <w:pPr>
        <w:pStyle w:val="035"/>
        <w:spacing w:line="276" w:lineRule="auto"/>
        <w:ind w:firstLine="284"/>
        <w:rPr>
          <w:color w:val="auto"/>
          <w:sz w:val="20"/>
        </w:rPr>
      </w:pPr>
      <w:r>
        <w:rPr>
          <w:noProof/>
          <w:sz w:val="20"/>
        </w:rPr>
        <w:t>3.</w:t>
      </w:r>
      <w:r w:rsidRPr="00EE3F92">
        <w:rPr>
          <w:noProof/>
          <w:sz w:val="20"/>
        </w:rPr>
        <w:t xml:space="preserve"> </w:t>
      </w:r>
      <w:r>
        <w:rPr>
          <w:noProof/>
          <w:sz w:val="20"/>
        </w:rPr>
        <w:t xml:space="preserve"> Фетисов С.В., Неугодникова Л.М., Адамовский В.В., Крсноперов Р.А. </w:t>
      </w:r>
      <w:r w:rsidRPr="000872A3">
        <w:rPr>
          <w:noProof/>
          <w:sz w:val="20"/>
        </w:rPr>
        <w:t>Беспилотная авиация: терминология, классификация, современное состояние</w:t>
      </w:r>
      <w:r>
        <w:rPr>
          <w:noProof/>
          <w:sz w:val="20"/>
        </w:rPr>
        <w:t xml:space="preserve">/ </w:t>
      </w:r>
      <w:r w:rsidRPr="00F718B5">
        <w:rPr>
          <w:noProof/>
          <w:sz w:val="20"/>
        </w:rPr>
        <w:t>Под редакцией В. С. Фетисова Уфа 2014  Научное издание ISBN 978-5-9903144-3-6 Уфа: ФОТОН, 2014. – 217 с.</w:t>
      </w:r>
    </w:p>
    <w:p w:rsidR="00DB3E47" w:rsidRDefault="00DB3E47" w:rsidP="00DB3E47">
      <w:pPr>
        <w:pStyle w:val="035"/>
        <w:spacing w:line="276" w:lineRule="auto"/>
        <w:ind w:firstLine="284"/>
        <w:rPr>
          <w:noProof/>
          <w:sz w:val="20"/>
        </w:rPr>
      </w:pPr>
      <w:r w:rsidRPr="00EE3F92">
        <w:rPr>
          <w:noProof/>
          <w:sz w:val="20"/>
          <w:lang w:val="en-US"/>
        </w:rPr>
        <w:t>4</w:t>
      </w:r>
      <w:r>
        <w:rPr>
          <w:noProof/>
          <w:sz w:val="20"/>
          <w:lang w:val="en-US"/>
        </w:rPr>
        <w:t xml:space="preserve">. </w:t>
      </w:r>
      <w:r w:rsidRPr="009F6BB0">
        <w:rPr>
          <w:noProof/>
          <w:sz w:val="20"/>
          <w:lang w:val="en-US"/>
        </w:rPr>
        <w:t>Blais</w:t>
      </w:r>
      <w:r w:rsidRPr="00D670D3">
        <w:rPr>
          <w:noProof/>
          <w:sz w:val="20"/>
          <w:lang w:val="en-US"/>
        </w:rPr>
        <w:t xml:space="preserve"> </w:t>
      </w:r>
      <w:r w:rsidRPr="009F6BB0">
        <w:rPr>
          <w:noProof/>
          <w:sz w:val="20"/>
          <w:lang w:val="en-US"/>
        </w:rPr>
        <w:t>C</w:t>
      </w:r>
      <w:r w:rsidRPr="00D670D3">
        <w:rPr>
          <w:noProof/>
          <w:sz w:val="20"/>
          <w:lang w:val="en-US"/>
        </w:rPr>
        <w:t>.</w:t>
      </w:r>
      <w:r w:rsidRPr="009F6BB0">
        <w:rPr>
          <w:noProof/>
          <w:sz w:val="20"/>
          <w:lang w:val="en-US"/>
        </w:rPr>
        <w:t>L</w:t>
      </w:r>
      <w:r w:rsidRPr="00D670D3">
        <w:rPr>
          <w:noProof/>
          <w:sz w:val="20"/>
          <w:lang w:val="en-US"/>
        </w:rPr>
        <w:t xml:space="preserve">. </w:t>
      </w:r>
      <w:r>
        <w:rPr>
          <w:noProof/>
          <w:sz w:val="20"/>
          <w:lang w:val="en-US"/>
        </w:rPr>
        <w:t>N</w:t>
      </w:r>
      <w:r w:rsidRPr="009F6BB0">
        <w:rPr>
          <w:noProof/>
          <w:sz w:val="20"/>
          <w:lang w:val="en-US"/>
        </w:rPr>
        <w:t>aval</w:t>
      </w:r>
      <w:r w:rsidRPr="00D670D3">
        <w:rPr>
          <w:noProof/>
          <w:sz w:val="20"/>
          <w:lang w:val="en-US"/>
        </w:rPr>
        <w:t xml:space="preserve"> </w:t>
      </w:r>
      <w:r w:rsidRPr="009F6BB0">
        <w:rPr>
          <w:noProof/>
          <w:sz w:val="20"/>
          <w:lang w:val="en-US"/>
        </w:rPr>
        <w:t>postgraduate</w:t>
      </w:r>
      <w:r w:rsidRPr="00D670D3">
        <w:rPr>
          <w:noProof/>
          <w:sz w:val="20"/>
          <w:lang w:val="en-US"/>
        </w:rPr>
        <w:t xml:space="preserve"> </w:t>
      </w:r>
      <w:r w:rsidRPr="009F6BB0">
        <w:rPr>
          <w:noProof/>
          <w:sz w:val="20"/>
          <w:lang w:val="en-US"/>
        </w:rPr>
        <w:t>school</w:t>
      </w:r>
      <w:r w:rsidRPr="00D670D3">
        <w:rPr>
          <w:noProof/>
          <w:sz w:val="20"/>
          <w:lang w:val="en-US"/>
        </w:rPr>
        <w:t xml:space="preserve"> </w:t>
      </w:r>
      <w:r w:rsidRPr="009F6BB0">
        <w:rPr>
          <w:noProof/>
          <w:sz w:val="20"/>
          <w:lang w:val="en-US"/>
        </w:rPr>
        <w:t>monterey</w:t>
      </w:r>
      <w:r w:rsidRPr="00D670D3">
        <w:rPr>
          <w:noProof/>
          <w:sz w:val="20"/>
          <w:lang w:val="en-US"/>
        </w:rPr>
        <w:t xml:space="preserve">, </w:t>
      </w:r>
      <w:r w:rsidRPr="009F6BB0">
        <w:rPr>
          <w:noProof/>
          <w:sz w:val="20"/>
          <w:lang w:val="en-US"/>
        </w:rPr>
        <w:t>california</w:t>
      </w:r>
      <w:r w:rsidRPr="00D670D3">
        <w:rPr>
          <w:noProof/>
          <w:sz w:val="20"/>
          <w:lang w:val="en-US"/>
        </w:rPr>
        <w:t xml:space="preserve"> </w:t>
      </w:r>
      <w:r w:rsidRPr="009F6BB0">
        <w:rPr>
          <w:noProof/>
          <w:sz w:val="20"/>
          <w:lang w:val="en-US"/>
        </w:rPr>
        <w:t>unmanned</w:t>
      </w:r>
      <w:r w:rsidRPr="00D670D3">
        <w:rPr>
          <w:noProof/>
          <w:sz w:val="20"/>
          <w:lang w:val="en-US"/>
        </w:rPr>
        <w:t xml:space="preserve"> </w:t>
      </w:r>
      <w:r w:rsidRPr="009F6BB0">
        <w:rPr>
          <w:noProof/>
          <w:sz w:val="20"/>
          <w:lang w:val="en-US"/>
        </w:rPr>
        <w:t>systems</w:t>
      </w:r>
      <w:r w:rsidRPr="00D670D3">
        <w:rPr>
          <w:noProof/>
          <w:sz w:val="20"/>
          <w:lang w:val="en-US"/>
        </w:rPr>
        <w:t xml:space="preserve"> </w:t>
      </w:r>
      <w:r w:rsidRPr="009F6BB0">
        <w:rPr>
          <w:noProof/>
          <w:sz w:val="20"/>
          <w:lang w:val="en-US"/>
        </w:rPr>
        <w:t>interoperability</w:t>
      </w:r>
      <w:r w:rsidRPr="00D670D3">
        <w:rPr>
          <w:noProof/>
          <w:sz w:val="20"/>
          <w:lang w:val="en-US"/>
        </w:rPr>
        <w:t xml:space="preserve"> </w:t>
      </w:r>
      <w:r w:rsidRPr="00C16790">
        <w:rPr>
          <w:noProof/>
          <w:color w:val="auto"/>
          <w:sz w:val="20"/>
          <w:lang w:val="en-US"/>
        </w:rPr>
        <w:t>standards [</w:t>
      </w:r>
      <w:r w:rsidRPr="00C16790">
        <w:rPr>
          <w:noProof/>
          <w:color w:val="auto"/>
          <w:sz w:val="20"/>
        </w:rPr>
        <w:t>Электронный</w:t>
      </w:r>
      <w:r w:rsidRPr="00C16790">
        <w:rPr>
          <w:noProof/>
          <w:color w:val="auto"/>
          <w:sz w:val="20"/>
          <w:lang w:val="en-US"/>
        </w:rPr>
        <w:t xml:space="preserve"> </w:t>
      </w:r>
      <w:r w:rsidRPr="00C16790">
        <w:rPr>
          <w:noProof/>
          <w:color w:val="auto"/>
          <w:sz w:val="20"/>
        </w:rPr>
        <w:t>ресурс</w:t>
      </w:r>
      <w:r w:rsidRPr="00C16790">
        <w:rPr>
          <w:noProof/>
          <w:color w:val="auto"/>
          <w:sz w:val="20"/>
          <w:lang w:val="en-US"/>
        </w:rPr>
        <w:t xml:space="preserve">]. </w:t>
      </w:r>
      <w:r w:rsidRPr="00C16790">
        <w:rPr>
          <w:noProof/>
          <w:color w:val="auto"/>
          <w:sz w:val="20"/>
        </w:rPr>
        <w:t xml:space="preserve">2016. URL: </w:t>
      </w:r>
      <w:hyperlink r:id="rId8" w:history="1">
        <w:r w:rsidRPr="00C16790">
          <w:rPr>
            <w:rStyle w:val="a3"/>
            <w:noProof/>
            <w:color w:val="auto"/>
            <w:sz w:val="20"/>
            <w:u w:val="none"/>
          </w:rPr>
          <w:t>https://core.ac.uk/</w:t>
        </w:r>
      </w:hyperlink>
      <w:r w:rsidRPr="00C16790">
        <w:rPr>
          <w:noProof/>
          <w:color w:val="auto"/>
          <w:sz w:val="20"/>
        </w:rPr>
        <w:t xml:space="preserve"> </w:t>
      </w:r>
      <w:r w:rsidRPr="009F6BB0">
        <w:rPr>
          <w:noProof/>
          <w:sz w:val="20"/>
        </w:rPr>
        <w:t>download/pdf/81222182.pdf (дата обращения: 28.</w:t>
      </w:r>
      <w:r w:rsidRPr="00D670D3">
        <w:rPr>
          <w:noProof/>
          <w:sz w:val="20"/>
        </w:rPr>
        <w:t>02.2020</w:t>
      </w:r>
      <w:r w:rsidRPr="009F6BB0">
        <w:rPr>
          <w:noProof/>
          <w:sz w:val="20"/>
        </w:rPr>
        <w:t>).</w:t>
      </w:r>
    </w:p>
    <w:p w:rsidR="00DB3E47" w:rsidRPr="00C16790" w:rsidRDefault="00DB3E47" w:rsidP="00DB3E47">
      <w:pPr>
        <w:pStyle w:val="035"/>
        <w:spacing w:line="276" w:lineRule="auto"/>
        <w:ind w:firstLine="284"/>
        <w:rPr>
          <w:noProof/>
          <w:color w:val="auto"/>
          <w:sz w:val="20"/>
          <w:lang w:val="en-US"/>
        </w:rPr>
      </w:pPr>
      <w:r w:rsidRPr="00EE3F92">
        <w:rPr>
          <w:color w:val="auto"/>
          <w:sz w:val="20"/>
          <w:lang w:val="en-US"/>
        </w:rPr>
        <w:t xml:space="preserve">5. </w:t>
      </w:r>
      <w:r>
        <w:rPr>
          <w:color w:val="auto"/>
          <w:sz w:val="20"/>
          <w:lang w:val="en-US"/>
        </w:rPr>
        <w:t xml:space="preserve"> </w:t>
      </w:r>
      <w:r w:rsidRPr="00EE3F92">
        <w:rPr>
          <w:color w:val="auto"/>
          <w:sz w:val="20"/>
          <w:lang w:val="en-US"/>
        </w:rPr>
        <w:t xml:space="preserve">Gonzales </w:t>
      </w:r>
      <w:r>
        <w:rPr>
          <w:color w:val="auto"/>
          <w:sz w:val="20"/>
          <w:lang w:val="en-US"/>
        </w:rPr>
        <w:t>D.</w:t>
      </w:r>
      <w:r w:rsidRPr="00EE3F92">
        <w:rPr>
          <w:color w:val="auto"/>
          <w:sz w:val="20"/>
          <w:lang w:val="en-US"/>
        </w:rPr>
        <w:t xml:space="preserve">, </w:t>
      </w:r>
      <w:proofErr w:type="spellStart"/>
      <w:r w:rsidRPr="00EE3F92">
        <w:rPr>
          <w:color w:val="auto"/>
          <w:sz w:val="20"/>
          <w:lang w:val="en-US"/>
        </w:rPr>
        <w:t>Harting</w:t>
      </w:r>
      <w:proofErr w:type="spellEnd"/>
      <w:r>
        <w:rPr>
          <w:color w:val="auto"/>
          <w:sz w:val="20"/>
          <w:lang w:val="en-US"/>
        </w:rPr>
        <w:t xml:space="preserve"> S. </w:t>
      </w:r>
      <w:r w:rsidRPr="00C16790">
        <w:rPr>
          <w:color w:val="auto"/>
          <w:sz w:val="20"/>
          <w:lang w:val="en-US"/>
        </w:rPr>
        <w:t xml:space="preserve">Designing Unmanned Systems with Greater Autonomy </w:t>
      </w:r>
      <w:r w:rsidRPr="00C16790">
        <w:rPr>
          <w:noProof/>
          <w:color w:val="auto"/>
          <w:sz w:val="20"/>
          <w:lang w:val="en-US"/>
        </w:rPr>
        <w:t>[</w:t>
      </w:r>
      <w:r w:rsidRPr="00C16790">
        <w:rPr>
          <w:noProof/>
          <w:color w:val="auto"/>
          <w:sz w:val="20"/>
        </w:rPr>
        <w:t>Электронный</w:t>
      </w:r>
      <w:r w:rsidRPr="00C16790">
        <w:rPr>
          <w:noProof/>
          <w:color w:val="auto"/>
          <w:sz w:val="20"/>
          <w:lang w:val="en-US"/>
        </w:rPr>
        <w:t xml:space="preserve"> </w:t>
      </w:r>
      <w:r w:rsidRPr="00C16790">
        <w:rPr>
          <w:noProof/>
          <w:color w:val="auto"/>
          <w:sz w:val="20"/>
        </w:rPr>
        <w:t>ресурс</w:t>
      </w:r>
      <w:r w:rsidRPr="00C16790">
        <w:rPr>
          <w:noProof/>
          <w:color w:val="auto"/>
          <w:sz w:val="20"/>
          <w:lang w:val="en-US"/>
        </w:rPr>
        <w:t xml:space="preserve">]. </w:t>
      </w:r>
      <w:r w:rsidRPr="004A4AD2">
        <w:rPr>
          <w:noProof/>
          <w:color w:val="auto"/>
          <w:sz w:val="20"/>
          <w:lang w:val="en-US"/>
        </w:rPr>
        <w:t xml:space="preserve">2016. </w:t>
      </w:r>
      <w:r w:rsidRPr="00C16790">
        <w:rPr>
          <w:noProof/>
          <w:color w:val="auto"/>
          <w:sz w:val="20"/>
          <w:lang w:val="en-US"/>
        </w:rPr>
        <w:t xml:space="preserve">URL: </w:t>
      </w:r>
      <w:hyperlink r:id="rId9" w:history="1">
        <w:r w:rsidRPr="00C16790">
          <w:rPr>
            <w:rStyle w:val="a3"/>
            <w:noProof/>
            <w:color w:val="auto"/>
            <w:sz w:val="20"/>
            <w:u w:val="none"/>
            <w:lang w:val="en-US"/>
          </w:rPr>
          <w:t>https://www.rand.org/pubs/</w:t>
        </w:r>
      </w:hyperlink>
      <w:r w:rsidRPr="00C16790">
        <w:rPr>
          <w:noProof/>
          <w:color w:val="auto"/>
          <w:sz w:val="20"/>
          <w:lang w:val="en-US"/>
        </w:rPr>
        <w:t xml:space="preserve"> research_reports/RR626.html (</w:t>
      </w:r>
      <w:r w:rsidRPr="00C16790">
        <w:rPr>
          <w:noProof/>
          <w:color w:val="auto"/>
          <w:sz w:val="20"/>
        </w:rPr>
        <w:t>дата</w:t>
      </w:r>
      <w:r w:rsidRPr="00C16790">
        <w:rPr>
          <w:noProof/>
          <w:color w:val="auto"/>
          <w:sz w:val="20"/>
          <w:lang w:val="en-US"/>
        </w:rPr>
        <w:t xml:space="preserve"> </w:t>
      </w:r>
      <w:r w:rsidRPr="00C16790">
        <w:rPr>
          <w:noProof/>
          <w:color w:val="auto"/>
          <w:sz w:val="20"/>
        </w:rPr>
        <w:t>обращения</w:t>
      </w:r>
      <w:r w:rsidRPr="00C16790">
        <w:rPr>
          <w:noProof/>
          <w:color w:val="auto"/>
          <w:sz w:val="20"/>
          <w:lang w:val="en-US"/>
        </w:rPr>
        <w:t>: 28.02.2020).</w:t>
      </w:r>
    </w:p>
    <w:p w:rsidR="00DB3E47" w:rsidRPr="00C16790" w:rsidRDefault="00DB3E47" w:rsidP="00DB3E47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C16790">
        <w:rPr>
          <w:color w:val="auto"/>
          <w:sz w:val="20"/>
          <w:lang w:val="en-US"/>
        </w:rPr>
        <w:t xml:space="preserve">6. ISO/IEC/IEEE 24765:2010 Systems and software engineering – Vocabulary </w:t>
      </w:r>
      <w:r w:rsidRPr="00C16790">
        <w:rPr>
          <w:noProof/>
          <w:color w:val="auto"/>
          <w:sz w:val="20"/>
          <w:lang w:val="en-US"/>
        </w:rPr>
        <w:t>[</w:t>
      </w:r>
      <w:r w:rsidRPr="00C16790">
        <w:rPr>
          <w:noProof/>
          <w:color w:val="auto"/>
          <w:sz w:val="20"/>
        </w:rPr>
        <w:t>Электр</w:t>
      </w:r>
      <w:r w:rsidRPr="00C16790">
        <w:rPr>
          <w:noProof/>
          <w:color w:val="auto"/>
          <w:sz w:val="20"/>
          <w:lang w:val="en-US"/>
        </w:rPr>
        <w:t xml:space="preserve">. </w:t>
      </w:r>
      <w:r w:rsidRPr="00C16790">
        <w:rPr>
          <w:noProof/>
          <w:color w:val="auto"/>
          <w:sz w:val="20"/>
        </w:rPr>
        <w:t>ресурс</w:t>
      </w:r>
      <w:r w:rsidRPr="00C16790">
        <w:rPr>
          <w:noProof/>
          <w:color w:val="auto"/>
          <w:sz w:val="20"/>
          <w:lang w:val="en-US"/>
        </w:rPr>
        <w:t xml:space="preserve">]. URL: </w:t>
      </w:r>
      <w:hyperlink w:history="1">
        <w:r w:rsidRPr="00C16790">
          <w:rPr>
            <w:rStyle w:val="a3"/>
            <w:noProof/>
            <w:color w:val="auto"/>
            <w:sz w:val="20"/>
            <w:u w:val="none"/>
            <w:lang w:val="en-US"/>
          </w:rPr>
          <w:t>https://www.cse.msu.edu /~cse435/</w:t>
        </w:r>
      </w:hyperlink>
      <w:r w:rsidRPr="00C16790">
        <w:rPr>
          <w:noProof/>
          <w:color w:val="auto"/>
          <w:sz w:val="20"/>
          <w:lang w:val="en-US"/>
        </w:rPr>
        <w:t xml:space="preserve"> Handouts / Standards/IEEE24765.pdf (</w:t>
      </w:r>
      <w:r w:rsidRPr="00C16790">
        <w:rPr>
          <w:noProof/>
          <w:color w:val="auto"/>
          <w:sz w:val="20"/>
        </w:rPr>
        <w:t>дата</w:t>
      </w:r>
      <w:r w:rsidRPr="00C16790">
        <w:rPr>
          <w:noProof/>
          <w:color w:val="auto"/>
          <w:sz w:val="20"/>
          <w:lang w:val="en-US"/>
        </w:rPr>
        <w:t xml:space="preserve"> </w:t>
      </w:r>
      <w:r w:rsidRPr="00C16790">
        <w:rPr>
          <w:noProof/>
          <w:color w:val="auto"/>
          <w:sz w:val="20"/>
        </w:rPr>
        <w:t>обращения</w:t>
      </w:r>
      <w:r w:rsidRPr="00C16790">
        <w:rPr>
          <w:noProof/>
          <w:color w:val="auto"/>
          <w:sz w:val="20"/>
          <w:lang w:val="en-US"/>
        </w:rPr>
        <w:t>: 28.02.2020).</w:t>
      </w:r>
    </w:p>
    <w:p w:rsidR="00DB3E47" w:rsidRPr="00C16790" w:rsidRDefault="00DB3E47" w:rsidP="00DB3E47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C16790">
        <w:rPr>
          <w:color w:val="auto"/>
          <w:sz w:val="20"/>
          <w:lang w:val="en-US"/>
        </w:rPr>
        <w:t xml:space="preserve">7. </w:t>
      </w:r>
      <w:r w:rsidRPr="00C16790">
        <w:rPr>
          <w:noProof/>
          <w:color w:val="auto"/>
          <w:sz w:val="20"/>
          <w:lang w:val="en-US"/>
        </w:rPr>
        <w:t>European ATM Master Plan: Roadmap for the safe integration of drones into all classes of airspace [</w:t>
      </w:r>
      <w:r w:rsidRPr="00C16790">
        <w:rPr>
          <w:noProof/>
          <w:color w:val="auto"/>
          <w:sz w:val="20"/>
        </w:rPr>
        <w:t>Электронный</w:t>
      </w:r>
      <w:r w:rsidRPr="00C16790">
        <w:rPr>
          <w:noProof/>
          <w:color w:val="auto"/>
          <w:sz w:val="20"/>
          <w:lang w:val="en-US"/>
        </w:rPr>
        <w:t xml:space="preserve"> </w:t>
      </w:r>
      <w:r w:rsidRPr="00C16790">
        <w:rPr>
          <w:noProof/>
          <w:color w:val="auto"/>
          <w:sz w:val="20"/>
        </w:rPr>
        <w:t>ресурс</w:t>
      </w:r>
      <w:r w:rsidRPr="00C16790">
        <w:rPr>
          <w:noProof/>
          <w:color w:val="auto"/>
          <w:sz w:val="20"/>
          <w:lang w:val="en-US"/>
        </w:rPr>
        <w:t>]. URL: https://www.atmmasterplan.eu/downloads/ (</w:t>
      </w:r>
      <w:r w:rsidRPr="00C16790">
        <w:rPr>
          <w:noProof/>
          <w:color w:val="auto"/>
          <w:sz w:val="20"/>
        </w:rPr>
        <w:t>дата</w:t>
      </w:r>
      <w:r w:rsidRPr="00C16790">
        <w:rPr>
          <w:noProof/>
          <w:color w:val="auto"/>
          <w:sz w:val="20"/>
          <w:lang w:val="en-US"/>
        </w:rPr>
        <w:t xml:space="preserve"> </w:t>
      </w:r>
      <w:r w:rsidRPr="00C16790">
        <w:rPr>
          <w:noProof/>
          <w:color w:val="auto"/>
          <w:sz w:val="20"/>
        </w:rPr>
        <w:t>обращения</w:t>
      </w:r>
      <w:r w:rsidRPr="00C16790">
        <w:rPr>
          <w:noProof/>
          <w:color w:val="auto"/>
          <w:sz w:val="20"/>
          <w:lang w:val="en-US"/>
        </w:rPr>
        <w:t>: 28.02.2020).</w:t>
      </w:r>
    </w:p>
    <w:p w:rsidR="00DB3E47" w:rsidRPr="00C16790" w:rsidRDefault="00DB3E47" w:rsidP="00DB3E47">
      <w:pPr>
        <w:pStyle w:val="035"/>
        <w:widowControl w:val="0"/>
        <w:spacing w:line="276" w:lineRule="auto"/>
        <w:ind w:firstLine="284"/>
        <w:rPr>
          <w:color w:val="auto"/>
          <w:sz w:val="20"/>
        </w:rPr>
      </w:pPr>
      <w:r w:rsidRPr="00C16790">
        <w:rPr>
          <w:color w:val="auto"/>
          <w:sz w:val="20"/>
          <w:lang w:val="en-US"/>
        </w:rPr>
        <w:t xml:space="preserve">8. Unmanned Aircraft System Airspace Integration Plan </w:t>
      </w:r>
      <w:r w:rsidRPr="00C16790">
        <w:rPr>
          <w:noProof/>
          <w:color w:val="auto"/>
          <w:sz w:val="20"/>
          <w:lang w:val="en-US"/>
        </w:rPr>
        <w:t>[</w:t>
      </w:r>
      <w:r w:rsidRPr="00C16790">
        <w:rPr>
          <w:noProof/>
          <w:color w:val="auto"/>
          <w:sz w:val="20"/>
        </w:rPr>
        <w:t>Электронный</w:t>
      </w:r>
      <w:r w:rsidRPr="00C16790">
        <w:rPr>
          <w:noProof/>
          <w:color w:val="auto"/>
          <w:sz w:val="20"/>
          <w:lang w:val="en-US"/>
        </w:rPr>
        <w:t xml:space="preserve"> </w:t>
      </w:r>
      <w:r w:rsidRPr="00C16790">
        <w:rPr>
          <w:noProof/>
          <w:color w:val="auto"/>
          <w:sz w:val="20"/>
        </w:rPr>
        <w:t>ресурс</w:t>
      </w:r>
      <w:r w:rsidRPr="00C16790">
        <w:rPr>
          <w:noProof/>
          <w:color w:val="auto"/>
          <w:sz w:val="20"/>
          <w:lang w:val="en-US"/>
        </w:rPr>
        <w:t>]. URL</w:t>
      </w:r>
      <w:r w:rsidRPr="00C16790">
        <w:rPr>
          <w:noProof/>
          <w:color w:val="auto"/>
          <w:sz w:val="20"/>
        </w:rPr>
        <w:t xml:space="preserve">: </w:t>
      </w:r>
      <w:r w:rsidRPr="00C16790">
        <w:rPr>
          <w:noProof/>
          <w:color w:val="auto"/>
          <w:sz w:val="20"/>
          <w:lang w:val="en-US"/>
        </w:rPr>
        <w:t>https</w:t>
      </w:r>
      <w:r w:rsidRPr="00C16790">
        <w:rPr>
          <w:noProof/>
          <w:color w:val="auto"/>
          <w:sz w:val="20"/>
        </w:rPr>
        <w:t>://</w:t>
      </w:r>
      <w:r w:rsidRPr="00C16790">
        <w:rPr>
          <w:noProof/>
          <w:color w:val="auto"/>
          <w:sz w:val="20"/>
          <w:lang w:val="en-US"/>
        </w:rPr>
        <w:t>info</w:t>
      </w:r>
      <w:r w:rsidRPr="00C16790">
        <w:rPr>
          <w:noProof/>
          <w:color w:val="auto"/>
          <w:sz w:val="20"/>
        </w:rPr>
        <w:t>.</w:t>
      </w:r>
      <w:r w:rsidRPr="00C16790">
        <w:rPr>
          <w:noProof/>
          <w:color w:val="auto"/>
          <w:sz w:val="20"/>
          <w:lang w:val="en-US"/>
        </w:rPr>
        <w:t>publicintelligence</w:t>
      </w:r>
      <w:r w:rsidRPr="00C16790">
        <w:rPr>
          <w:noProof/>
          <w:color w:val="auto"/>
          <w:sz w:val="20"/>
        </w:rPr>
        <w:t>.</w:t>
      </w:r>
      <w:r w:rsidRPr="00C16790">
        <w:rPr>
          <w:noProof/>
          <w:color w:val="auto"/>
          <w:sz w:val="20"/>
          <w:lang w:val="en-US"/>
        </w:rPr>
        <w:t>net</w:t>
      </w:r>
      <w:r w:rsidRPr="00C16790">
        <w:rPr>
          <w:noProof/>
          <w:color w:val="auto"/>
          <w:sz w:val="20"/>
        </w:rPr>
        <w:t>/</w:t>
      </w:r>
      <w:r w:rsidRPr="00C16790">
        <w:rPr>
          <w:noProof/>
          <w:color w:val="auto"/>
          <w:sz w:val="20"/>
          <w:lang w:val="en-US"/>
        </w:rPr>
        <w:t>DoD</w:t>
      </w:r>
      <w:r w:rsidRPr="00C16790">
        <w:rPr>
          <w:noProof/>
          <w:color w:val="auto"/>
          <w:sz w:val="20"/>
        </w:rPr>
        <w:t>-</w:t>
      </w:r>
      <w:r w:rsidRPr="00C16790">
        <w:rPr>
          <w:noProof/>
          <w:color w:val="auto"/>
          <w:sz w:val="20"/>
          <w:lang w:val="en-US"/>
        </w:rPr>
        <w:t>UAS</w:t>
      </w:r>
      <w:r w:rsidRPr="00C16790">
        <w:rPr>
          <w:noProof/>
          <w:color w:val="auto"/>
          <w:sz w:val="20"/>
        </w:rPr>
        <w:t>-</w:t>
      </w:r>
      <w:r w:rsidRPr="00C16790">
        <w:rPr>
          <w:noProof/>
          <w:color w:val="auto"/>
          <w:sz w:val="20"/>
          <w:lang w:val="en-US"/>
        </w:rPr>
        <w:t>AirspaceIntegration</w:t>
      </w:r>
      <w:r w:rsidRPr="00C16790">
        <w:rPr>
          <w:noProof/>
          <w:color w:val="auto"/>
          <w:sz w:val="20"/>
        </w:rPr>
        <w:t>.</w:t>
      </w:r>
      <w:r w:rsidRPr="00C16790">
        <w:rPr>
          <w:noProof/>
          <w:color w:val="auto"/>
          <w:sz w:val="20"/>
          <w:lang w:val="en-US"/>
        </w:rPr>
        <w:t>pdf</w:t>
      </w:r>
      <w:r w:rsidRPr="00C16790">
        <w:rPr>
          <w:noProof/>
          <w:color w:val="auto"/>
          <w:sz w:val="20"/>
        </w:rPr>
        <w:t xml:space="preserve"> (дата обращения: 28.02.2020).</w:t>
      </w:r>
    </w:p>
    <w:p w:rsidR="00DB3E47" w:rsidRPr="004751D8" w:rsidRDefault="00DB3E47" w:rsidP="00DB3E47">
      <w:pPr>
        <w:pStyle w:val="035"/>
        <w:widowControl w:val="0"/>
        <w:spacing w:line="276" w:lineRule="auto"/>
        <w:ind w:firstLine="284"/>
        <w:rPr>
          <w:noProof/>
          <w:sz w:val="20"/>
          <w:lang w:val="en-US"/>
        </w:rPr>
      </w:pPr>
      <w:r w:rsidRPr="00C16790">
        <w:rPr>
          <w:color w:val="auto"/>
          <w:sz w:val="20"/>
          <w:lang w:val="en-US"/>
        </w:rPr>
        <w:t xml:space="preserve">9. </w:t>
      </w:r>
      <w:r w:rsidRPr="00C16790">
        <w:rPr>
          <w:noProof/>
          <w:color w:val="auto"/>
          <w:sz w:val="20"/>
          <w:lang w:val="en-US"/>
        </w:rPr>
        <w:t>Unmanned Systems Integrated Roadmap 2017-2042 [</w:t>
      </w:r>
      <w:r w:rsidRPr="00C16790">
        <w:rPr>
          <w:noProof/>
          <w:color w:val="auto"/>
          <w:sz w:val="20"/>
        </w:rPr>
        <w:t>Электронный</w:t>
      </w:r>
      <w:r w:rsidRPr="00C16790">
        <w:rPr>
          <w:noProof/>
          <w:color w:val="auto"/>
          <w:sz w:val="20"/>
          <w:lang w:val="en-US"/>
        </w:rPr>
        <w:t xml:space="preserve"> </w:t>
      </w:r>
      <w:r w:rsidRPr="00C16790">
        <w:rPr>
          <w:noProof/>
          <w:color w:val="auto"/>
          <w:sz w:val="20"/>
        </w:rPr>
        <w:t>ресурс</w:t>
      </w:r>
      <w:r w:rsidRPr="00C16790">
        <w:rPr>
          <w:noProof/>
          <w:color w:val="auto"/>
          <w:sz w:val="20"/>
          <w:lang w:val="en-US"/>
        </w:rPr>
        <w:t xml:space="preserve">]. </w:t>
      </w:r>
      <w:r w:rsidRPr="004751D8">
        <w:rPr>
          <w:noProof/>
          <w:color w:val="auto"/>
          <w:sz w:val="20"/>
          <w:lang w:val="en-US"/>
        </w:rPr>
        <w:t xml:space="preserve">URL: </w:t>
      </w:r>
      <w:hyperlink r:id="rId10" w:history="1">
        <w:r w:rsidRPr="004751D8">
          <w:rPr>
            <w:rStyle w:val="a3"/>
            <w:noProof/>
            <w:sz w:val="20"/>
            <w:lang w:val="en-US"/>
          </w:rPr>
          <w:t>https://www.defensedaily.com/wp-content/uploads/post_</w:t>
        </w:r>
      </w:hyperlink>
      <w:r w:rsidRPr="004751D8">
        <w:rPr>
          <w:noProof/>
          <w:color w:val="auto"/>
          <w:sz w:val="20"/>
          <w:lang w:val="en-US"/>
        </w:rPr>
        <w:t xml:space="preserve"> attachment/206477.pdf (</w:t>
      </w:r>
      <w:r w:rsidRPr="00C16790">
        <w:rPr>
          <w:noProof/>
          <w:color w:val="auto"/>
          <w:sz w:val="20"/>
        </w:rPr>
        <w:t>дата</w:t>
      </w:r>
      <w:r w:rsidRPr="004751D8">
        <w:rPr>
          <w:noProof/>
          <w:color w:val="auto"/>
          <w:sz w:val="20"/>
          <w:lang w:val="en-US"/>
        </w:rPr>
        <w:t xml:space="preserve"> </w:t>
      </w:r>
      <w:r w:rsidRPr="00C16790">
        <w:rPr>
          <w:noProof/>
          <w:color w:val="auto"/>
          <w:sz w:val="20"/>
        </w:rPr>
        <w:t>обращения</w:t>
      </w:r>
      <w:r w:rsidRPr="004751D8">
        <w:rPr>
          <w:noProof/>
          <w:color w:val="auto"/>
          <w:sz w:val="20"/>
          <w:lang w:val="en-US"/>
        </w:rPr>
        <w:t xml:space="preserve">: </w:t>
      </w:r>
      <w:r w:rsidRPr="004751D8">
        <w:rPr>
          <w:noProof/>
          <w:sz w:val="20"/>
          <w:lang w:val="en-US"/>
        </w:rPr>
        <w:t>28.02.2020).</w:t>
      </w:r>
    </w:p>
    <w:p w:rsidR="00091490" w:rsidRPr="004751D8" w:rsidRDefault="00091490" w:rsidP="00DB3E47">
      <w:pPr>
        <w:pStyle w:val="035"/>
        <w:widowControl w:val="0"/>
        <w:spacing w:line="276" w:lineRule="auto"/>
        <w:ind w:firstLine="284"/>
        <w:rPr>
          <w:noProof/>
          <w:sz w:val="20"/>
          <w:lang w:val="en-US"/>
        </w:rPr>
      </w:pPr>
    </w:p>
    <w:p w:rsidR="00091490" w:rsidRPr="004751D8" w:rsidRDefault="00091490" w:rsidP="004751D8">
      <w:pPr>
        <w:pStyle w:val="035"/>
        <w:pBdr>
          <w:bottom w:val="single" w:sz="12" w:space="1" w:color="auto"/>
        </w:pBdr>
        <w:spacing w:after="240" w:line="276" w:lineRule="auto"/>
        <w:ind w:firstLine="567"/>
        <w:rPr>
          <w:color w:val="auto"/>
          <w:sz w:val="20"/>
          <w:lang w:val="en-US"/>
        </w:rPr>
      </w:pPr>
      <w:r>
        <w:rPr>
          <w:color w:val="auto"/>
          <w:sz w:val="20"/>
          <w:lang w:val="en-US"/>
        </w:rPr>
        <w:t>References</w:t>
      </w:r>
    </w:p>
    <w:p w:rsidR="00091490" w:rsidRPr="00091490" w:rsidRDefault="00091490" w:rsidP="00091490">
      <w:pPr>
        <w:pStyle w:val="035"/>
        <w:widowControl w:val="0"/>
        <w:spacing w:line="276" w:lineRule="auto"/>
        <w:ind w:firstLine="284"/>
        <w:rPr>
          <w:color w:val="auto"/>
          <w:sz w:val="20"/>
          <w:lang w:val="en-US"/>
        </w:rPr>
      </w:pPr>
      <w:r>
        <w:rPr>
          <w:color w:val="auto"/>
          <w:sz w:val="20"/>
          <w:lang w:val="en-US"/>
        </w:rPr>
        <w:t>1. GOST R</w:t>
      </w:r>
      <w:r w:rsidRPr="00091490">
        <w:rPr>
          <w:color w:val="auto"/>
          <w:sz w:val="20"/>
          <w:lang w:val="en-US"/>
        </w:rPr>
        <w:t xml:space="preserve"> 55062-2012. Industrial automation systems and their integration. Interoperability. Main provisions. [Electronic resource]: professional reference systems "</w:t>
      </w:r>
      <w:proofErr w:type="spellStart"/>
      <w:r w:rsidRPr="00091490">
        <w:rPr>
          <w:color w:val="auto"/>
          <w:sz w:val="20"/>
          <w:lang w:val="en-US"/>
        </w:rPr>
        <w:t>Tehekspert</w:t>
      </w:r>
      <w:proofErr w:type="spellEnd"/>
      <w:r w:rsidRPr="00091490">
        <w:rPr>
          <w:color w:val="auto"/>
          <w:sz w:val="20"/>
          <w:lang w:val="en-US"/>
        </w:rPr>
        <w:t>". / Consortium Code. URL: http://docs.cntd.ru/document/1200102958 (date of address: 28.02.2020).</w:t>
      </w:r>
    </w:p>
    <w:p w:rsidR="00091490" w:rsidRPr="00091490" w:rsidRDefault="00091490" w:rsidP="00091490">
      <w:pPr>
        <w:pStyle w:val="035"/>
        <w:widowControl w:val="0"/>
        <w:spacing w:line="276" w:lineRule="auto"/>
        <w:ind w:firstLine="284"/>
        <w:rPr>
          <w:color w:val="auto"/>
          <w:sz w:val="20"/>
          <w:lang w:val="en-US"/>
        </w:rPr>
      </w:pPr>
      <w:r w:rsidRPr="00091490">
        <w:rPr>
          <w:color w:val="auto"/>
          <w:sz w:val="20"/>
          <w:lang w:val="en-US"/>
        </w:rPr>
        <w:t xml:space="preserve">2. </w:t>
      </w:r>
      <w:proofErr w:type="spellStart"/>
      <w:r w:rsidRPr="00091490">
        <w:rPr>
          <w:color w:val="auto"/>
          <w:sz w:val="20"/>
          <w:lang w:val="en-US"/>
        </w:rPr>
        <w:t>Kamenshchikov</w:t>
      </w:r>
      <w:proofErr w:type="spellEnd"/>
      <w:r w:rsidRPr="00091490">
        <w:rPr>
          <w:color w:val="auto"/>
          <w:sz w:val="20"/>
          <w:lang w:val="en-US"/>
        </w:rPr>
        <w:t xml:space="preserve"> A.A. Interoperability problem in the field of drones [Electronic resource]. URL: http://journal.tc22.ru/wp-content/uploads/2020/01/The-problem-of-interoperability-in-the-field-of-UAVs.pdf (date of address: 28.02.2020).</w:t>
      </w:r>
    </w:p>
    <w:p w:rsidR="00091490" w:rsidRPr="00091490" w:rsidRDefault="00091490" w:rsidP="00091490">
      <w:pPr>
        <w:pStyle w:val="035"/>
        <w:widowControl w:val="0"/>
        <w:spacing w:line="276" w:lineRule="auto"/>
        <w:ind w:firstLine="284"/>
        <w:rPr>
          <w:color w:val="auto"/>
          <w:sz w:val="20"/>
          <w:lang w:val="en-US"/>
        </w:rPr>
      </w:pPr>
      <w:r w:rsidRPr="00091490">
        <w:rPr>
          <w:color w:val="auto"/>
          <w:sz w:val="20"/>
          <w:lang w:val="en-US"/>
        </w:rPr>
        <w:t xml:space="preserve">3.  Fetisov S.V., </w:t>
      </w:r>
      <w:proofErr w:type="spellStart"/>
      <w:r w:rsidRPr="00091490">
        <w:rPr>
          <w:color w:val="auto"/>
          <w:sz w:val="20"/>
          <w:lang w:val="en-US"/>
        </w:rPr>
        <w:t>Negudnikova</w:t>
      </w:r>
      <w:proofErr w:type="spellEnd"/>
      <w:r w:rsidRPr="00091490">
        <w:rPr>
          <w:color w:val="auto"/>
          <w:sz w:val="20"/>
          <w:lang w:val="en-US"/>
        </w:rPr>
        <w:t xml:space="preserve"> L.M., </w:t>
      </w:r>
      <w:proofErr w:type="spellStart"/>
      <w:r w:rsidRPr="00091490">
        <w:rPr>
          <w:color w:val="auto"/>
          <w:sz w:val="20"/>
          <w:lang w:val="en-US"/>
        </w:rPr>
        <w:t>Adamovsky</w:t>
      </w:r>
      <w:proofErr w:type="spellEnd"/>
      <w:r w:rsidRPr="00091490">
        <w:rPr>
          <w:color w:val="auto"/>
          <w:sz w:val="20"/>
          <w:lang w:val="en-US"/>
        </w:rPr>
        <w:t xml:space="preserve"> V.V., </w:t>
      </w:r>
      <w:proofErr w:type="spellStart"/>
      <w:proofErr w:type="gramStart"/>
      <w:r w:rsidRPr="00091490">
        <w:rPr>
          <w:color w:val="auto"/>
          <w:sz w:val="20"/>
          <w:lang w:val="en-US"/>
        </w:rPr>
        <w:t>Krnoperov</w:t>
      </w:r>
      <w:proofErr w:type="spellEnd"/>
      <w:proofErr w:type="gramEnd"/>
      <w:r w:rsidRPr="00091490">
        <w:rPr>
          <w:color w:val="auto"/>
          <w:sz w:val="20"/>
          <w:lang w:val="en-US"/>
        </w:rPr>
        <w:t xml:space="preserve"> R.A. Unmanned Aviation: terminology, classification, current status/ Under edition of V.S. Fetisov Ufa 2014 Scientific Edition ISBN 978-5-9903144-3-6 Ufa: PHOTON, 2014. - – 217 </w:t>
      </w:r>
      <w:r w:rsidRPr="00091490">
        <w:rPr>
          <w:color w:val="auto"/>
          <w:sz w:val="20"/>
        </w:rPr>
        <w:t>с</w:t>
      </w:r>
      <w:r w:rsidRPr="00091490">
        <w:rPr>
          <w:color w:val="auto"/>
          <w:sz w:val="20"/>
          <w:lang w:val="en-US"/>
        </w:rPr>
        <w:t>.</w:t>
      </w:r>
    </w:p>
    <w:p w:rsidR="00091490" w:rsidRPr="00091490" w:rsidRDefault="00091490" w:rsidP="00091490">
      <w:pPr>
        <w:pStyle w:val="035"/>
        <w:widowControl w:val="0"/>
        <w:spacing w:line="276" w:lineRule="auto"/>
        <w:ind w:firstLine="284"/>
        <w:rPr>
          <w:color w:val="auto"/>
          <w:sz w:val="20"/>
          <w:lang w:val="en-US"/>
        </w:rPr>
      </w:pPr>
      <w:r w:rsidRPr="00091490">
        <w:rPr>
          <w:color w:val="auto"/>
          <w:sz w:val="20"/>
          <w:lang w:val="en-US"/>
        </w:rPr>
        <w:t xml:space="preserve">4. </w:t>
      </w:r>
      <w:proofErr w:type="spellStart"/>
      <w:r w:rsidRPr="00091490">
        <w:rPr>
          <w:color w:val="auto"/>
          <w:sz w:val="20"/>
          <w:lang w:val="en-US"/>
        </w:rPr>
        <w:t>Blais</w:t>
      </w:r>
      <w:proofErr w:type="spellEnd"/>
      <w:r w:rsidRPr="00091490">
        <w:rPr>
          <w:color w:val="auto"/>
          <w:sz w:val="20"/>
          <w:lang w:val="en-US"/>
        </w:rPr>
        <w:t xml:space="preserve"> C.L. Naval postgraduate school </w:t>
      </w:r>
      <w:proofErr w:type="spellStart"/>
      <w:proofErr w:type="gramStart"/>
      <w:r w:rsidRPr="00091490">
        <w:rPr>
          <w:color w:val="auto"/>
          <w:sz w:val="20"/>
          <w:lang w:val="en-US"/>
        </w:rPr>
        <w:t>monterey</w:t>
      </w:r>
      <w:proofErr w:type="spellEnd"/>
      <w:proofErr w:type="gramEnd"/>
      <w:r w:rsidRPr="00091490">
        <w:rPr>
          <w:color w:val="auto"/>
          <w:sz w:val="20"/>
          <w:lang w:val="en-US"/>
        </w:rPr>
        <w:t xml:space="preserve">, </w:t>
      </w:r>
      <w:proofErr w:type="spellStart"/>
      <w:r w:rsidRPr="00091490">
        <w:rPr>
          <w:color w:val="auto"/>
          <w:sz w:val="20"/>
          <w:lang w:val="en-US"/>
        </w:rPr>
        <w:t>california</w:t>
      </w:r>
      <w:proofErr w:type="spellEnd"/>
      <w:r w:rsidRPr="00091490">
        <w:rPr>
          <w:color w:val="auto"/>
          <w:sz w:val="20"/>
          <w:lang w:val="en-US"/>
        </w:rPr>
        <w:t xml:space="preserve"> unmanned systems interoperability standards [Electronic </w:t>
      </w:r>
      <w:r w:rsidRPr="00091490">
        <w:rPr>
          <w:color w:val="auto"/>
          <w:sz w:val="20"/>
          <w:lang w:val="en-US"/>
        </w:rPr>
        <w:lastRenderedPageBreak/>
        <w:t>resource]. 2016. URL: https://core.ac.uk/ download/pdf/81222182.pdf (contact date: 28.02.2020).</w:t>
      </w:r>
    </w:p>
    <w:p w:rsidR="00091490" w:rsidRPr="00091490" w:rsidRDefault="00091490" w:rsidP="00091490">
      <w:pPr>
        <w:pStyle w:val="035"/>
        <w:widowControl w:val="0"/>
        <w:spacing w:line="276" w:lineRule="auto"/>
        <w:ind w:firstLine="284"/>
        <w:rPr>
          <w:color w:val="auto"/>
          <w:sz w:val="20"/>
          <w:lang w:val="en-US"/>
        </w:rPr>
      </w:pPr>
      <w:r w:rsidRPr="00091490">
        <w:rPr>
          <w:color w:val="auto"/>
          <w:sz w:val="20"/>
          <w:lang w:val="en-US"/>
        </w:rPr>
        <w:t xml:space="preserve">5.  Gonzales D., </w:t>
      </w:r>
      <w:proofErr w:type="spellStart"/>
      <w:r w:rsidRPr="00091490">
        <w:rPr>
          <w:color w:val="auto"/>
          <w:sz w:val="20"/>
          <w:lang w:val="en-US"/>
        </w:rPr>
        <w:t>Harting</w:t>
      </w:r>
      <w:proofErr w:type="spellEnd"/>
      <w:r w:rsidRPr="00091490">
        <w:rPr>
          <w:color w:val="auto"/>
          <w:sz w:val="20"/>
          <w:lang w:val="en-US"/>
        </w:rPr>
        <w:t xml:space="preserve"> S. Designing Unmanned Systems with Greater Autonomy [Electronic resource]. 2016. URL: https://www.rand.org/pubs/ </w:t>
      </w:r>
      <w:proofErr w:type="spellStart"/>
      <w:r w:rsidRPr="00091490">
        <w:rPr>
          <w:color w:val="auto"/>
          <w:sz w:val="20"/>
          <w:lang w:val="en-US"/>
        </w:rPr>
        <w:t>research_reports</w:t>
      </w:r>
      <w:proofErr w:type="spellEnd"/>
      <w:r w:rsidRPr="00091490">
        <w:rPr>
          <w:color w:val="auto"/>
          <w:sz w:val="20"/>
          <w:lang w:val="en-US"/>
        </w:rPr>
        <w:t>/RR626.html (contact date: 28.02.2020).</w:t>
      </w:r>
    </w:p>
    <w:p w:rsidR="00091490" w:rsidRPr="00091490" w:rsidRDefault="00091490" w:rsidP="00091490">
      <w:pPr>
        <w:pStyle w:val="035"/>
        <w:widowControl w:val="0"/>
        <w:spacing w:line="276" w:lineRule="auto"/>
        <w:ind w:firstLine="284"/>
        <w:rPr>
          <w:color w:val="auto"/>
          <w:sz w:val="20"/>
          <w:lang w:val="en-US"/>
        </w:rPr>
      </w:pPr>
      <w:r w:rsidRPr="00091490">
        <w:rPr>
          <w:color w:val="auto"/>
          <w:sz w:val="20"/>
          <w:lang w:val="en-US"/>
        </w:rPr>
        <w:t>6. ISO/IEC/IEEE 24765:2010 Systems and software engineering - Vocabulary [Electronic resource]. URL: https://www.cse.msu.edu /~cse435/ Handouts / Standards/IEEE24765.pdf (contact date: 28.02.2020).</w:t>
      </w:r>
    </w:p>
    <w:p w:rsidR="00091490" w:rsidRPr="00091490" w:rsidRDefault="00091490" w:rsidP="00091490">
      <w:pPr>
        <w:pStyle w:val="035"/>
        <w:widowControl w:val="0"/>
        <w:spacing w:line="276" w:lineRule="auto"/>
        <w:ind w:firstLine="284"/>
        <w:rPr>
          <w:color w:val="auto"/>
          <w:sz w:val="20"/>
          <w:lang w:val="en-US"/>
        </w:rPr>
      </w:pPr>
      <w:r w:rsidRPr="00091490">
        <w:rPr>
          <w:color w:val="auto"/>
          <w:sz w:val="20"/>
          <w:lang w:val="en-US"/>
        </w:rPr>
        <w:t>7. European ATM Master Plan: Roadmap for the safe integration of drones into all classes of airspace [Electronic resource]. URL: https://www.atmmasterplan.eu/downloads/ (circulation date: 28.02.2020).</w:t>
      </w:r>
    </w:p>
    <w:p w:rsidR="00091490" w:rsidRPr="00091490" w:rsidRDefault="00091490" w:rsidP="00091490">
      <w:pPr>
        <w:pStyle w:val="035"/>
        <w:widowControl w:val="0"/>
        <w:spacing w:line="276" w:lineRule="auto"/>
        <w:ind w:firstLine="284"/>
        <w:rPr>
          <w:color w:val="auto"/>
          <w:sz w:val="20"/>
          <w:lang w:val="en-US"/>
        </w:rPr>
      </w:pPr>
      <w:r w:rsidRPr="00091490">
        <w:rPr>
          <w:color w:val="auto"/>
          <w:sz w:val="20"/>
          <w:lang w:val="en-US"/>
        </w:rPr>
        <w:t>8. Unmanned Aircraft System Airspace Integration Plan [Electronic resource]. URL: https://info.publicintelligence.net/DoD-UAS-AirspaceIntegration.pdf (contact date: 28.02.2020).</w:t>
      </w:r>
    </w:p>
    <w:p w:rsidR="00091490" w:rsidRPr="00091490" w:rsidRDefault="00091490" w:rsidP="00091490">
      <w:pPr>
        <w:pStyle w:val="035"/>
        <w:widowControl w:val="0"/>
        <w:spacing w:line="276" w:lineRule="auto"/>
        <w:ind w:firstLine="284"/>
        <w:rPr>
          <w:color w:val="auto"/>
          <w:sz w:val="20"/>
          <w:lang w:val="en-US"/>
        </w:rPr>
      </w:pPr>
      <w:r w:rsidRPr="00091490">
        <w:rPr>
          <w:color w:val="auto"/>
          <w:sz w:val="20"/>
          <w:lang w:val="en-US"/>
        </w:rPr>
        <w:t>9. Unmanned Systems Integrated Roadmap 2017-2042 [Electron resource]. URL: https://www.defensedaily.com/wp-content/uploads/post_ attachment/206477.pdf (contact date: 28.02.2020).</w:t>
      </w:r>
    </w:p>
    <w:p w:rsidR="00091490" w:rsidRPr="00091490" w:rsidRDefault="00091490" w:rsidP="00091490">
      <w:pPr>
        <w:pStyle w:val="035"/>
        <w:widowControl w:val="0"/>
        <w:spacing w:line="276" w:lineRule="auto"/>
        <w:ind w:firstLine="284"/>
        <w:rPr>
          <w:color w:val="auto"/>
          <w:sz w:val="20"/>
          <w:lang w:val="en-US"/>
        </w:rPr>
      </w:pPr>
    </w:p>
    <w:p w:rsidR="00091490" w:rsidRPr="00091490" w:rsidRDefault="00091490" w:rsidP="00DB3E47">
      <w:pPr>
        <w:pStyle w:val="035"/>
        <w:widowControl w:val="0"/>
        <w:spacing w:line="276" w:lineRule="auto"/>
        <w:ind w:firstLine="284"/>
        <w:rPr>
          <w:noProof/>
          <w:sz w:val="20"/>
          <w:lang w:val="en-US"/>
        </w:rPr>
      </w:pPr>
    </w:p>
    <w:p w:rsidR="00102F8B" w:rsidRPr="00091490" w:rsidRDefault="00307296">
      <w:pPr>
        <w:rPr>
          <w:lang w:val="en-US"/>
        </w:rPr>
      </w:pPr>
    </w:p>
    <w:sectPr w:rsidR="00102F8B" w:rsidRPr="00091490" w:rsidSect="00DB3E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700F"/>
    <w:multiLevelType w:val="hybridMultilevel"/>
    <w:tmpl w:val="67E8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3C98"/>
    <w:multiLevelType w:val="hybridMultilevel"/>
    <w:tmpl w:val="433C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140AE"/>
    <w:multiLevelType w:val="hybridMultilevel"/>
    <w:tmpl w:val="F8821FB4"/>
    <w:lvl w:ilvl="0" w:tplc="86A27BF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20"/>
    <w:rsid w:val="00091490"/>
    <w:rsid w:val="00307296"/>
    <w:rsid w:val="004751D8"/>
    <w:rsid w:val="007037C8"/>
    <w:rsid w:val="00886920"/>
    <w:rsid w:val="00C370F2"/>
    <w:rsid w:val="00D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8D9A"/>
  <w15:chartTrackingRefBased/>
  <w15:docId w15:val="{9ACA016D-2F8F-4497-A441-12DE1CD5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47"/>
    <w:pPr>
      <w:tabs>
        <w:tab w:val="left" w:pos="198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DB3E47"/>
    <w:rPr>
      <w:color w:val="0000FF"/>
      <w:u w:val="single"/>
    </w:rPr>
  </w:style>
  <w:style w:type="paragraph" w:customStyle="1" w:styleId="MainTitle">
    <w:name w:val="Main Title"/>
    <w:basedOn w:val="a"/>
    <w:link w:val="MainTitle0"/>
    <w:qFormat/>
    <w:rsid w:val="00DB3E47"/>
    <w:pPr>
      <w:spacing w:after="120"/>
      <w:jc w:val="center"/>
    </w:pPr>
    <w:rPr>
      <w:b/>
      <w:caps/>
      <w:sz w:val="20"/>
    </w:rPr>
  </w:style>
  <w:style w:type="paragraph" w:customStyle="1" w:styleId="035">
    <w:name w:val="Стиль Основной текст + Первая строка:  035 см"/>
    <w:basedOn w:val="a4"/>
    <w:link w:val="0350"/>
    <w:qFormat/>
    <w:rsid w:val="00DB3E47"/>
    <w:pPr>
      <w:spacing w:after="0" w:line="100" w:lineRule="atLeast"/>
      <w:ind w:firstLine="170"/>
    </w:pPr>
    <w:rPr>
      <w:rFonts w:eastAsia="Times New Roman"/>
      <w:szCs w:val="20"/>
    </w:rPr>
  </w:style>
  <w:style w:type="character" w:customStyle="1" w:styleId="MainTitle0">
    <w:name w:val="Main Title Знак"/>
    <w:link w:val="MainTitle"/>
    <w:rsid w:val="00DB3E47"/>
    <w:rPr>
      <w:rFonts w:ascii="Times New Roman" w:eastAsia="Calibri" w:hAnsi="Times New Roman" w:cs="Times New Roman"/>
      <w:b/>
      <w:caps/>
      <w:color w:val="000000"/>
      <w:sz w:val="20"/>
      <w:lang w:eastAsia="ar-SA"/>
    </w:rPr>
  </w:style>
  <w:style w:type="paragraph" w:customStyle="1" w:styleId="UniversityName">
    <w:name w:val="University Name"/>
    <w:basedOn w:val="a"/>
    <w:qFormat/>
    <w:rsid w:val="00DB3E47"/>
    <w:pPr>
      <w:spacing w:before="40" w:after="120"/>
      <w:ind w:left="170"/>
      <w:jc w:val="center"/>
    </w:pPr>
    <w:rPr>
      <w:i/>
      <w:sz w:val="14"/>
      <w:lang w:val="en-US"/>
    </w:rPr>
  </w:style>
  <w:style w:type="paragraph" w:styleId="a5">
    <w:name w:val="List Paragraph"/>
    <w:basedOn w:val="a"/>
    <w:link w:val="a6"/>
    <w:uiPriority w:val="34"/>
    <w:qFormat/>
    <w:rsid w:val="00DB3E4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B3E47"/>
    <w:rPr>
      <w:rFonts w:ascii="Times New Roman" w:eastAsia="Calibri" w:hAnsi="Times New Roman" w:cs="Times New Roman"/>
      <w:color w:val="000000"/>
      <w:sz w:val="16"/>
      <w:lang w:eastAsia="ar-SA"/>
    </w:rPr>
  </w:style>
  <w:style w:type="character" w:customStyle="1" w:styleId="0350">
    <w:name w:val="Стиль Основной текст + Первая строка:  035 см Знак"/>
    <w:basedOn w:val="a7"/>
    <w:link w:val="035"/>
    <w:rsid w:val="00DB3E47"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DB3E4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B3E47"/>
    <w:rPr>
      <w:rFonts w:ascii="Times New Roman" w:eastAsia="Calibri" w:hAnsi="Times New Roman" w:cs="Times New Roman"/>
      <w:color w:val="000000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defensedaily.com/wp-content/uploads/post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nd.org/pu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1996</Words>
  <Characters>11381</Characters>
  <Application>Microsoft Office Word</Application>
  <DocSecurity>0</DocSecurity>
  <Lines>94</Lines>
  <Paragraphs>26</Paragraphs>
  <ScaleCrop>false</ScaleCrop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Илья Фандеев</cp:lastModifiedBy>
  <cp:revision>5</cp:revision>
  <dcterms:created xsi:type="dcterms:W3CDTF">2020-09-13T21:14:00Z</dcterms:created>
  <dcterms:modified xsi:type="dcterms:W3CDTF">2020-09-23T15:06:00Z</dcterms:modified>
</cp:coreProperties>
</file>